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E33" w:rsidRPr="00A05520" w:rsidRDefault="00610E33" w:rsidP="00610E33">
      <w:pPr>
        <w:jc w:val="both"/>
        <w:rPr>
          <w:b/>
        </w:rPr>
      </w:pPr>
    </w:p>
    <w:p w:rsidR="00827A92" w:rsidRDefault="00827A92" w:rsidP="00827A92">
      <w:pPr>
        <w:jc w:val="both"/>
        <w:rPr>
          <w:b/>
        </w:rPr>
      </w:pPr>
    </w:p>
    <w:p w:rsidR="00827A92" w:rsidRPr="00DF1A77" w:rsidRDefault="00827A92" w:rsidP="00827A92">
      <w:pPr>
        <w:rPr>
          <w:b/>
          <w:lang/>
        </w:rPr>
      </w:pPr>
      <w:r w:rsidRPr="00DF1A77">
        <w:rPr>
          <w:b/>
          <w:lang w:val="sr-Cyrl-CS"/>
        </w:rPr>
        <w:t xml:space="preserve">Број: </w:t>
      </w:r>
      <w:r w:rsidR="00DF1A77" w:rsidRPr="00DF1A77">
        <w:rPr>
          <w:b/>
          <w:lang/>
        </w:rPr>
        <w:t>81-1/20</w:t>
      </w:r>
    </w:p>
    <w:p w:rsidR="005003BB" w:rsidRPr="00DF1A77" w:rsidRDefault="005003BB" w:rsidP="005003BB">
      <w:pPr>
        <w:jc w:val="both"/>
        <w:rPr>
          <w:b/>
        </w:rPr>
      </w:pPr>
      <w:r w:rsidRPr="00DF1A77">
        <w:rPr>
          <w:b/>
          <w:lang w:val="sr-Cyrl-CS"/>
        </w:rPr>
        <w:t xml:space="preserve">Датум: </w:t>
      </w:r>
      <w:r w:rsidR="00DF1A77" w:rsidRPr="00DF1A77">
        <w:rPr>
          <w:b/>
          <w:lang/>
        </w:rPr>
        <w:t xml:space="preserve">27.03.2020. </w:t>
      </w:r>
      <w:r w:rsidR="00230D55" w:rsidRPr="00DF1A77">
        <w:rPr>
          <w:b/>
          <w:lang w:val="sr-Cyrl-CS"/>
        </w:rPr>
        <w:t>године</w:t>
      </w:r>
    </w:p>
    <w:p w:rsidR="0044224A" w:rsidRPr="00610E33" w:rsidRDefault="0044224A">
      <w:pPr>
        <w:pStyle w:val="BodyText"/>
        <w:jc w:val="center"/>
      </w:pPr>
    </w:p>
    <w:p w:rsidR="0044224A" w:rsidRPr="009816E3" w:rsidRDefault="0044224A">
      <w:pPr>
        <w:pStyle w:val="BodyText"/>
        <w:rPr>
          <w:sz w:val="32"/>
        </w:rPr>
      </w:pPr>
    </w:p>
    <w:p w:rsidR="0044224A" w:rsidRPr="00610E33" w:rsidRDefault="0044224A">
      <w:pPr>
        <w:pStyle w:val="BodyText"/>
        <w:jc w:val="center"/>
        <w:rPr>
          <w:sz w:val="32"/>
        </w:rPr>
      </w:pPr>
    </w:p>
    <w:p w:rsidR="0044224A" w:rsidRPr="00610E33" w:rsidRDefault="00610E33">
      <w:pPr>
        <w:pStyle w:val="BodyText"/>
        <w:jc w:val="center"/>
        <w:rPr>
          <w:b/>
          <w:sz w:val="40"/>
          <w:szCs w:val="40"/>
        </w:rPr>
      </w:pPr>
      <w:r w:rsidRPr="00610E33">
        <w:rPr>
          <w:b/>
          <w:sz w:val="40"/>
          <w:szCs w:val="40"/>
        </w:rPr>
        <w:t>КОНКУРСНА</w:t>
      </w:r>
      <w:r w:rsidR="00BD43AD">
        <w:rPr>
          <w:b/>
          <w:sz w:val="40"/>
          <w:szCs w:val="40"/>
        </w:rPr>
        <w:t xml:space="preserve"> </w:t>
      </w:r>
      <w:r w:rsidRPr="00610E33">
        <w:rPr>
          <w:b/>
          <w:sz w:val="40"/>
          <w:szCs w:val="40"/>
        </w:rPr>
        <w:t>ДОКУМЕНТАЦИЈА</w:t>
      </w:r>
    </w:p>
    <w:p w:rsidR="00071FFE" w:rsidRPr="00071FFE" w:rsidRDefault="00071FFE">
      <w:pPr>
        <w:pStyle w:val="BodyText"/>
        <w:jc w:val="center"/>
        <w:rPr>
          <w:b/>
          <w:sz w:val="28"/>
          <w:szCs w:val="28"/>
        </w:rPr>
      </w:pPr>
    </w:p>
    <w:p w:rsidR="007219AF" w:rsidRPr="00DF1A77" w:rsidRDefault="007219AF">
      <w:pPr>
        <w:pStyle w:val="BodyText"/>
        <w:jc w:val="center"/>
        <w:rPr>
          <w:b/>
          <w:sz w:val="28"/>
          <w:szCs w:val="28"/>
        </w:rPr>
      </w:pPr>
      <w:r w:rsidRPr="00DF1A77">
        <w:rPr>
          <w:b/>
          <w:sz w:val="28"/>
          <w:szCs w:val="28"/>
        </w:rPr>
        <w:t>ЈАВНА</w:t>
      </w:r>
      <w:r w:rsidR="00F41A83" w:rsidRPr="00DF1A77">
        <w:rPr>
          <w:b/>
          <w:sz w:val="28"/>
          <w:szCs w:val="28"/>
        </w:rPr>
        <w:t xml:space="preserve"> </w:t>
      </w:r>
      <w:r w:rsidRPr="00DF1A77">
        <w:rPr>
          <w:b/>
          <w:sz w:val="28"/>
          <w:szCs w:val="28"/>
        </w:rPr>
        <w:t xml:space="preserve">НАБАВКА </w:t>
      </w:r>
      <w:r w:rsidR="00610E33" w:rsidRPr="00DF1A77">
        <w:rPr>
          <w:b/>
          <w:sz w:val="28"/>
          <w:szCs w:val="28"/>
        </w:rPr>
        <w:t>МАЛЕ</w:t>
      </w:r>
      <w:r w:rsidR="00F41A83" w:rsidRPr="00DF1A77">
        <w:rPr>
          <w:b/>
          <w:sz w:val="28"/>
          <w:szCs w:val="28"/>
        </w:rPr>
        <w:t xml:space="preserve"> </w:t>
      </w:r>
      <w:r w:rsidR="00610E33" w:rsidRPr="00DF1A77">
        <w:rPr>
          <w:b/>
          <w:sz w:val="28"/>
          <w:szCs w:val="28"/>
        </w:rPr>
        <w:t>ВРЕДНОСТИ</w:t>
      </w:r>
      <w:r w:rsidR="00F41A83" w:rsidRPr="00DF1A77">
        <w:rPr>
          <w:b/>
          <w:sz w:val="28"/>
          <w:szCs w:val="28"/>
        </w:rPr>
        <w:t xml:space="preserve"> </w:t>
      </w:r>
      <w:r w:rsidR="00CE3E7F" w:rsidRPr="00DF1A77">
        <w:rPr>
          <w:b/>
          <w:sz w:val="28"/>
          <w:szCs w:val="28"/>
        </w:rPr>
        <w:t>УСЛУГА</w:t>
      </w:r>
    </w:p>
    <w:p w:rsidR="0044224A" w:rsidRPr="00DF1A77" w:rsidRDefault="007219AF">
      <w:pPr>
        <w:pStyle w:val="BodyText"/>
        <w:jc w:val="center"/>
        <w:rPr>
          <w:b/>
          <w:sz w:val="28"/>
          <w:szCs w:val="28"/>
        </w:rPr>
      </w:pPr>
      <w:r w:rsidRPr="00DF1A77">
        <w:rPr>
          <w:b/>
          <w:sz w:val="28"/>
          <w:szCs w:val="28"/>
        </w:rPr>
        <w:t xml:space="preserve">БР. ЈНМВ </w:t>
      </w:r>
      <w:r w:rsidR="00CE3E7F" w:rsidRPr="00DF1A77">
        <w:rPr>
          <w:b/>
          <w:sz w:val="28"/>
          <w:szCs w:val="28"/>
        </w:rPr>
        <w:t>У</w:t>
      </w:r>
      <w:r w:rsidRPr="00DF1A77">
        <w:rPr>
          <w:b/>
          <w:sz w:val="28"/>
          <w:szCs w:val="28"/>
        </w:rPr>
        <w:t>-</w:t>
      </w:r>
      <w:r w:rsidR="00DF1A77" w:rsidRPr="00DF1A77">
        <w:rPr>
          <w:b/>
          <w:sz w:val="28"/>
          <w:szCs w:val="28"/>
        </w:rPr>
        <w:t>6/20</w:t>
      </w:r>
    </w:p>
    <w:p w:rsidR="00196319" w:rsidRPr="00797033" w:rsidRDefault="00196319" w:rsidP="00797033">
      <w:pPr>
        <w:pStyle w:val="BodyText"/>
        <w:rPr>
          <w:b/>
          <w:sz w:val="28"/>
          <w:szCs w:val="28"/>
        </w:rPr>
      </w:pPr>
      <w:r>
        <w:rPr>
          <w:b/>
          <w:sz w:val="28"/>
          <w:szCs w:val="28"/>
        </w:rPr>
        <w:t>Партија 1 – Услуга анализе и мониторинга</w:t>
      </w:r>
      <w:r w:rsidR="00BD43AD">
        <w:rPr>
          <w:b/>
          <w:sz w:val="28"/>
          <w:szCs w:val="28"/>
        </w:rPr>
        <w:t xml:space="preserve"> </w:t>
      </w:r>
      <w:r w:rsidR="00CA563B" w:rsidRPr="00CA563B">
        <w:rPr>
          <w:rFonts w:cs="Arial"/>
          <w:b/>
          <w:sz w:val="28"/>
          <w:szCs w:val="28"/>
        </w:rPr>
        <w:t xml:space="preserve">површинских вода, </w:t>
      </w:r>
      <w:r w:rsidR="00BD43AD">
        <w:rPr>
          <w:rFonts w:cs="Arial"/>
          <w:b/>
          <w:sz w:val="28"/>
          <w:szCs w:val="28"/>
        </w:rPr>
        <w:t>подземних вода, процедних вода.</w:t>
      </w:r>
    </w:p>
    <w:p w:rsidR="00797033" w:rsidRPr="00797033" w:rsidRDefault="00196319" w:rsidP="00797033">
      <w:pPr>
        <w:pStyle w:val="BodyText"/>
        <w:rPr>
          <w:b/>
          <w:sz w:val="28"/>
          <w:szCs w:val="28"/>
        </w:rPr>
      </w:pPr>
      <w:r>
        <w:rPr>
          <w:b/>
          <w:sz w:val="28"/>
          <w:szCs w:val="28"/>
        </w:rPr>
        <w:t>Партија 2 –</w:t>
      </w:r>
      <w:r w:rsidR="00797033">
        <w:rPr>
          <w:b/>
          <w:sz w:val="28"/>
          <w:szCs w:val="28"/>
        </w:rPr>
        <w:t>Услуга анализе и мониторинга</w:t>
      </w:r>
      <w:r w:rsidR="00797033" w:rsidRPr="00797033">
        <w:rPr>
          <w:rFonts w:cs="Arial"/>
          <w:b/>
          <w:sz w:val="28"/>
          <w:szCs w:val="28"/>
        </w:rPr>
        <w:t xml:space="preserve"> </w:t>
      </w:r>
      <w:r w:rsidR="00797033" w:rsidRPr="00CA563B">
        <w:rPr>
          <w:rFonts w:cs="Arial"/>
          <w:b/>
          <w:sz w:val="28"/>
          <w:szCs w:val="28"/>
        </w:rPr>
        <w:t>земљишта и амбијенталног ваздуха</w:t>
      </w:r>
      <w:r w:rsidR="00797033">
        <w:rPr>
          <w:b/>
          <w:sz w:val="28"/>
          <w:szCs w:val="28"/>
        </w:rPr>
        <w:t>.</w:t>
      </w:r>
    </w:p>
    <w:p w:rsidR="00797033" w:rsidRDefault="00797033" w:rsidP="00797033">
      <w:pPr>
        <w:pStyle w:val="BodyText"/>
        <w:rPr>
          <w:b/>
          <w:sz w:val="28"/>
          <w:szCs w:val="28"/>
        </w:rPr>
      </w:pPr>
      <w:r>
        <w:rPr>
          <w:b/>
          <w:sz w:val="28"/>
          <w:szCs w:val="28"/>
        </w:rPr>
        <w:t>Партија 3-</w:t>
      </w:r>
      <w:r w:rsidRPr="00797033">
        <w:rPr>
          <w:b/>
          <w:sz w:val="28"/>
          <w:szCs w:val="28"/>
        </w:rPr>
        <w:t xml:space="preserve"> </w:t>
      </w:r>
      <w:r>
        <w:rPr>
          <w:b/>
          <w:sz w:val="28"/>
          <w:szCs w:val="28"/>
        </w:rPr>
        <w:t>Анализа и мониторинг емисије и састава депонијских гасова из биотрнова</w:t>
      </w:r>
      <w:r w:rsidR="00BD43AD">
        <w:rPr>
          <w:b/>
          <w:sz w:val="28"/>
          <w:szCs w:val="28"/>
        </w:rPr>
        <w:t>.</w:t>
      </w:r>
    </w:p>
    <w:p w:rsidR="00797033" w:rsidRPr="00797033" w:rsidRDefault="00797033">
      <w:pPr>
        <w:pStyle w:val="BodyText"/>
        <w:jc w:val="center"/>
        <w:rPr>
          <w:b/>
          <w:sz w:val="28"/>
          <w:szCs w:val="28"/>
        </w:rPr>
      </w:pPr>
    </w:p>
    <w:p w:rsidR="007F66FE" w:rsidRPr="007F66FE" w:rsidRDefault="007F66FE">
      <w:pPr>
        <w:pStyle w:val="BodyText"/>
        <w:jc w:val="center"/>
        <w:rPr>
          <w:b/>
          <w:sz w:val="28"/>
          <w:szCs w:val="28"/>
        </w:rPr>
      </w:pPr>
    </w:p>
    <w:p w:rsidR="007219AF" w:rsidRDefault="007F66FE">
      <w:pPr>
        <w:pStyle w:val="BodyText"/>
        <w:jc w:val="center"/>
        <w:rPr>
          <w:b/>
          <w:sz w:val="28"/>
          <w:szCs w:val="28"/>
        </w:rPr>
      </w:pPr>
      <w:r>
        <w:rPr>
          <w:b/>
          <w:sz w:val="28"/>
          <w:szCs w:val="28"/>
        </w:rPr>
        <w:t>ПРЕДМЕТ ЈАВНЕ НАБАВКЕ:</w:t>
      </w:r>
    </w:p>
    <w:p w:rsidR="007219AF" w:rsidRPr="007F66FE" w:rsidRDefault="00CE3E7F">
      <w:pPr>
        <w:pStyle w:val="BodyText"/>
        <w:jc w:val="center"/>
        <w:rPr>
          <w:b/>
          <w:sz w:val="36"/>
          <w:szCs w:val="36"/>
        </w:rPr>
      </w:pPr>
      <w:r>
        <w:rPr>
          <w:b/>
          <w:sz w:val="36"/>
          <w:szCs w:val="36"/>
        </w:rPr>
        <w:t xml:space="preserve">УСЛУГЕ </w:t>
      </w:r>
      <w:r w:rsidR="006D171A">
        <w:rPr>
          <w:b/>
          <w:sz w:val="36"/>
          <w:szCs w:val="36"/>
        </w:rPr>
        <w:t>АНАЛИЗЕ И МОНИТОРИНГА</w:t>
      </w:r>
    </w:p>
    <w:p w:rsidR="007F66FE" w:rsidRPr="007F66FE" w:rsidRDefault="007F66FE">
      <w:pPr>
        <w:pStyle w:val="BodyText"/>
        <w:jc w:val="center"/>
        <w:rPr>
          <w:b/>
          <w:sz w:val="36"/>
          <w:szCs w:val="36"/>
        </w:rPr>
      </w:pPr>
    </w:p>
    <w:p w:rsidR="007F66FE" w:rsidRPr="00196319" w:rsidRDefault="007F66FE" w:rsidP="007F66FE">
      <w:pPr>
        <w:pStyle w:val="BodyText"/>
        <w:jc w:val="center"/>
        <w:rPr>
          <w:b/>
          <w:sz w:val="28"/>
          <w:szCs w:val="28"/>
        </w:rPr>
      </w:pPr>
      <w:r w:rsidRPr="00196319">
        <w:rPr>
          <w:b/>
          <w:sz w:val="28"/>
          <w:szCs w:val="28"/>
        </w:rPr>
        <w:t>Назив из општег речника набавке:</w:t>
      </w:r>
    </w:p>
    <w:p w:rsidR="0044224A" w:rsidRPr="00797033" w:rsidRDefault="00797033" w:rsidP="00797033">
      <w:pPr>
        <w:pStyle w:val="ListParagraph"/>
        <w:numPr>
          <w:ilvl w:val="0"/>
          <w:numId w:val="53"/>
        </w:numPr>
        <w:rPr>
          <w:u w:val="single"/>
          <w:lang w:val="sr-Latn-CS"/>
        </w:rPr>
      </w:pPr>
      <w:r>
        <w:rPr>
          <w:u w:val="single"/>
        </w:rPr>
        <w:t>Услуге у вези са загађењем воде-90733000</w:t>
      </w:r>
    </w:p>
    <w:p w:rsidR="00797033" w:rsidRPr="00AF2575" w:rsidRDefault="00797033" w:rsidP="00797033">
      <w:pPr>
        <w:pStyle w:val="ListParagraph"/>
        <w:numPr>
          <w:ilvl w:val="0"/>
          <w:numId w:val="53"/>
        </w:numPr>
        <w:rPr>
          <w:u w:val="single"/>
          <w:lang w:val="sr-Latn-CS"/>
        </w:rPr>
      </w:pPr>
      <w:r>
        <w:rPr>
          <w:u w:val="single"/>
        </w:rPr>
        <w:t>Услуге у вези са загађењем земљишта-90</w:t>
      </w:r>
      <w:r w:rsidR="00AF2575">
        <w:rPr>
          <w:u w:val="single"/>
        </w:rPr>
        <w:t>732000</w:t>
      </w:r>
    </w:p>
    <w:p w:rsidR="00AF2575" w:rsidRPr="00797033" w:rsidRDefault="00AF2575" w:rsidP="00797033">
      <w:pPr>
        <w:pStyle w:val="ListParagraph"/>
        <w:numPr>
          <w:ilvl w:val="0"/>
          <w:numId w:val="53"/>
        </w:numPr>
        <w:rPr>
          <w:u w:val="single"/>
          <w:lang w:val="sr-Latn-CS"/>
        </w:rPr>
      </w:pPr>
      <w:r>
        <w:rPr>
          <w:u w:val="single"/>
        </w:rPr>
        <w:t>Услуге мониторинга или мерења загађења ваздуха-90731400</w:t>
      </w:r>
    </w:p>
    <w:p w:rsidR="0044224A" w:rsidRDefault="0044224A">
      <w:pPr>
        <w:rPr>
          <w:u w:val="single"/>
        </w:rPr>
      </w:pPr>
    </w:p>
    <w:p w:rsidR="005003BB" w:rsidRPr="005003BB" w:rsidRDefault="005003BB">
      <w:pPr>
        <w:rPr>
          <w:u w:val="single"/>
        </w:rPr>
      </w:pPr>
    </w:p>
    <w:p w:rsidR="0044224A" w:rsidRPr="00610E33" w:rsidRDefault="0044224A">
      <w:pPr>
        <w:rPr>
          <w:u w:val="single"/>
          <w:lang w:val="sr-Latn-CS"/>
        </w:rPr>
      </w:pPr>
    </w:p>
    <w:p w:rsidR="0044224A" w:rsidRDefault="0044224A">
      <w:pPr>
        <w:rPr>
          <w:u w:val="single"/>
          <w:lang w:val="sr-Latn-CS"/>
        </w:rPr>
      </w:pPr>
    </w:p>
    <w:p w:rsidR="00610E33" w:rsidRDefault="00610E33">
      <w:pPr>
        <w:rPr>
          <w:u w:val="single"/>
        </w:rPr>
      </w:pPr>
    </w:p>
    <w:p w:rsidR="007F66FE" w:rsidRPr="007F66FE" w:rsidRDefault="007F66FE">
      <w:pPr>
        <w:rPr>
          <w:u w:val="single"/>
        </w:rPr>
      </w:pPr>
    </w:p>
    <w:p w:rsidR="00610E33" w:rsidRDefault="00610E33">
      <w:pPr>
        <w:rPr>
          <w:u w:val="single"/>
          <w:lang w:val="sr-Latn-CS"/>
        </w:rPr>
      </w:pPr>
    </w:p>
    <w:p w:rsidR="00610E33" w:rsidRDefault="00610E33">
      <w:pPr>
        <w:rPr>
          <w:u w:val="single"/>
          <w:lang w:val="sr-Latn-CS"/>
        </w:rPr>
      </w:pPr>
    </w:p>
    <w:p w:rsidR="00610E33" w:rsidRDefault="00610E33">
      <w:pPr>
        <w:rPr>
          <w:u w:val="single"/>
          <w:lang w:val="sr-Latn-CS"/>
        </w:rPr>
      </w:pPr>
    </w:p>
    <w:p w:rsidR="00610E33" w:rsidRDefault="00610E33">
      <w:pPr>
        <w:rPr>
          <w:u w:val="single"/>
        </w:rPr>
      </w:pPr>
    </w:p>
    <w:p w:rsidR="009816E3" w:rsidRPr="009816E3" w:rsidRDefault="009816E3">
      <w:pPr>
        <w:rPr>
          <w:u w:val="single"/>
        </w:rPr>
      </w:pPr>
    </w:p>
    <w:p w:rsidR="00610E33" w:rsidRDefault="00610E33">
      <w:pPr>
        <w:rPr>
          <w:u w:val="single"/>
          <w:lang w:val="sr-Latn-CS"/>
        </w:rPr>
      </w:pPr>
    </w:p>
    <w:p w:rsidR="00610E33" w:rsidRPr="0044264E" w:rsidRDefault="0049037B" w:rsidP="00610E33">
      <w:pPr>
        <w:jc w:val="center"/>
        <w:rPr>
          <w:b/>
          <w:i/>
          <w:sz w:val="28"/>
          <w:szCs w:val="28"/>
          <w:lang w:val="sr-Cyrl-CS"/>
        </w:rPr>
      </w:pPr>
      <w:r w:rsidRPr="0044264E">
        <w:rPr>
          <w:b/>
          <w:i/>
          <w:sz w:val="28"/>
          <w:szCs w:val="28"/>
        </w:rPr>
        <w:t>Шабац</w:t>
      </w:r>
      <w:r w:rsidR="00610E33" w:rsidRPr="0044264E">
        <w:rPr>
          <w:b/>
          <w:i/>
          <w:sz w:val="28"/>
          <w:szCs w:val="28"/>
          <w:lang w:val="sr-Cyrl-CS"/>
        </w:rPr>
        <w:t xml:space="preserve">, </w:t>
      </w:r>
      <w:r w:rsidR="00AF2575">
        <w:rPr>
          <w:b/>
          <w:i/>
          <w:sz w:val="28"/>
          <w:szCs w:val="28"/>
        </w:rPr>
        <w:t>март 2020</w:t>
      </w:r>
      <w:r w:rsidR="00610E33" w:rsidRPr="0044264E">
        <w:rPr>
          <w:b/>
          <w:i/>
          <w:sz w:val="28"/>
          <w:szCs w:val="28"/>
          <w:lang w:val="sr-Cyrl-CS"/>
        </w:rPr>
        <w:t>.године</w:t>
      </w:r>
    </w:p>
    <w:p w:rsidR="00B846ED" w:rsidRDefault="00B846ED" w:rsidP="00610E33">
      <w:pPr>
        <w:jc w:val="both"/>
        <w:rPr>
          <w:lang w:val="sr-Cyrl-CS"/>
        </w:rPr>
      </w:pPr>
    </w:p>
    <w:p w:rsidR="00610E33" w:rsidRPr="002C4F83" w:rsidRDefault="00610E33" w:rsidP="002B2937">
      <w:pPr>
        <w:ind w:firstLine="709"/>
        <w:jc w:val="both"/>
        <w:rPr>
          <w:b/>
        </w:rPr>
      </w:pPr>
      <w:r>
        <w:rPr>
          <w:lang w:val="sr-Cyrl-CS"/>
        </w:rPr>
        <w:t xml:space="preserve">На основу члана </w:t>
      </w:r>
      <w:r w:rsidR="00D003D7">
        <w:rPr>
          <w:lang w:val="sr-Cyrl-CS"/>
        </w:rPr>
        <w:t>6</w:t>
      </w:r>
      <w:r w:rsidR="007F66FE">
        <w:rPr>
          <w:lang w:val="sr-Cyrl-CS"/>
        </w:rPr>
        <w:t>1</w:t>
      </w:r>
      <w:r>
        <w:rPr>
          <w:lang w:val="sr-Cyrl-CS"/>
        </w:rPr>
        <w:t>. Закона о јавним набавкам</w:t>
      </w:r>
      <w:r w:rsidR="007F66FE">
        <w:rPr>
          <w:lang w:val="sr-Cyrl-CS"/>
        </w:rPr>
        <w:t>а ("Службени гласник РС" бр. 124/12</w:t>
      </w:r>
      <w:r w:rsidR="00230D55">
        <w:rPr>
          <w:lang w:val="sr-Cyrl-CS"/>
        </w:rPr>
        <w:t xml:space="preserve">, 14/15 </w:t>
      </w:r>
      <w:r w:rsidR="002B2937">
        <w:rPr>
          <w:lang w:val="sr-Cyrl-CS"/>
        </w:rPr>
        <w:t>и 68/15</w:t>
      </w:r>
      <w:r>
        <w:rPr>
          <w:lang w:val="sr-Cyrl-CS"/>
        </w:rPr>
        <w:t xml:space="preserve">) (у даљем тексту: Закон), </w:t>
      </w:r>
      <w:r w:rsidR="0044264E" w:rsidRPr="00F64B9F">
        <w:rPr>
          <w:rFonts w:eastAsia="TimesNewRomanPSMT"/>
        </w:rPr>
        <w:t xml:space="preserve">чл. </w:t>
      </w:r>
      <w:r w:rsidR="0044264E" w:rsidRPr="00F64B9F">
        <w:rPr>
          <w:rFonts w:eastAsia="TimesNewRomanPSMT"/>
          <w:lang w:val="sr-Cyrl-CS"/>
        </w:rPr>
        <w:t>2</w:t>
      </w:r>
      <w:r w:rsidR="0044264E" w:rsidRPr="00F64B9F">
        <w:rPr>
          <w:rFonts w:eastAsia="TimesNewRomanPSMT"/>
        </w:rPr>
        <w:t>.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lang w:val="sr-Cyrl-CS"/>
        </w:rPr>
        <w:t xml:space="preserve">, </w:t>
      </w:r>
      <w:r w:rsidR="002B2937">
        <w:rPr>
          <w:lang w:val="sr-Cyrl-CS"/>
        </w:rPr>
        <w:t xml:space="preserve">Иницијативе за покретање поступка </w:t>
      </w:r>
      <w:r w:rsidR="002B2937" w:rsidRPr="00610D44">
        <w:rPr>
          <w:lang w:val="sr-Cyrl-CS"/>
        </w:rPr>
        <w:t>Јавне набавке</w:t>
      </w:r>
      <w:r w:rsidR="00DF1A77">
        <w:t xml:space="preserve"> број 77-1/20</w:t>
      </w:r>
      <w:r w:rsidR="00CC4F30">
        <w:t xml:space="preserve"> од</w:t>
      </w:r>
      <w:r w:rsidR="00DF1A77">
        <w:t xml:space="preserve"> 27</w:t>
      </w:r>
      <w:r w:rsidR="00230D55" w:rsidRPr="00610D44">
        <w:rPr>
          <w:lang w:val="sr-Cyrl-CS"/>
        </w:rPr>
        <w:t>.0</w:t>
      </w:r>
      <w:r w:rsidR="00DF1A77">
        <w:t>3</w:t>
      </w:r>
      <w:r w:rsidR="00DF1A77">
        <w:rPr>
          <w:lang w:val="sr-Cyrl-CS"/>
        </w:rPr>
        <w:t>.20</w:t>
      </w:r>
      <w:r w:rsidR="00DF1A77">
        <w:rPr>
          <w:lang/>
        </w:rPr>
        <w:t>20</w:t>
      </w:r>
      <w:r w:rsidR="002B2937" w:rsidRPr="00610D44">
        <w:rPr>
          <w:lang w:val="sr-Cyrl-CS"/>
        </w:rPr>
        <w:t>.</w:t>
      </w:r>
      <w:r w:rsidR="002B2937">
        <w:rPr>
          <w:lang w:val="sr-Cyrl-CS"/>
        </w:rPr>
        <w:t xml:space="preserve"> године, </w:t>
      </w:r>
      <w:r>
        <w:rPr>
          <w:lang w:val="sr-Cyrl-CS"/>
        </w:rPr>
        <w:t xml:space="preserve">Одлуке о покретању поступка јавне набавке </w:t>
      </w:r>
      <w:r w:rsidR="00AA3CDE">
        <w:rPr>
          <w:lang w:val="sr-Cyrl-CS"/>
        </w:rPr>
        <w:t xml:space="preserve">мале вредности </w:t>
      </w:r>
      <w:r w:rsidR="0069645C">
        <w:rPr>
          <w:lang w:val="sr-Cyrl-CS"/>
        </w:rPr>
        <w:t>услуга</w:t>
      </w:r>
      <w:r w:rsidR="00DF1A77">
        <w:rPr>
          <w:lang/>
        </w:rPr>
        <w:t xml:space="preserve"> </w:t>
      </w:r>
      <w:r>
        <w:rPr>
          <w:lang w:val="sr-Cyrl-CS"/>
        </w:rPr>
        <w:t>број</w:t>
      </w:r>
      <w:r w:rsidR="00DF1A77">
        <w:rPr>
          <w:lang/>
        </w:rPr>
        <w:t xml:space="preserve"> </w:t>
      </w:r>
      <w:r w:rsidR="00DF1A77">
        <w:t>78-1/20</w:t>
      </w:r>
      <w:r w:rsidR="00612CC0">
        <w:t xml:space="preserve"> </w:t>
      </w:r>
      <w:r w:rsidR="00076A96">
        <w:rPr>
          <w:lang w:val="sr-Cyrl-CS"/>
        </w:rPr>
        <w:t xml:space="preserve">од </w:t>
      </w:r>
      <w:r w:rsidR="00DF1A77">
        <w:t>27</w:t>
      </w:r>
      <w:r w:rsidR="00612CC0" w:rsidRPr="00610D44">
        <w:rPr>
          <w:lang w:val="sr-Cyrl-CS"/>
        </w:rPr>
        <w:t>.0</w:t>
      </w:r>
      <w:r w:rsidR="00DF1A77">
        <w:t>3</w:t>
      </w:r>
      <w:r w:rsidR="00DF1A77">
        <w:rPr>
          <w:lang w:val="sr-Cyrl-CS"/>
        </w:rPr>
        <w:t>.20</w:t>
      </w:r>
      <w:r w:rsidR="00DF1A77">
        <w:rPr>
          <w:lang/>
        </w:rPr>
        <w:t>20</w:t>
      </w:r>
      <w:r w:rsidR="00612CC0" w:rsidRPr="00610D44">
        <w:rPr>
          <w:lang w:val="sr-Cyrl-CS"/>
        </w:rPr>
        <w:t>.</w:t>
      </w:r>
      <w:r w:rsidR="00DF1A77">
        <w:rPr>
          <w:lang/>
        </w:rPr>
        <w:t xml:space="preserve"> </w:t>
      </w:r>
      <w:r w:rsidR="0069645C" w:rsidRPr="00612CC0">
        <w:rPr>
          <w:lang w:val="sr-Cyrl-CS"/>
        </w:rPr>
        <w:t>године</w:t>
      </w:r>
      <w:r w:rsidR="00DF1A77">
        <w:rPr>
          <w:lang/>
        </w:rPr>
        <w:t xml:space="preserve"> </w:t>
      </w:r>
      <w:r w:rsidR="0069645C" w:rsidRPr="00612CC0">
        <w:rPr>
          <w:lang w:val="sr-Cyrl-CS"/>
        </w:rPr>
        <w:t>и Одлуке о образовању Комисије за јавне набавке мале вредности</w:t>
      </w:r>
      <w:r w:rsidR="00DF1A77">
        <w:rPr>
          <w:lang/>
        </w:rPr>
        <w:t xml:space="preserve"> </w:t>
      </w:r>
      <w:r w:rsidR="0044264E">
        <w:rPr>
          <w:lang w:val="sr-Cyrl-CS"/>
        </w:rPr>
        <w:t>број 7</w:t>
      </w:r>
      <w:r w:rsidR="00DF1A77">
        <w:rPr>
          <w:lang/>
        </w:rPr>
        <w:t>9</w:t>
      </w:r>
      <w:r w:rsidR="00DF1A77">
        <w:rPr>
          <w:lang w:val="sr-Cyrl-CS"/>
        </w:rPr>
        <w:t>-1/</w:t>
      </w:r>
      <w:r w:rsidR="00DF1A77">
        <w:rPr>
          <w:lang/>
        </w:rPr>
        <w:t xml:space="preserve">20 </w:t>
      </w:r>
      <w:r w:rsidR="002C4F83" w:rsidRPr="00612CC0">
        <w:rPr>
          <w:lang w:val="sr-Cyrl-CS"/>
        </w:rPr>
        <w:t xml:space="preserve">од </w:t>
      </w:r>
      <w:r w:rsidR="00DF1A77">
        <w:t>27</w:t>
      </w:r>
      <w:r w:rsidR="00612CC0" w:rsidRPr="00610D44">
        <w:rPr>
          <w:lang w:val="sr-Cyrl-CS"/>
        </w:rPr>
        <w:t>.0</w:t>
      </w:r>
      <w:r w:rsidR="00DF1A77">
        <w:t>3</w:t>
      </w:r>
      <w:r w:rsidR="00DF1A77">
        <w:rPr>
          <w:lang w:val="sr-Cyrl-CS"/>
        </w:rPr>
        <w:t>.20</w:t>
      </w:r>
      <w:r w:rsidR="00DF1A77">
        <w:rPr>
          <w:lang/>
        </w:rPr>
        <w:t>20</w:t>
      </w:r>
      <w:r w:rsidR="00612CC0" w:rsidRPr="00610D44">
        <w:rPr>
          <w:lang w:val="sr-Cyrl-CS"/>
        </w:rPr>
        <w:t>.</w:t>
      </w:r>
      <w:r w:rsidR="00DF1A77">
        <w:rPr>
          <w:lang/>
        </w:rPr>
        <w:t xml:space="preserve"> </w:t>
      </w:r>
      <w:r w:rsidR="0069645C" w:rsidRPr="00076A96">
        <w:rPr>
          <w:lang w:val="sr-Cyrl-CS"/>
        </w:rPr>
        <w:t>године</w:t>
      </w:r>
      <w:r w:rsidR="0069645C">
        <w:rPr>
          <w:lang w:val="sr-Cyrl-CS"/>
        </w:rPr>
        <w:t>, припремљена је конкурсна документација</w:t>
      </w:r>
      <w:r w:rsidR="0069645C" w:rsidRPr="00FB34DA">
        <w:rPr>
          <w:lang w:val="ru-RU"/>
        </w:rPr>
        <w:t xml:space="preserve">: </w:t>
      </w:r>
    </w:p>
    <w:p w:rsidR="00D03840" w:rsidRPr="00160E3E" w:rsidRDefault="00D03840" w:rsidP="00D03840">
      <w:pPr>
        <w:pStyle w:val="Standard"/>
        <w:shd w:val="clear" w:color="auto" w:fill="C6D9F1"/>
        <w:jc w:val="center"/>
        <w:rPr>
          <w:rFonts w:ascii="Times New Roman" w:hAnsi="Times New Roman"/>
          <w:sz w:val="28"/>
          <w:szCs w:val="28"/>
        </w:rPr>
      </w:pPr>
      <w:r w:rsidRPr="00160E3E">
        <w:rPr>
          <w:rFonts w:ascii="Times New Roman" w:eastAsia="TimesNewRomanPS-BoldMT" w:hAnsi="Times New Roman"/>
          <w:b/>
          <w:bCs/>
          <w:sz w:val="28"/>
          <w:szCs w:val="28"/>
        </w:rPr>
        <w:t>КОНКУРСНА ДОКУМЕНТАЦИЈА</w:t>
      </w:r>
    </w:p>
    <w:p w:rsidR="00D03840" w:rsidRPr="00E5456A" w:rsidRDefault="00D03840" w:rsidP="00D03840">
      <w:pPr>
        <w:pStyle w:val="Standard"/>
        <w:shd w:val="clear" w:color="auto" w:fill="C6D9F1"/>
        <w:jc w:val="center"/>
        <w:rPr>
          <w:rFonts w:ascii="Times New Roman" w:hAnsi="Times New Roman"/>
          <w:sz w:val="24"/>
        </w:rPr>
      </w:pPr>
      <w:r w:rsidRPr="00160E3E">
        <w:rPr>
          <w:rFonts w:ascii="Times New Roman" w:eastAsia="TimesNewRomanPS-BoldMT" w:hAnsi="Times New Roman"/>
          <w:b/>
          <w:bCs/>
          <w:sz w:val="24"/>
        </w:rPr>
        <w:t xml:space="preserve">у поступку за јавну набавку </w:t>
      </w:r>
      <w:r>
        <w:rPr>
          <w:rFonts w:ascii="Times New Roman" w:eastAsia="TimesNewRomanPS-BoldMT" w:hAnsi="Times New Roman"/>
          <w:b/>
          <w:bCs/>
          <w:sz w:val="24"/>
        </w:rPr>
        <w:t>мале вредности услуга</w:t>
      </w:r>
      <w:r w:rsidRPr="00160E3E">
        <w:rPr>
          <w:rFonts w:ascii="Times New Roman" w:eastAsia="TimesNewRomanPS-BoldMT" w:hAnsi="Times New Roman"/>
          <w:b/>
          <w:bCs/>
          <w:sz w:val="24"/>
        </w:rPr>
        <w:t xml:space="preserve"> –</w:t>
      </w:r>
      <w:r>
        <w:rPr>
          <w:rFonts w:ascii="Times New Roman" w:eastAsia="TimesNewRomanPS-BoldMT" w:hAnsi="Times New Roman"/>
          <w:b/>
          <w:bCs/>
          <w:sz w:val="24"/>
        </w:rPr>
        <w:t xml:space="preserve"> анализе и мониторинга</w:t>
      </w:r>
    </w:p>
    <w:p w:rsidR="00D03840" w:rsidRPr="002B2937" w:rsidRDefault="00D03840" w:rsidP="00D03840">
      <w:pPr>
        <w:pStyle w:val="Standard"/>
        <w:shd w:val="clear" w:color="auto" w:fill="C6D9F1"/>
        <w:jc w:val="center"/>
        <w:rPr>
          <w:rFonts w:ascii="Times New Roman" w:hAnsi="Times New Roman"/>
          <w:sz w:val="24"/>
        </w:rPr>
      </w:pPr>
      <w:r>
        <w:rPr>
          <w:rFonts w:ascii="Times New Roman" w:eastAsia="TimesNewRomanPS-BoldMT" w:hAnsi="Times New Roman"/>
          <w:b/>
          <w:bCs/>
          <w:sz w:val="24"/>
        </w:rPr>
        <w:t xml:space="preserve">бр. </w:t>
      </w:r>
      <w:r w:rsidRPr="006F3938">
        <w:rPr>
          <w:rFonts w:ascii="Times New Roman" w:eastAsia="TimesNewRomanPS-BoldMT" w:hAnsi="Times New Roman"/>
          <w:b/>
          <w:bCs/>
          <w:sz w:val="24"/>
        </w:rPr>
        <w:t>ЈН</w:t>
      </w:r>
      <w:r w:rsidR="002B2937" w:rsidRPr="006F3938">
        <w:rPr>
          <w:rFonts w:ascii="Times New Roman" w:eastAsia="TimesNewRomanPS-BoldMT" w:hAnsi="Times New Roman"/>
          <w:b/>
          <w:bCs/>
          <w:sz w:val="24"/>
        </w:rPr>
        <w:t>МВ У</w:t>
      </w:r>
      <w:r w:rsidR="002B2937" w:rsidRPr="00DF1A77">
        <w:rPr>
          <w:rFonts w:ascii="Times New Roman" w:eastAsia="TimesNewRomanPS-BoldMT" w:hAnsi="Times New Roman"/>
          <w:b/>
          <w:bCs/>
          <w:sz w:val="24"/>
        </w:rPr>
        <w:t>-6</w:t>
      </w:r>
      <w:r w:rsidR="00230D55" w:rsidRPr="00DF1A77">
        <w:rPr>
          <w:rFonts w:ascii="Times New Roman" w:eastAsia="TimesNewRomanPS-BoldMT" w:hAnsi="Times New Roman"/>
          <w:b/>
          <w:bCs/>
          <w:sz w:val="24"/>
        </w:rPr>
        <w:t>/</w:t>
      </w:r>
      <w:r w:rsidR="00DF1A77" w:rsidRPr="00DF1A77">
        <w:rPr>
          <w:rFonts w:ascii="Times New Roman" w:eastAsia="TimesNewRomanPS-BoldMT" w:hAnsi="Times New Roman"/>
          <w:b/>
          <w:bCs/>
          <w:sz w:val="24"/>
        </w:rPr>
        <w:t>20</w:t>
      </w:r>
    </w:p>
    <w:p w:rsidR="00D03840" w:rsidRPr="00160E3E" w:rsidRDefault="00D03840" w:rsidP="00D03840">
      <w:pPr>
        <w:pStyle w:val="Standard"/>
        <w:rPr>
          <w:rFonts w:ascii="Times New Roman" w:eastAsia="Arial Unicode MS" w:hAnsi="Times New Roman"/>
          <w:kern w:val="1"/>
          <w:sz w:val="24"/>
          <w:lang w:val="sr-Cyrl-CS" w:eastAsia="ar-SA"/>
        </w:rPr>
      </w:pPr>
      <w:r w:rsidRPr="00160E3E">
        <w:rPr>
          <w:rFonts w:ascii="Times New Roman" w:eastAsia="Arial Unicode MS" w:hAnsi="Times New Roman"/>
          <w:kern w:val="1"/>
          <w:sz w:val="24"/>
          <w:lang w:val="sr-Cyrl-CS" w:eastAsia="ar-SA"/>
        </w:rPr>
        <w:t>Конкурсна документација садржи:</w:t>
      </w:r>
    </w:p>
    <w:p w:rsidR="00D03840" w:rsidRDefault="00D03840" w:rsidP="00D03840">
      <w:pPr>
        <w:jc w:val="center"/>
        <w:rPr>
          <w:lang w:val="sr-Cyrl-CS"/>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7371"/>
      </w:tblGrid>
      <w:tr w:rsidR="0049037B" w:rsidRPr="008D73A2" w:rsidTr="0049037B">
        <w:tc>
          <w:tcPr>
            <w:tcW w:w="1242" w:type="dxa"/>
            <w:shd w:val="pct10" w:color="auto" w:fill="auto"/>
          </w:tcPr>
          <w:p w:rsidR="0049037B" w:rsidRPr="00167FA9" w:rsidRDefault="0049037B" w:rsidP="00466BD3">
            <w:pPr>
              <w:jc w:val="center"/>
              <w:rPr>
                <w:lang w:val="sr-Cyrl-CS"/>
              </w:rPr>
            </w:pPr>
            <w:r w:rsidRPr="00167FA9">
              <w:rPr>
                <w:lang w:val="sr-Cyrl-CS"/>
              </w:rPr>
              <w:t>Поглавље</w:t>
            </w:r>
          </w:p>
        </w:tc>
        <w:tc>
          <w:tcPr>
            <w:tcW w:w="7371" w:type="dxa"/>
            <w:shd w:val="pct10" w:color="auto" w:fill="auto"/>
          </w:tcPr>
          <w:p w:rsidR="0049037B" w:rsidRPr="00167FA9" w:rsidRDefault="0049037B" w:rsidP="00466BD3">
            <w:pPr>
              <w:jc w:val="center"/>
              <w:rPr>
                <w:lang w:val="sr-Cyrl-CS"/>
              </w:rPr>
            </w:pPr>
            <w:r w:rsidRPr="00167FA9">
              <w:rPr>
                <w:lang w:val="sr-Cyrl-CS"/>
              </w:rPr>
              <w:t>Назив поглавља</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1.</w:t>
            </w:r>
          </w:p>
        </w:tc>
        <w:tc>
          <w:tcPr>
            <w:tcW w:w="7371" w:type="dxa"/>
          </w:tcPr>
          <w:p w:rsidR="0049037B" w:rsidRPr="008D73A2" w:rsidRDefault="0049037B" w:rsidP="00466BD3">
            <w:pPr>
              <w:rPr>
                <w:lang w:val="sr-Cyrl-CS"/>
              </w:rPr>
            </w:pPr>
            <w:r w:rsidRPr="008D73A2">
              <w:t>Позив за подношење понуда</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2.</w:t>
            </w:r>
          </w:p>
        </w:tc>
        <w:tc>
          <w:tcPr>
            <w:tcW w:w="7371" w:type="dxa"/>
          </w:tcPr>
          <w:p w:rsidR="0049037B" w:rsidRPr="008D73A2" w:rsidRDefault="0049037B" w:rsidP="00466BD3">
            <w:pPr>
              <w:tabs>
                <w:tab w:val="left" w:pos="1134"/>
              </w:tabs>
              <w:jc w:val="both"/>
              <w:rPr>
                <w:lang w:val="sr-Cyrl-CS"/>
              </w:rPr>
            </w:pPr>
            <w:r w:rsidRPr="008D73A2">
              <w:rPr>
                <w:lang w:val="sr-Cyrl-CS"/>
              </w:rPr>
              <w:t>Општи подаци о јавној набавци и подаци о предмету јавне набавке</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3.</w:t>
            </w:r>
          </w:p>
        </w:tc>
        <w:tc>
          <w:tcPr>
            <w:tcW w:w="7371" w:type="dxa"/>
          </w:tcPr>
          <w:p w:rsidR="0049037B" w:rsidRPr="008D73A2" w:rsidRDefault="0049037B" w:rsidP="00466BD3">
            <w:pPr>
              <w:rPr>
                <w:lang w:val="sr-Cyrl-CS"/>
              </w:rPr>
            </w:pPr>
            <w:r w:rsidRPr="008D73A2">
              <w:t>В</w:t>
            </w:r>
            <w:r w:rsidRPr="008D73A2">
              <w:rPr>
                <w:lang w:val="sr-Cyrl-CS"/>
              </w:rPr>
              <w:t>рста, техничке карактеристике, квалитет, количина и опис добара, рок испоруке, место и начин испоруке, провера квалитета и квантитета и рекламација</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4.</w:t>
            </w:r>
          </w:p>
        </w:tc>
        <w:tc>
          <w:tcPr>
            <w:tcW w:w="7371" w:type="dxa"/>
          </w:tcPr>
          <w:p w:rsidR="0049037B" w:rsidRPr="008D73A2" w:rsidRDefault="0049037B" w:rsidP="00466BD3">
            <w:pPr>
              <w:tabs>
                <w:tab w:val="left" w:pos="1134"/>
              </w:tabs>
              <w:jc w:val="both"/>
            </w:pPr>
            <w:r w:rsidRPr="008D73A2">
              <w:t>Услови за учешће у поступку јавне набавке из чл. 75. и 76. Закона и упутство како се доказује испуњеност тих услова</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5.</w:t>
            </w:r>
          </w:p>
        </w:tc>
        <w:tc>
          <w:tcPr>
            <w:tcW w:w="7371" w:type="dxa"/>
          </w:tcPr>
          <w:p w:rsidR="0049037B" w:rsidRPr="008D73A2" w:rsidRDefault="0049037B" w:rsidP="00466BD3">
            <w:pPr>
              <w:rPr>
                <w:lang w:val="sr-Cyrl-CS"/>
              </w:rPr>
            </w:pPr>
            <w:r w:rsidRPr="008D73A2">
              <w:rPr>
                <w:lang w:val="sr-Cyrl-CS"/>
              </w:rPr>
              <w:t>Упутство понуђачима како да сачине понуду</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6.</w:t>
            </w:r>
          </w:p>
        </w:tc>
        <w:tc>
          <w:tcPr>
            <w:tcW w:w="7371" w:type="dxa"/>
          </w:tcPr>
          <w:p w:rsidR="0049037B" w:rsidRPr="008D73A2" w:rsidRDefault="0049037B" w:rsidP="00466BD3">
            <w:pPr>
              <w:tabs>
                <w:tab w:val="left" w:pos="1134"/>
              </w:tabs>
              <w:jc w:val="both"/>
              <w:rPr>
                <w:rFonts w:cs="Arial"/>
                <w:lang w:val="sr-Cyrl-CS"/>
              </w:rPr>
            </w:pPr>
            <w:r w:rsidRPr="008D73A2">
              <w:rPr>
                <w:lang w:val="sr-Cyrl-CS"/>
              </w:rPr>
              <w:t>Образац понуде</w:t>
            </w:r>
            <w:r w:rsidRPr="008D73A2">
              <w:rPr>
                <w:lang w:val="ru-RU"/>
              </w:rPr>
              <w:t xml:space="preserve"> - Образац </w:t>
            </w:r>
            <w:r w:rsidRPr="008D73A2">
              <w:t>I</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7.</w:t>
            </w:r>
          </w:p>
        </w:tc>
        <w:tc>
          <w:tcPr>
            <w:tcW w:w="7371" w:type="dxa"/>
          </w:tcPr>
          <w:p w:rsidR="0049037B" w:rsidRPr="008D73A2" w:rsidRDefault="0049037B" w:rsidP="00466BD3">
            <w:pPr>
              <w:rPr>
                <w:lang w:val="sr-Cyrl-CS"/>
              </w:rPr>
            </w:pPr>
            <w:r w:rsidRPr="008D73A2">
              <w:t>Образац подаци о понуђачу – Образац II-1</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8.</w:t>
            </w:r>
          </w:p>
        </w:tc>
        <w:tc>
          <w:tcPr>
            <w:tcW w:w="7371" w:type="dxa"/>
          </w:tcPr>
          <w:p w:rsidR="0049037B" w:rsidRPr="008D73A2" w:rsidRDefault="0049037B" w:rsidP="00466BD3">
            <w:pPr>
              <w:rPr>
                <w:lang w:val="sr-Cyrl-CS"/>
              </w:rPr>
            </w:pPr>
            <w:r w:rsidRPr="008D73A2">
              <w:t>Образац подаци о подизвођачу/има – Образац II-2</w:t>
            </w:r>
          </w:p>
        </w:tc>
      </w:tr>
      <w:tr w:rsidR="0049037B" w:rsidRPr="008D73A2" w:rsidTr="0049037B">
        <w:tc>
          <w:tcPr>
            <w:tcW w:w="1242" w:type="dxa"/>
          </w:tcPr>
          <w:p w:rsidR="0049037B" w:rsidRPr="008D73A2" w:rsidRDefault="0049037B" w:rsidP="00466BD3">
            <w:pPr>
              <w:jc w:val="center"/>
              <w:rPr>
                <w:lang w:val="sr-Cyrl-CS"/>
              </w:rPr>
            </w:pPr>
            <w:r w:rsidRPr="008D73A2">
              <w:rPr>
                <w:lang w:val="sr-Cyrl-CS"/>
              </w:rPr>
              <w:t>9.</w:t>
            </w:r>
          </w:p>
        </w:tc>
        <w:tc>
          <w:tcPr>
            <w:tcW w:w="7371" w:type="dxa"/>
          </w:tcPr>
          <w:p w:rsidR="0049037B" w:rsidRPr="008D73A2" w:rsidRDefault="0049037B" w:rsidP="00466BD3">
            <w:pPr>
              <w:rPr>
                <w:lang w:val="sr-Cyrl-CS"/>
              </w:rPr>
            </w:pPr>
            <w:r w:rsidRPr="008D73A2">
              <w:t>Образац подаци о учеснику заједничке понуде – Образац II-3</w:t>
            </w:r>
          </w:p>
        </w:tc>
      </w:tr>
      <w:tr w:rsidR="0049037B" w:rsidRPr="008D73A2" w:rsidTr="0049037B">
        <w:tc>
          <w:tcPr>
            <w:tcW w:w="1242" w:type="dxa"/>
            <w:vAlign w:val="center"/>
          </w:tcPr>
          <w:p w:rsidR="0049037B" w:rsidRPr="008D73A2" w:rsidRDefault="0049037B" w:rsidP="00466BD3">
            <w:pPr>
              <w:jc w:val="center"/>
              <w:rPr>
                <w:lang w:val="sr-Cyrl-CS"/>
              </w:rPr>
            </w:pPr>
            <w:r w:rsidRPr="008D73A2">
              <w:rPr>
                <w:lang w:val="sr-Cyrl-CS"/>
              </w:rPr>
              <w:t>10.</w:t>
            </w:r>
          </w:p>
        </w:tc>
        <w:tc>
          <w:tcPr>
            <w:tcW w:w="7371" w:type="dxa"/>
          </w:tcPr>
          <w:p w:rsidR="0049037B" w:rsidRPr="008D73A2" w:rsidRDefault="0049037B" w:rsidP="00466BD3">
            <w:pPr>
              <w:rPr>
                <w:lang w:val="sr-Cyrl-CS"/>
              </w:rPr>
            </w:pPr>
            <w:r w:rsidRPr="008D73A2">
              <w:rPr>
                <w:bCs/>
              </w:rPr>
              <w:t xml:space="preserve">Образац за оцену испуњености условакоје понуђач мора да испуни </w:t>
            </w:r>
            <w:r w:rsidRPr="008D73A2">
              <w:rPr>
                <w:b/>
                <w:bCs/>
                <w:lang w:val="sr-Cyrl-CS"/>
              </w:rPr>
              <w:t xml:space="preserve">- </w:t>
            </w:r>
            <w:r w:rsidRPr="008D73A2">
              <w:rPr>
                <w:lang w:val="ru-RU"/>
              </w:rPr>
              <w:t>Образац I</w:t>
            </w:r>
            <w:r w:rsidRPr="008D73A2">
              <w:t>II</w:t>
            </w:r>
          </w:p>
        </w:tc>
      </w:tr>
      <w:tr w:rsidR="0049037B" w:rsidRPr="008D73A2" w:rsidTr="0049037B">
        <w:tc>
          <w:tcPr>
            <w:tcW w:w="1242" w:type="dxa"/>
            <w:vAlign w:val="center"/>
          </w:tcPr>
          <w:p w:rsidR="0049037B" w:rsidRPr="008D73A2" w:rsidRDefault="0049037B" w:rsidP="00466BD3">
            <w:pPr>
              <w:jc w:val="center"/>
              <w:rPr>
                <w:lang w:val="sr-Cyrl-CS"/>
              </w:rPr>
            </w:pPr>
            <w:r w:rsidRPr="008D73A2">
              <w:rPr>
                <w:lang w:val="sr-Cyrl-CS"/>
              </w:rPr>
              <w:t>11.</w:t>
            </w:r>
          </w:p>
        </w:tc>
        <w:tc>
          <w:tcPr>
            <w:tcW w:w="7371" w:type="dxa"/>
          </w:tcPr>
          <w:p w:rsidR="0049037B" w:rsidRPr="008D73A2" w:rsidRDefault="0049037B" w:rsidP="00466BD3">
            <w:r>
              <w:rPr>
                <w:lang w:val="ru-RU"/>
              </w:rPr>
              <w:t>Изјава испуњености обавезних и додатних услова понуђача - Образац I</w:t>
            </w:r>
            <w:r>
              <w:t>V</w:t>
            </w:r>
            <w:r>
              <w:rPr>
                <w:lang w:val="ru-RU"/>
              </w:rPr>
              <w:t>-1</w:t>
            </w:r>
          </w:p>
        </w:tc>
      </w:tr>
      <w:tr w:rsidR="0049037B" w:rsidRPr="008D73A2" w:rsidTr="0049037B">
        <w:tc>
          <w:tcPr>
            <w:tcW w:w="1242" w:type="dxa"/>
            <w:vAlign w:val="center"/>
          </w:tcPr>
          <w:p w:rsidR="0049037B" w:rsidRPr="008D73A2" w:rsidRDefault="0049037B" w:rsidP="00466BD3">
            <w:pPr>
              <w:jc w:val="center"/>
              <w:rPr>
                <w:lang w:val="sr-Cyrl-CS"/>
              </w:rPr>
            </w:pPr>
            <w:r w:rsidRPr="008D73A2">
              <w:rPr>
                <w:lang w:val="sr-Cyrl-CS"/>
              </w:rPr>
              <w:t>12.</w:t>
            </w:r>
          </w:p>
        </w:tc>
        <w:tc>
          <w:tcPr>
            <w:tcW w:w="7371" w:type="dxa"/>
          </w:tcPr>
          <w:p w:rsidR="0049037B" w:rsidRPr="008D73A2" w:rsidRDefault="0049037B" w:rsidP="00466BD3">
            <w:r>
              <w:rPr>
                <w:lang w:val="ru-RU"/>
              </w:rPr>
              <w:t>Изјава испуњености обавезних и додатних услова подизвођача</w:t>
            </w:r>
            <w:r w:rsidRPr="00F524ED">
              <w:rPr>
                <w:lang w:val="ru-RU"/>
              </w:rPr>
              <w:t xml:space="preserve">- Образац </w:t>
            </w:r>
            <w:r>
              <w:rPr>
                <w:lang w:val="ru-RU"/>
              </w:rPr>
              <w:t>I</w:t>
            </w:r>
            <w:r>
              <w:t>V</w:t>
            </w:r>
            <w:r w:rsidRPr="00F524ED">
              <w:rPr>
                <w:lang w:val="ru-RU"/>
              </w:rPr>
              <w:t>-</w:t>
            </w:r>
            <w:r>
              <w:rPr>
                <w:lang w:val="ru-RU"/>
              </w:rPr>
              <w:t>2</w:t>
            </w:r>
          </w:p>
        </w:tc>
      </w:tr>
      <w:tr w:rsidR="0049037B" w:rsidRPr="008D73A2" w:rsidTr="0049037B">
        <w:tc>
          <w:tcPr>
            <w:tcW w:w="1242" w:type="dxa"/>
            <w:vAlign w:val="center"/>
          </w:tcPr>
          <w:p w:rsidR="0049037B" w:rsidRPr="008D73A2" w:rsidRDefault="0049037B" w:rsidP="00466BD3">
            <w:pPr>
              <w:jc w:val="center"/>
              <w:rPr>
                <w:lang w:val="sr-Cyrl-CS"/>
              </w:rPr>
            </w:pPr>
            <w:r w:rsidRPr="008D73A2">
              <w:rPr>
                <w:lang w:val="sr-Cyrl-CS"/>
              </w:rPr>
              <w:t>13.</w:t>
            </w:r>
          </w:p>
        </w:tc>
        <w:tc>
          <w:tcPr>
            <w:tcW w:w="7371" w:type="dxa"/>
          </w:tcPr>
          <w:p w:rsidR="0049037B" w:rsidRPr="008D73A2" w:rsidRDefault="0049037B" w:rsidP="00466BD3">
            <w:r>
              <w:rPr>
                <w:lang w:val="ru-RU"/>
              </w:rPr>
              <w:t>Изјава испуњености обавезних и додатних услова члана Групе понуђача - Образац I</w:t>
            </w:r>
            <w:r>
              <w:t>V</w:t>
            </w:r>
            <w:r w:rsidRPr="00F524ED">
              <w:rPr>
                <w:lang w:val="ru-RU"/>
              </w:rPr>
              <w:t>-</w:t>
            </w:r>
            <w:r>
              <w:rPr>
                <w:lang w:val="ru-RU"/>
              </w:rPr>
              <w:t>3</w:t>
            </w:r>
          </w:p>
        </w:tc>
      </w:tr>
      <w:tr w:rsidR="0049037B" w:rsidRPr="008D73A2" w:rsidTr="0049037B">
        <w:tc>
          <w:tcPr>
            <w:tcW w:w="1242" w:type="dxa"/>
            <w:vAlign w:val="center"/>
          </w:tcPr>
          <w:p w:rsidR="0049037B" w:rsidRPr="008D73A2" w:rsidRDefault="0049037B" w:rsidP="00466BD3">
            <w:pPr>
              <w:jc w:val="center"/>
              <w:rPr>
                <w:lang w:val="sr-Cyrl-CS"/>
              </w:rPr>
            </w:pPr>
            <w:r w:rsidRPr="008D73A2">
              <w:rPr>
                <w:lang w:val="sr-Cyrl-CS"/>
              </w:rPr>
              <w:t>14.</w:t>
            </w:r>
          </w:p>
        </w:tc>
        <w:tc>
          <w:tcPr>
            <w:tcW w:w="7371" w:type="dxa"/>
          </w:tcPr>
          <w:p w:rsidR="0049037B" w:rsidRPr="008D73A2" w:rsidRDefault="0049037B" w:rsidP="00466BD3">
            <w:pPr>
              <w:rPr>
                <w:lang w:val="sr-Cyrl-CS"/>
              </w:rPr>
            </w:pPr>
            <w:r w:rsidRPr="008D73A2">
              <w:t>Изјава о стручним референцама понуђача – Образац V-1</w:t>
            </w:r>
          </w:p>
        </w:tc>
      </w:tr>
      <w:tr w:rsidR="0049037B" w:rsidRPr="008D73A2" w:rsidTr="0049037B">
        <w:tc>
          <w:tcPr>
            <w:tcW w:w="1242" w:type="dxa"/>
            <w:vAlign w:val="center"/>
          </w:tcPr>
          <w:p w:rsidR="0049037B" w:rsidRPr="008D73A2" w:rsidRDefault="0049037B" w:rsidP="00466BD3">
            <w:pPr>
              <w:jc w:val="center"/>
              <w:rPr>
                <w:lang w:val="sr-Cyrl-CS"/>
              </w:rPr>
            </w:pPr>
            <w:r w:rsidRPr="008D73A2">
              <w:rPr>
                <w:lang w:val="sr-Cyrl-CS"/>
              </w:rPr>
              <w:t>15.</w:t>
            </w:r>
          </w:p>
        </w:tc>
        <w:tc>
          <w:tcPr>
            <w:tcW w:w="7371" w:type="dxa"/>
          </w:tcPr>
          <w:p w:rsidR="0049037B" w:rsidRPr="002B2937" w:rsidRDefault="0049037B" w:rsidP="00167FA9">
            <w:pPr>
              <w:rPr>
                <w:lang w:val="sr-Cyrl-CS"/>
              </w:rPr>
            </w:pPr>
            <w:r w:rsidRPr="002B2937">
              <w:t>Потврда о стр.референцама понуђача(Партија бр.1) - Образац V-2</w:t>
            </w:r>
          </w:p>
        </w:tc>
      </w:tr>
      <w:tr w:rsidR="0049037B" w:rsidRPr="008D73A2" w:rsidTr="0049037B">
        <w:tc>
          <w:tcPr>
            <w:tcW w:w="1242" w:type="dxa"/>
            <w:vAlign w:val="center"/>
          </w:tcPr>
          <w:p w:rsidR="0049037B" w:rsidRPr="008D73A2" w:rsidRDefault="0049037B" w:rsidP="00466BD3">
            <w:pPr>
              <w:jc w:val="center"/>
              <w:rPr>
                <w:lang w:val="sr-Cyrl-CS"/>
              </w:rPr>
            </w:pPr>
            <w:r>
              <w:rPr>
                <w:lang w:val="sr-Cyrl-CS"/>
              </w:rPr>
              <w:t>16.</w:t>
            </w:r>
          </w:p>
        </w:tc>
        <w:tc>
          <w:tcPr>
            <w:tcW w:w="7371" w:type="dxa"/>
          </w:tcPr>
          <w:p w:rsidR="0049037B" w:rsidRPr="002B2937" w:rsidRDefault="0049037B" w:rsidP="00167FA9">
            <w:pPr>
              <w:rPr>
                <w:lang w:val="sr-Cyrl-CS"/>
              </w:rPr>
            </w:pPr>
            <w:r w:rsidRPr="002B2937">
              <w:t>Потврда о стр.референцама понуђача(Партија бр.2) - Образац V-3</w:t>
            </w:r>
          </w:p>
        </w:tc>
      </w:tr>
      <w:tr w:rsidR="0049037B" w:rsidRPr="008D73A2" w:rsidTr="0049037B">
        <w:tc>
          <w:tcPr>
            <w:tcW w:w="1242" w:type="dxa"/>
            <w:vAlign w:val="center"/>
          </w:tcPr>
          <w:p w:rsidR="0049037B" w:rsidRPr="008D73A2" w:rsidRDefault="0049037B" w:rsidP="0054192C">
            <w:pPr>
              <w:jc w:val="center"/>
              <w:rPr>
                <w:lang w:val="sr-Cyrl-CS"/>
              </w:rPr>
            </w:pPr>
            <w:r>
              <w:rPr>
                <w:lang w:val="sr-Cyrl-CS"/>
              </w:rPr>
              <w:t>17</w:t>
            </w:r>
            <w:r w:rsidRPr="008D73A2">
              <w:rPr>
                <w:lang w:val="sr-Cyrl-CS"/>
              </w:rPr>
              <w:t>.</w:t>
            </w:r>
          </w:p>
        </w:tc>
        <w:tc>
          <w:tcPr>
            <w:tcW w:w="7371" w:type="dxa"/>
          </w:tcPr>
          <w:p w:rsidR="0049037B" w:rsidRPr="008D73A2" w:rsidRDefault="0049037B" w:rsidP="00466BD3">
            <w:pPr>
              <w:rPr>
                <w:lang w:val="sr-Cyrl-CS"/>
              </w:rPr>
            </w:pPr>
            <w:r w:rsidRPr="008D73A2">
              <w:t>Форма м</w:t>
            </w:r>
            <w:r w:rsidRPr="008D73A2">
              <w:rPr>
                <w:lang w:val="ru-RU"/>
              </w:rPr>
              <w:t>еничног</w:t>
            </w:r>
            <w:r w:rsidRPr="008D73A2">
              <w:t xml:space="preserve"> писма/</w:t>
            </w:r>
            <w:r w:rsidRPr="008D73A2">
              <w:rPr>
                <w:lang w:val="ru-RU"/>
              </w:rPr>
              <w:t xml:space="preserve">овлашћења </w:t>
            </w:r>
            <w:r w:rsidRPr="008D73A2">
              <w:t xml:space="preserve">–Образац </w:t>
            </w:r>
            <w:r>
              <w:t>VI</w:t>
            </w:r>
            <w:r w:rsidRPr="008D73A2">
              <w:t>-1</w:t>
            </w:r>
          </w:p>
        </w:tc>
      </w:tr>
      <w:tr w:rsidR="0049037B" w:rsidRPr="008D73A2" w:rsidTr="0049037B">
        <w:tc>
          <w:tcPr>
            <w:tcW w:w="1242" w:type="dxa"/>
            <w:vAlign w:val="center"/>
          </w:tcPr>
          <w:p w:rsidR="0049037B" w:rsidRPr="00E5456A" w:rsidRDefault="0049037B" w:rsidP="0054192C">
            <w:pPr>
              <w:jc w:val="center"/>
            </w:pPr>
            <w:r>
              <w:t>18.</w:t>
            </w:r>
          </w:p>
        </w:tc>
        <w:tc>
          <w:tcPr>
            <w:tcW w:w="7371" w:type="dxa"/>
          </w:tcPr>
          <w:p w:rsidR="0049037B" w:rsidRPr="008D73A2" w:rsidRDefault="0049037B" w:rsidP="00167FA9">
            <w:r w:rsidRPr="008D73A2">
              <w:rPr>
                <w:lang w:val="ru-RU"/>
              </w:rPr>
              <w:t>Изјава о достављању гаранције за добро изврш</w:t>
            </w:r>
            <w:r>
              <w:rPr>
                <w:lang w:val="ru-RU"/>
              </w:rPr>
              <w:t>.</w:t>
            </w:r>
            <w:r w:rsidRPr="008D73A2">
              <w:rPr>
                <w:lang w:val="ru-RU"/>
              </w:rPr>
              <w:t xml:space="preserve">посла </w:t>
            </w:r>
            <w:r>
              <w:t>- Образац VI</w:t>
            </w:r>
            <w:r w:rsidRPr="008D73A2">
              <w:t>-2</w:t>
            </w:r>
          </w:p>
        </w:tc>
      </w:tr>
      <w:tr w:rsidR="0049037B" w:rsidRPr="008D73A2" w:rsidTr="0049037B">
        <w:tc>
          <w:tcPr>
            <w:tcW w:w="1242" w:type="dxa"/>
            <w:vAlign w:val="center"/>
          </w:tcPr>
          <w:p w:rsidR="0049037B" w:rsidRPr="00E5456A" w:rsidRDefault="0049037B" w:rsidP="0054192C">
            <w:pPr>
              <w:jc w:val="center"/>
            </w:pPr>
            <w:r>
              <w:t>19.</w:t>
            </w:r>
          </w:p>
        </w:tc>
        <w:tc>
          <w:tcPr>
            <w:tcW w:w="7371" w:type="dxa"/>
          </w:tcPr>
          <w:p w:rsidR="0049037B" w:rsidRPr="00732E0C" w:rsidRDefault="0049037B" w:rsidP="00466BD3">
            <w:r w:rsidRPr="008D73A2">
              <w:t>Образац структуре цене -Образац VI</w:t>
            </w:r>
            <w:r>
              <w:t>I</w:t>
            </w:r>
          </w:p>
        </w:tc>
      </w:tr>
      <w:tr w:rsidR="0049037B" w:rsidRPr="008D73A2" w:rsidTr="0049037B">
        <w:tc>
          <w:tcPr>
            <w:tcW w:w="1242" w:type="dxa"/>
            <w:vAlign w:val="center"/>
          </w:tcPr>
          <w:p w:rsidR="0049037B" w:rsidRPr="00E5456A" w:rsidRDefault="0049037B" w:rsidP="0054192C">
            <w:pPr>
              <w:jc w:val="center"/>
            </w:pPr>
            <w:r>
              <w:t>20.</w:t>
            </w:r>
          </w:p>
        </w:tc>
        <w:tc>
          <w:tcPr>
            <w:tcW w:w="7371" w:type="dxa"/>
          </w:tcPr>
          <w:p w:rsidR="0049037B" w:rsidRPr="00732E0C" w:rsidRDefault="0049037B" w:rsidP="00466BD3">
            <w:r w:rsidRPr="008D73A2">
              <w:t>Образац трошкова припреме понуде-Образац VII</w:t>
            </w:r>
            <w:r>
              <w:t>I</w:t>
            </w:r>
          </w:p>
        </w:tc>
      </w:tr>
      <w:tr w:rsidR="0049037B" w:rsidRPr="008D73A2" w:rsidTr="0049037B">
        <w:tc>
          <w:tcPr>
            <w:tcW w:w="1242" w:type="dxa"/>
          </w:tcPr>
          <w:p w:rsidR="0049037B" w:rsidRPr="007B3B84" w:rsidRDefault="0049037B" w:rsidP="0054192C">
            <w:pPr>
              <w:jc w:val="center"/>
            </w:pPr>
            <w:r>
              <w:t>21.</w:t>
            </w:r>
          </w:p>
        </w:tc>
        <w:tc>
          <w:tcPr>
            <w:tcW w:w="7371" w:type="dxa"/>
          </w:tcPr>
          <w:p w:rsidR="0049037B" w:rsidRPr="008D73A2" w:rsidRDefault="0049037B" w:rsidP="00466BD3">
            <w:r w:rsidRPr="008D73A2">
              <w:rPr>
                <w:lang w:val="ru-RU"/>
              </w:rPr>
              <w:t>Изјава понуђача</w:t>
            </w:r>
            <w:r w:rsidRPr="008D73A2">
              <w:t xml:space="preserve">да наступа са подизвођачима </w:t>
            </w:r>
            <w:r w:rsidRPr="008D73A2">
              <w:rPr>
                <w:lang w:val="ru-RU"/>
              </w:rPr>
              <w:t>- Образац</w:t>
            </w:r>
            <w:r>
              <w:t>I</w:t>
            </w:r>
            <w:r w:rsidRPr="008D73A2">
              <w:t>X</w:t>
            </w:r>
          </w:p>
        </w:tc>
      </w:tr>
      <w:tr w:rsidR="0049037B" w:rsidRPr="008D73A2" w:rsidTr="0049037B">
        <w:tc>
          <w:tcPr>
            <w:tcW w:w="1242" w:type="dxa"/>
            <w:vAlign w:val="center"/>
          </w:tcPr>
          <w:p w:rsidR="0049037B" w:rsidRPr="00167FA9" w:rsidRDefault="0049037B" w:rsidP="00466BD3">
            <w:pPr>
              <w:jc w:val="center"/>
            </w:pPr>
            <w:r>
              <w:t>22.</w:t>
            </w:r>
          </w:p>
        </w:tc>
        <w:tc>
          <w:tcPr>
            <w:tcW w:w="7371" w:type="dxa"/>
          </w:tcPr>
          <w:p w:rsidR="0049037B" w:rsidRPr="008D73A2" w:rsidRDefault="0049037B" w:rsidP="00466BD3">
            <w:r w:rsidRPr="008D73A2">
              <w:t>Изјава понуђача о поштовању обавезе које произилазе из важећих прописа</w:t>
            </w:r>
            <w:r w:rsidRPr="008D73A2">
              <w:rPr>
                <w:lang w:val="ru-RU"/>
              </w:rPr>
              <w:t>- Образац</w:t>
            </w:r>
            <w:r w:rsidRPr="008D73A2">
              <w:t xml:space="preserve"> X</w:t>
            </w:r>
          </w:p>
        </w:tc>
      </w:tr>
      <w:tr w:rsidR="0049037B" w:rsidRPr="008D73A2" w:rsidTr="0049037B">
        <w:tc>
          <w:tcPr>
            <w:tcW w:w="1242" w:type="dxa"/>
            <w:vAlign w:val="center"/>
          </w:tcPr>
          <w:p w:rsidR="0049037B" w:rsidRPr="00167FA9" w:rsidRDefault="0049037B" w:rsidP="00466BD3">
            <w:pPr>
              <w:jc w:val="center"/>
            </w:pPr>
            <w:r>
              <w:t>23.</w:t>
            </w:r>
          </w:p>
        </w:tc>
        <w:tc>
          <w:tcPr>
            <w:tcW w:w="7371" w:type="dxa"/>
          </w:tcPr>
          <w:p w:rsidR="0049037B" w:rsidRPr="00E5456A" w:rsidRDefault="0049037B" w:rsidP="00466BD3">
            <w:r w:rsidRPr="008D73A2">
              <w:t>Изјава понуђача о независној понуди – Образац X</w:t>
            </w:r>
            <w:r>
              <w:t>I</w:t>
            </w:r>
          </w:p>
        </w:tc>
      </w:tr>
      <w:tr w:rsidR="0049037B" w:rsidRPr="008D73A2" w:rsidTr="0049037B">
        <w:tc>
          <w:tcPr>
            <w:tcW w:w="1242" w:type="dxa"/>
          </w:tcPr>
          <w:p w:rsidR="0049037B" w:rsidRPr="007B3B84" w:rsidRDefault="0049037B" w:rsidP="00466BD3">
            <w:pPr>
              <w:jc w:val="center"/>
            </w:pPr>
            <w:r>
              <w:t>24.</w:t>
            </w:r>
          </w:p>
        </w:tc>
        <w:tc>
          <w:tcPr>
            <w:tcW w:w="7371" w:type="dxa"/>
          </w:tcPr>
          <w:p w:rsidR="0049037B" w:rsidRPr="008D73A2" w:rsidRDefault="0049037B" w:rsidP="00466BD3">
            <w:r w:rsidRPr="008D73A2">
              <w:rPr>
                <w:lang w:val="sr-Cyrl-CS"/>
              </w:rPr>
              <w:t xml:space="preserve">Модел уговора- Образац </w:t>
            </w:r>
            <w:r>
              <w:t>XII</w:t>
            </w:r>
          </w:p>
        </w:tc>
      </w:tr>
    </w:tbl>
    <w:p w:rsidR="002B2937" w:rsidRDefault="002B2937" w:rsidP="002B2937">
      <w:pPr>
        <w:tabs>
          <w:tab w:val="left" w:pos="1134"/>
        </w:tabs>
        <w:ind w:left="1080"/>
        <w:rPr>
          <w:b/>
          <w:sz w:val="28"/>
          <w:szCs w:val="28"/>
          <w:u w:val="single"/>
          <w:lang w:val="sr-Cyrl-CS"/>
        </w:rPr>
      </w:pPr>
    </w:p>
    <w:p w:rsidR="002B2937" w:rsidRDefault="002B2937" w:rsidP="002B2937">
      <w:pPr>
        <w:tabs>
          <w:tab w:val="left" w:pos="1134"/>
        </w:tabs>
        <w:ind w:left="1080"/>
        <w:rPr>
          <w:b/>
          <w:sz w:val="28"/>
          <w:szCs w:val="28"/>
          <w:u w:val="single"/>
          <w:lang w:val="sr-Cyrl-CS"/>
        </w:rPr>
      </w:pPr>
    </w:p>
    <w:p w:rsidR="002B2937" w:rsidRPr="002B2937" w:rsidRDefault="002B2937" w:rsidP="002B2937">
      <w:pPr>
        <w:tabs>
          <w:tab w:val="left" w:pos="1134"/>
        </w:tabs>
        <w:ind w:left="1080"/>
        <w:rPr>
          <w:b/>
          <w:sz w:val="28"/>
          <w:szCs w:val="28"/>
          <w:u w:val="single"/>
          <w:lang w:val="sr-Cyrl-CS"/>
        </w:rPr>
      </w:pPr>
    </w:p>
    <w:p w:rsidR="006D07C5" w:rsidRDefault="006D07C5" w:rsidP="0054192C">
      <w:pPr>
        <w:numPr>
          <w:ilvl w:val="0"/>
          <w:numId w:val="9"/>
        </w:numPr>
        <w:tabs>
          <w:tab w:val="left" w:pos="1134"/>
        </w:tabs>
        <w:ind w:hanging="654"/>
        <w:jc w:val="center"/>
        <w:rPr>
          <w:b/>
          <w:sz w:val="28"/>
          <w:szCs w:val="28"/>
          <w:u w:val="single"/>
          <w:lang w:val="sr-Cyrl-CS"/>
        </w:rPr>
      </w:pPr>
      <w:r>
        <w:rPr>
          <w:b/>
          <w:sz w:val="28"/>
          <w:szCs w:val="28"/>
          <w:lang w:val="sr-Cyrl-CS"/>
        </w:rPr>
        <w:t>ПОЗИВ ЗА ПОДНОШЕЊЕ ПОНУДЕ</w:t>
      </w:r>
    </w:p>
    <w:p w:rsidR="006D07C5" w:rsidRDefault="006D07C5" w:rsidP="008D10DB">
      <w:pPr>
        <w:tabs>
          <w:tab w:val="left" w:pos="2835"/>
        </w:tabs>
        <w:jc w:val="both"/>
        <w:rPr>
          <w:b/>
          <w:sz w:val="28"/>
          <w:szCs w:val="28"/>
          <w:u w:val="single"/>
          <w:lang w:val="sr-Cyrl-CS"/>
        </w:rPr>
      </w:pPr>
    </w:p>
    <w:p w:rsidR="006D07C5" w:rsidRDefault="006D07C5" w:rsidP="008D10DB">
      <w:pPr>
        <w:tabs>
          <w:tab w:val="left" w:pos="2835"/>
        </w:tabs>
        <w:jc w:val="both"/>
        <w:rPr>
          <w:b/>
          <w:sz w:val="28"/>
          <w:szCs w:val="28"/>
          <w:u w:val="single"/>
          <w:lang w:val="sr-Cyrl-CS"/>
        </w:rPr>
      </w:pPr>
    </w:p>
    <w:p w:rsidR="006D07C5" w:rsidRPr="00F41A83" w:rsidRDefault="006D07C5" w:rsidP="00027D65">
      <w:pPr>
        <w:ind w:firstLine="426"/>
        <w:jc w:val="both"/>
        <w:rPr>
          <w:rFonts w:eastAsia="Lucida Sans Unicode"/>
          <w:b/>
          <w:bCs/>
          <w:lang w:val="sr-Cyrl-CS"/>
        </w:rPr>
      </w:pPr>
      <w:r w:rsidRPr="001F4D36">
        <w:rPr>
          <w:rFonts w:eastAsia="Times New Roman"/>
          <w:noProof/>
          <w:lang w:val="sr-Cyrl-CS" w:eastAsia="en-US"/>
        </w:rPr>
        <w:t xml:space="preserve">На основу члана, </w:t>
      </w:r>
      <w:r>
        <w:rPr>
          <w:rFonts w:eastAsia="Times New Roman"/>
          <w:noProof/>
          <w:lang w:eastAsia="en-US"/>
        </w:rPr>
        <w:t xml:space="preserve">55 став 1. тачка 2., </w:t>
      </w:r>
      <w:r>
        <w:rPr>
          <w:rFonts w:eastAsia="Times New Roman"/>
          <w:noProof/>
          <w:lang w:val="sr-Cyrl-CS" w:eastAsia="en-US"/>
        </w:rPr>
        <w:t>члана 57. и члана 60.</w:t>
      </w:r>
      <w:r w:rsidRPr="001F4D36">
        <w:rPr>
          <w:rFonts w:eastAsia="Times New Roman"/>
          <w:noProof/>
          <w:lang w:val="sr-Cyrl-CS" w:eastAsia="en-US"/>
        </w:rPr>
        <w:t xml:space="preserve"> Закона о јавним набавкама («Сл.гласник РС» бр.</w:t>
      </w:r>
      <w:r>
        <w:rPr>
          <w:rFonts w:eastAsia="Times New Roman"/>
          <w:noProof/>
          <w:lang w:val="sr-Cyrl-CS" w:eastAsia="en-US"/>
        </w:rPr>
        <w:t>124/12</w:t>
      </w:r>
      <w:r w:rsidR="00230D55">
        <w:rPr>
          <w:rFonts w:eastAsia="Times New Roman"/>
          <w:noProof/>
          <w:lang w:val="sr-Cyrl-CS" w:eastAsia="en-US"/>
        </w:rPr>
        <w:t>, 14/15</w:t>
      </w:r>
      <w:r w:rsidR="00027D65">
        <w:rPr>
          <w:rFonts w:eastAsia="Times New Roman"/>
          <w:noProof/>
          <w:lang w:val="sr-Cyrl-CS" w:eastAsia="en-US"/>
        </w:rPr>
        <w:t xml:space="preserve">  и 68/15</w:t>
      </w:r>
      <w:r>
        <w:rPr>
          <w:rFonts w:eastAsia="Times New Roman"/>
          <w:noProof/>
          <w:lang w:eastAsia="en-US"/>
        </w:rPr>
        <w:t>) (</w:t>
      </w:r>
      <w:r w:rsidRPr="001F4D36">
        <w:rPr>
          <w:rFonts w:eastAsia="Times New Roman"/>
          <w:noProof/>
          <w:lang w:val="sr-Cyrl-CS" w:eastAsia="en-US"/>
        </w:rPr>
        <w:t>у даљем тексту: Закон</w:t>
      </w:r>
      <w:r>
        <w:rPr>
          <w:rFonts w:eastAsia="Times New Roman"/>
          <w:noProof/>
          <w:lang w:eastAsia="en-US"/>
        </w:rPr>
        <w:t>)</w:t>
      </w:r>
      <w:r>
        <w:rPr>
          <w:rFonts w:eastAsia="Lucida Sans Unicode"/>
          <w:bCs/>
          <w:lang w:val="sr-Cyrl-CS"/>
        </w:rPr>
        <w:t xml:space="preserve"> и Одлуке одговорног лица наручиоца</w:t>
      </w:r>
      <w:r w:rsidRPr="00CF1D5D">
        <w:rPr>
          <w:rFonts w:eastAsia="Lucida Sans Unicode"/>
          <w:bCs/>
          <w:lang w:val="sr-Cyrl-CS"/>
        </w:rPr>
        <w:t xml:space="preserve"> о покретању поступка јавне набавке</w:t>
      </w:r>
      <w:r>
        <w:rPr>
          <w:rFonts w:eastAsia="Lucida Sans Unicode"/>
          <w:bCs/>
          <w:lang w:val="sr-Cyrl-CS"/>
        </w:rPr>
        <w:t xml:space="preserve"> мале вредности </w:t>
      </w:r>
      <w:r w:rsidR="002C4F83">
        <w:rPr>
          <w:lang w:val="sr-Cyrl-CS"/>
        </w:rPr>
        <w:t xml:space="preserve">од </w:t>
      </w:r>
      <w:r w:rsidR="009417C3" w:rsidRPr="009417C3">
        <w:rPr>
          <w:b/>
          <w:lang/>
        </w:rPr>
        <w:t>27</w:t>
      </w:r>
      <w:r w:rsidR="009417C3" w:rsidRPr="009417C3">
        <w:rPr>
          <w:b/>
          <w:lang w:val="sr-Cyrl-CS"/>
        </w:rPr>
        <w:t>.0</w:t>
      </w:r>
      <w:r w:rsidR="009417C3" w:rsidRPr="009417C3">
        <w:rPr>
          <w:b/>
          <w:lang/>
        </w:rPr>
        <w:t>3</w:t>
      </w:r>
      <w:r w:rsidR="009417C3" w:rsidRPr="009417C3">
        <w:rPr>
          <w:b/>
          <w:lang w:val="sr-Cyrl-CS"/>
        </w:rPr>
        <w:t>.20</w:t>
      </w:r>
      <w:r w:rsidR="009417C3" w:rsidRPr="009417C3">
        <w:rPr>
          <w:b/>
          <w:lang/>
        </w:rPr>
        <w:t>20</w:t>
      </w:r>
      <w:r w:rsidRPr="009417C3">
        <w:rPr>
          <w:rFonts w:eastAsia="Lucida Sans Unicode"/>
          <w:b/>
          <w:bCs/>
          <w:lang w:val="sr-Cyrl-CS"/>
        </w:rPr>
        <w:t>.</w:t>
      </w:r>
      <w:r w:rsidR="009417C3">
        <w:rPr>
          <w:rFonts w:eastAsia="Lucida Sans Unicode"/>
          <w:b/>
          <w:bCs/>
          <w:color w:val="FF0000"/>
          <w:lang/>
        </w:rPr>
        <w:t xml:space="preserve"> </w:t>
      </w:r>
      <w:r w:rsidRPr="00F41A83">
        <w:rPr>
          <w:rFonts w:eastAsia="Lucida Sans Unicode"/>
          <w:b/>
          <w:bCs/>
          <w:lang w:val="sr-Cyrl-CS"/>
        </w:rPr>
        <w:t>године</w:t>
      </w:r>
    </w:p>
    <w:p w:rsidR="006D07C5" w:rsidRDefault="006D07C5" w:rsidP="006D07C5">
      <w:pPr>
        <w:numPr>
          <w:ilvl w:val="0"/>
          <w:numId w:val="1"/>
        </w:numPr>
      </w:pPr>
    </w:p>
    <w:p w:rsidR="006D07C5" w:rsidRPr="00A2260B" w:rsidRDefault="006D07C5" w:rsidP="006D07C5">
      <w:pPr>
        <w:numPr>
          <w:ilvl w:val="0"/>
          <w:numId w:val="1"/>
        </w:numPr>
      </w:pPr>
    </w:p>
    <w:p w:rsidR="006D07C5" w:rsidRPr="0053379C" w:rsidRDefault="006D07C5" w:rsidP="006D07C5">
      <w:pPr>
        <w:numPr>
          <w:ilvl w:val="0"/>
          <w:numId w:val="1"/>
        </w:numPr>
        <w:jc w:val="center"/>
        <w:rPr>
          <w:rFonts w:cs="Arial"/>
          <w:b/>
        </w:rPr>
      </w:pPr>
      <w:r>
        <w:rPr>
          <w:rFonts w:cs="Arial"/>
          <w:b/>
        </w:rPr>
        <w:t>ЈАВНО КОМУНАЛНО ПРЕДУЗЕЋЕ РЕГИОНАЛНА ДЕПОНИЈА</w:t>
      </w:r>
    </w:p>
    <w:p w:rsidR="006D07C5" w:rsidRDefault="006D07C5" w:rsidP="006D07C5">
      <w:pPr>
        <w:numPr>
          <w:ilvl w:val="0"/>
          <w:numId w:val="1"/>
        </w:numPr>
        <w:jc w:val="center"/>
        <w:rPr>
          <w:rFonts w:cs="Arial"/>
          <w:b/>
        </w:rPr>
      </w:pPr>
      <w:r>
        <w:rPr>
          <w:rFonts w:cs="Arial"/>
          <w:b/>
        </w:rPr>
        <w:t xml:space="preserve">“СРЕМ-МАЧВА” </w:t>
      </w:r>
      <w:r w:rsidR="00230D55">
        <w:rPr>
          <w:rFonts w:cs="Arial"/>
          <w:b/>
        </w:rPr>
        <w:t>ШАБАЦ</w:t>
      </w:r>
    </w:p>
    <w:p w:rsidR="006D07C5" w:rsidRDefault="00230D55" w:rsidP="006D07C5">
      <w:pPr>
        <w:numPr>
          <w:ilvl w:val="0"/>
          <w:numId w:val="1"/>
        </w:numPr>
        <w:jc w:val="center"/>
        <w:rPr>
          <w:rFonts w:cs="Arial"/>
          <w:b/>
        </w:rPr>
      </w:pPr>
      <w:r>
        <w:rPr>
          <w:rFonts w:cs="Arial"/>
          <w:b/>
        </w:rPr>
        <w:t>Шабац</w:t>
      </w:r>
      <w:r w:rsidR="006D07C5">
        <w:rPr>
          <w:rFonts w:cs="Arial"/>
          <w:b/>
        </w:rPr>
        <w:t xml:space="preserve">, </w:t>
      </w:r>
      <w:r>
        <w:rPr>
          <w:rFonts w:cs="Arial"/>
          <w:b/>
        </w:rPr>
        <w:t>Хајдук Вељка бб</w:t>
      </w:r>
    </w:p>
    <w:p w:rsidR="006D07C5" w:rsidRDefault="006D07C5" w:rsidP="006D07C5">
      <w:pPr>
        <w:numPr>
          <w:ilvl w:val="0"/>
          <w:numId w:val="1"/>
        </w:numPr>
        <w:jc w:val="center"/>
        <w:rPr>
          <w:rFonts w:cs="Arial"/>
          <w:b/>
        </w:rPr>
      </w:pPr>
    </w:p>
    <w:p w:rsidR="006D07C5" w:rsidRDefault="006D07C5" w:rsidP="006D07C5">
      <w:pPr>
        <w:numPr>
          <w:ilvl w:val="0"/>
          <w:numId w:val="1"/>
        </w:numPr>
        <w:jc w:val="center"/>
        <w:rPr>
          <w:rFonts w:cs="Arial"/>
        </w:rPr>
      </w:pPr>
      <w:r>
        <w:rPr>
          <w:rFonts w:cs="Arial"/>
        </w:rPr>
        <w:t xml:space="preserve">о б ј а в љ у ј е </w:t>
      </w:r>
    </w:p>
    <w:p w:rsidR="006D07C5" w:rsidRDefault="006D07C5" w:rsidP="006D07C5">
      <w:pPr>
        <w:jc w:val="center"/>
        <w:rPr>
          <w:rFonts w:cs="Arial"/>
          <w:b/>
        </w:rPr>
      </w:pPr>
    </w:p>
    <w:p w:rsidR="006D07C5" w:rsidRDefault="006D07C5" w:rsidP="006D07C5">
      <w:pPr>
        <w:jc w:val="center"/>
        <w:rPr>
          <w:rFonts w:cs="Arial"/>
          <w:b/>
          <w:lang w:val="hr-HR"/>
        </w:rPr>
      </w:pPr>
    </w:p>
    <w:p w:rsidR="006D07C5" w:rsidRPr="00C204AF" w:rsidRDefault="006D07C5" w:rsidP="006D07C5">
      <w:pPr>
        <w:numPr>
          <w:ilvl w:val="0"/>
          <w:numId w:val="1"/>
        </w:numPr>
        <w:snapToGrid w:val="0"/>
        <w:jc w:val="center"/>
        <w:rPr>
          <w:b/>
          <w:sz w:val="28"/>
          <w:szCs w:val="28"/>
          <w:lang w:val="sr-Latn-CS"/>
        </w:rPr>
      </w:pPr>
      <w:r w:rsidRPr="00C204AF">
        <w:rPr>
          <w:b/>
          <w:bCs/>
          <w:sz w:val="28"/>
          <w:szCs w:val="28"/>
          <w:lang w:val="sr-Latn-CS"/>
        </w:rPr>
        <w:t xml:space="preserve">ПОЗИВ ЗА </w:t>
      </w:r>
      <w:r w:rsidRPr="00C204AF">
        <w:rPr>
          <w:b/>
          <w:bCs/>
          <w:sz w:val="28"/>
          <w:szCs w:val="28"/>
        </w:rPr>
        <w:t>ПОДНОШЕЊЕ</w:t>
      </w:r>
      <w:r w:rsidRPr="00C204AF">
        <w:rPr>
          <w:b/>
          <w:bCs/>
          <w:sz w:val="28"/>
          <w:szCs w:val="28"/>
          <w:lang w:val="sr-Latn-CS"/>
        </w:rPr>
        <w:t xml:space="preserve"> ПОНУДЕ</w:t>
      </w:r>
    </w:p>
    <w:p w:rsidR="006D07C5" w:rsidRPr="005B5500" w:rsidRDefault="006D07C5" w:rsidP="006D07C5">
      <w:pPr>
        <w:numPr>
          <w:ilvl w:val="0"/>
          <w:numId w:val="1"/>
        </w:numPr>
        <w:snapToGrid w:val="0"/>
        <w:jc w:val="center"/>
        <w:rPr>
          <w:b/>
          <w:color w:val="FF0000"/>
          <w:lang w:val="sr-Latn-CS"/>
        </w:rPr>
      </w:pPr>
      <w:r>
        <w:rPr>
          <w:b/>
        </w:rPr>
        <w:t>у поступку јавне набавке мале вредности услуга –</w:t>
      </w:r>
      <w:r w:rsidR="006D171A">
        <w:rPr>
          <w:b/>
        </w:rPr>
        <w:t xml:space="preserve"> услуге анализе и мониторинга</w:t>
      </w:r>
      <w:r w:rsidR="00733BCB">
        <w:rPr>
          <w:b/>
        </w:rPr>
        <w:t xml:space="preserve">- обликована у </w:t>
      </w:r>
      <w:r w:rsidR="00BD43AD">
        <w:rPr>
          <w:b/>
        </w:rPr>
        <w:t>3</w:t>
      </w:r>
      <w:r w:rsidR="00733BCB">
        <w:rPr>
          <w:b/>
        </w:rPr>
        <w:t xml:space="preserve"> партиј</w:t>
      </w:r>
      <w:r w:rsidR="00492C7A">
        <w:rPr>
          <w:b/>
        </w:rPr>
        <w:t>е</w:t>
      </w:r>
      <w:r w:rsidRPr="006F3938">
        <w:rPr>
          <w:b/>
        </w:rPr>
        <w:t xml:space="preserve">(ред.бр. </w:t>
      </w:r>
      <w:r w:rsidRPr="009417C3">
        <w:rPr>
          <w:b/>
        </w:rPr>
        <w:t>ЈНМВ У</w:t>
      </w:r>
      <w:r w:rsidRPr="009417C3">
        <w:rPr>
          <w:b/>
          <w:lang w:val="sr-Latn-CS"/>
        </w:rPr>
        <w:t>-</w:t>
      </w:r>
      <w:r w:rsidR="00027D65" w:rsidRPr="009417C3">
        <w:rPr>
          <w:b/>
        </w:rPr>
        <w:t>6</w:t>
      </w:r>
      <w:r w:rsidR="009417C3" w:rsidRPr="009417C3">
        <w:rPr>
          <w:b/>
          <w:lang w:val="sr-Latn-CS"/>
        </w:rPr>
        <w:t>/20</w:t>
      </w:r>
      <w:r w:rsidRPr="009417C3">
        <w:rPr>
          <w:b/>
        </w:rPr>
        <w:t>)</w:t>
      </w:r>
    </w:p>
    <w:p w:rsidR="006D07C5" w:rsidRDefault="006D07C5" w:rsidP="006D07C5">
      <w:pPr>
        <w:ind w:left="432"/>
        <w:rPr>
          <w:rFonts w:cs="Arial"/>
          <w:b/>
        </w:rPr>
      </w:pPr>
    </w:p>
    <w:p w:rsidR="006D07C5" w:rsidRPr="000321BD" w:rsidRDefault="006D07C5" w:rsidP="006D07C5">
      <w:pPr>
        <w:ind w:left="432"/>
        <w:rPr>
          <w:rFonts w:cs="Arial"/>
          <w:b/>
        </w:rPr>
      </w:pPr>
    </w:p>
    <w:p w:rsidR="006D07C5" w:rsidRPr="0053379C" w:rsidRDefault="006D07C5" w:rsidP="0054192C">
      <w:pPr>
        <w:widowControl/>
        <w:numPr>
          <w:ilvl w:val="0"/>
          <w:numId w:val="39"/>
        </w:numPr>
        <w:tabs>
          <w:tab w:val="left" w:pos="-273"/>
          <w:tab w:val="left" w:pos="192"/>
          <w:tab w:val="left" w:pos="259"/>
          <w:tab w:val="left" w:pos="397"/>
          <w:tab w:val="left" w:pos="684"/>
        </w:tabs>
        <w:jc w:val="both"/>
        <w:rPr>
          <w:rFonts w:cs="Arial"/>
        </w:rPr>
      </w:pPr>
      <w:r>
        <w:rPr>
          <w:rFonts w:cs="Arial"/>
          <w:b/>
          <w:lang w:val="sr-Cyrl-CS"/>
        </w:rPr>
        <w:t>Назив и седиште Н</w:t>
      </w:r>
      <w:r w:rsidRPr="00785A88">
        <w:rPr>
          <w:rFonts w:cs="Arial"/>
          <w:b/>
          <w:lang w:val="sr-Cyrl-CS"/>
        </w:rPr>
        <w:t>аручиоца:</w:t>
      </w:r>
      <w:r w:rsidRPr="00A640AE">
        <w:rPr>
          <w:rFonts w:cs="Arial"/>
          <w:lang w:val="sr-Cyrl-CS"/>
        </w:rPr>
        <w:t>Ј</w:t>
      </w:r>
      <w:r>
        <w:rPr>
          <w:rFonts w:cs="Arial"/>
          <w:lang w:val="sr-Cyrl-CS"/>
        </w:rPr>
        <w:t xml:space="preserve">КП „Срем-Мачва“ </w:t>
      </w:r>
      <w:r w:rsidR="00230D55">
        <w:rPr>
          <w:rFonts w:cs="Arial"/>
          <w:lang w:val="sr-Cyrl-CS"/>
        </w:rPr>
        <w:t>Шабац, Хајдук Вељка бб</w:t>
      </w:r>
      <w:r w:rsidRPr="00A640AE">
        <w:rPr>
          <w:rFonts w:cs="Arial"/>
          <w:lang w:val="sr-Cyrl-CS"/>
        </w:rPr>
        <w:t xml:space="preserve">, </w:t>
      </w:r>
      <w:r w:rsidR="00230D55">
        <w:rPr>
          <w:rFonts w:cs="Arial"/>
          <w:lang w:val="sr-Cyrl-CS"/>
        </w:rPr>
        <w:t>Шабац</w:t>
      </w:r>
    </w:p>
    <w:p w:rsidR="006D07C5" w:rsidRPr="00B15C91" w:rsidRDefault="006D07C5" w:rsidP="0054192C">
      <w:pPr>
        <w:widowControl/>
        <w:numPr>
          <w:ilvl w:val="0"/>
          <w:numId w:val="39"/>
        </w:numPr>
        <w:tabs>
          <w:tab w:val="left" w:pos="-273"/>
          <w:tab w:val="left" w:pos="192"/>
          <w:tab w:val="left" w:pos="259"/>
          <w:tab w:val="left" w:pos="397"/>
          <w:tab w:val="left" w:pos="684"/>
        </w:tabs>
        <w:jc w:val="both"/>
        <w:rPr>
          <w:rFonts w:cs="Arial"/>
        </w:rPr>
      </w:pPr>
      <w:r w:rsidRPr="00785A88">
        <w:rPr>
          <w:rFonts w:cs="Arial"/>
          <w:b/>
          <w:lang w:val="sr-Cyrl-CS"/>
        </w:rPr>
        <w:t>Врста наручиоца:</w:t>
      </w:r>
      <w:r w:rsidRPr="00B15C91">
        <w:rPr>
          <w:rFonts w:cs="Arial"/>
          <w:lang w:val="sr-Cyrl-CS"/>
        </w:rPr>
        <w:t>Јавна предузећа – локална самоуправа</w:t>
      </w:r>
    </w:p>
    <w:p w:rsidR="006D07C5" w:rsidRPr="00B15C91" w:rsidRDefault="006D07C5" w:rsidP="0054192C">
      <w:pPr>
        <w:widowControl/>
        <w:numPr>
          <w:ilvl w:val="0"/>
          <w:numId w:val="39"/>
        </w:numPr>
        <w:tabs>
          <w:tab w:val="left" w:pos="-273"/>
          <w:tab w:val="left" w:pos="192"/>
          <w:tab w:val="left" w:pos="259"/>
          <w:tab w:val="left" w:pos="397"/>
          <w:tab w:val="left" w:pos="684"/>
        </w:tabs>
        <w:jc w:val="both"/>
        <w:rPr>
          <w:rFonts w:cs="Arial"/>
          <w:b/>
        </w:rPr>
      </w:pPr>
      <w:r w:rsidRPr="00B15C91">
        <w:rPr>
          <w:rFonts w:cs="Arial"/>
          <w:b/>
        </w:rPr>
        <w:t>Интернет адреса Наручиоца:</w:t>
      </w:r>
      <w:r w:rsidRPr="00B15C91">
        <w:rPr>
          <w:rFonts w:cs="Arial"/>
          <w:i/>
          <w:u w:val="single"/>
        </w:rPr>
        <w:t>www.srem-macva.rs</w:t>
      </w:r>
    </w:p>
    <w:p w:rsidR="006D07C5" w:rsidRPr="000321BD" w:rsidRDefault="006D07C5" w:rsidP="0054192C">
      <w:pPr>
        <w:widowControl/>
        <w:numPr>
          <w:ilvl w:val="0"/>
          <w:numId w:val="39"/>
        </w:numPr>
        <w:tabs>
          <w:tab w:val="left" w:pos="-273"/>
          <w:tab w:val="left" w:pos="192"/>
          <w:tab w:val="left" w:pos="259"/>
          <w:tab w:val="left" w:pos="397"/>
          <w:tab w:val="left" w:pos="684"/>
        </w:tabs>
        <w:jc w:val="both"/>
        <w:rPr>
          <w:rFonts w:cs="Arial"/>
        </w:rPr>
      </w:pPr>
      <w:r w:rsidRPr="000321BD">
        <w:rPr>
          <w:rFonts w:cs="Arial"/>
          <w:b/>
        </w:rPr>
        <w:t>Врста поступка јавне набавке:</w:t>
      </w:r>
      <w:r w:rsidRPr="000321BD">
        <w:rPr>
          <w:rFonts w:cs="Arial"/>
        </w:rPr>
        <w:t xml:space="preserve"> јавна набавка мале вредности </w:t>
      </w:r>
      <w:r w:rsidR="00733BCB">
        <w:rPr>
          <w:rFonts w:cs="Arial"/>
        </w:rPr>
        <w:t>обликована у више партија</w:t>
      </w:r>
    </w:p>
    <w:p w:rsidR="006D07C5" w:rsidRPr="00AF2575" w:rsidRDefault="006D07C5" w:rsidP="0054192C">
      <w:pPr>
        <w:widowControl/>
        <w:numPr>
          <w:ilvl w:val="0"/>
          <w:numId w:val="39"/>
        </w:numPr>
        <w:tabs>
          <w:tab w:val="left" w:pos="-273"/>
          <w:tab w:val="left" w:pos="192"/>
          <w:tab w:val="left" w:pos="259"/>
          <w:tab w:val="left" w:pos="397"/>
          <w:tab w:val="left" w:pos="684"/>
        </w:tabs>
        <w:jc w:val="both"/>
        <w:rPr>
          <w:rFonts w:cs="Arial"/>
          <w:color w:val="FF0000"/>
        </w:rPr>
      </w:pPr>
      <w:r w:rsidRPr="000321BD">
        <w:rPr>
          <w:rFonts w:cs="Arial"/>
          <w:b/>
        </w:rPr>
        <w:t>Број јавне набавке:</w:t>
      </w:r>
      <w:r w:rsidRPr="00027D65">
        <w:rPr>
          <w:rFonts w:cs="Arial"/>
        </w:rPr>
        <w:t xml:space="preserve">ЈНМВ </w:t>
      </w:r>
      <w:r w:rsidRPr="009417C3">
        <w:rPr>
          <w:rFonts w:cs="Arial"/>
        </w:rPr>
        <w:t>У-</w:t>
      </w:r>
      <w:r w:rsidR="00027D65" w:rsidRPr="009417C3">
        <w:rPr>
          <w:rFonts w:cs="Arial"/>
        </w:rPr>
        <w:t>6</w:t>
      </w:r>
      <w:r w:rsidR="009417C3" w:rsidRPr="009417C3">
        <w:rPr>
          <w:rFonts w:cs="Arial"/>
        </w:rPr>
        <w:t>/20</w:t>
      </w:r>
    </w:p>
    <w:p w:rsidR="006D07C5" w:rsidRPr="008B7AF0" w:rsidRDefault="006D07C5" w:rsidP="0054192C">
      <w:pPr>
        <w:widowControl/>
        <w:numPr>
          <w:ilvl w:val="0"/>
          <w:numId w:val="39"/>
        </w:numPr>
        <w:tabs>
          <w:tab w:val="left" w:pos="-273"/>
          <w:tab w:val="left" w:pos="192"/>
          <w:tab w:val="left" w:pos="259"/>
          <w:tab w:val="left" w:pos="397"/>
          <w:tab w:val="left" w:pos="684"/>
        </w:tabs>
        <w:jc w:val="both"/>
        <w:rPr>
          <w:rFonts w:cs="Arial"/>
          <w:b/>
        </w:rPr>
      </w:pPr>
      <w:r w:rsidRPr="008B7AF0">
        <w:rPr>
          <w:rFonts w:cs="Arial"/>
          <w:b/>
        </w:rPr>
        <w:t xml:space="preserve">Врста предмета јавне набавке: </w:t>
      </w:r>
      <w:r w:rsidR="006D171A">
        <w:rPr>
          <w:rFonts w:cs="Arial"/>
        </w:rPr>
        <w:t>Услуге анализе и мониторинга</w:t>
      </w:r>
      <w:r w:rsidRPr="008B7AF0">
        <w:rPr>
          <w:rFonts w:cs="Arial"/>
        </w:rPr>
        <w:t xml:space="preserve"> на годишњем нивоу</w:t>
      </w:r>
    </w:p>
    <w:p w:rsidR="00733BCB" w:rsidRDefault="00733BCB" w:rsidP="0054192C">
      <w:pPr>
        <w:widowControl/>
        <w:numPr>
          <w:ilvl w:val="0"/>
          <w:numId w:val="39"/>
        </w:numPr>
        <w:tabs>
          <w:tab w:val="left" w:pos="-273"/>
          <w:tab w:val="left" w:pos="192"/>
          <w:tab w:val="left" w:pos="259"/>
          <w:tab w:val="left" w:pos="397"/>
          <w:tab w:val="left" w:pos="684"/>
        </w:tabs>
        <w:jc w:val="both"/>
        <w:rPr>
          <w:rFonts w:cs="Arial"/>
          <w:b/>
        </w:rPr>
      </w:pPr>
      <w:r>
        <w:rPr>
          <w:rFonts w:cs="Arial"/>
          <w:b/>
        </w:rPr>
        <w:t xml:space="preserve">Предмет јавне набавке је обликован у </w:t>
      </w:r>
      <w:r w:rsidR="00BD43AD">
        <w:rPr>
          <w:rFonts w:cs="Arial"/>
          <w:b/>
        </w:rPr>
        <w:t>три</w:t>
      </w:r>
      <w:r>
        <w:rPr>
          <w:rFonts w:cs="Arial"/>
          <w:b/>
        </w:rPr>
        <w:t xml:space="preserve"> партије:</w:t>
      </w:r>
    </w:p>
    <w:p w:rsidR="00AF2575" w:rsidRPr="00AF2575" w:rsidRDefault="00AF2575" w:rsidP="00AF2575">
      <w:pPr>
        <w:pStyle w:val="BodyText"/>
        <w:numPr>
          <w:ilvl w:val="0"/>
          <w:numId w:val="54"/>
        </w:numPr>
        <w:spacing w:after="0"/>
        <w:ind w:left="1426"/>
      </w:pPr>
      <w:r w:rsidRPr="00AF2575">
        <w:t>Партија 1 – Услуга анализе и мониторинга</w:t>
      </w:r>
      <w:r>
        <w:t xml:space="preserve"> </w:t>
      </w:r>
      <w:r w:rsidRPr="00AF2575">
        <w:rPr>
          <w:rFonts w:cs="Arial"/>
        </w:rPr>
        <w:t xml:space="preserve">површинских вода, </w:t>
      </w:r>
      <w:r>
        <w:rPr>
          <w:rFonts w:cs="Arial"/>
        </w:rPr>
        <w:t>подземних вода, процедних вода.</w:t>
      </w:r>
    </w:p>
    <w:p w:rsidR="00AF2575" w:rsidRPr="00AF2575" w:rsidRDefault="00AF2575" w:rsidP="00AF2575">
      <w:pPr>
        <w:pStyle w:val="BodyText"/>
        <w:numPr>
          <w:ilvl w:val="0"/>
          <w:numId w:val="54"/>
        </w:numPr>
        <w:spacing w:after="0"/>
        <w:ind w:left="1426"/>
      </w:pPr>
      <w:r w:rsidRPr="00AF2575">
        <w:t>Партија 2 –Услуга анализе и мониторинга</w:t>
      </w:r>
      <w:r w:rsidRPr="00AF2575">
        <w:rPr>
          <w:rFonts w:cs="Arial"/>
        </w:rPr>
        <w:t xml:space="preserve"> земљишта и амбијенталног ваздуха</w:t>
      </w:r>
      <w:r w:rsidRPr="00AF2575">
        <w:t>.</w:t>
      </w:r>
    </w:p>
    <w:p w:rsidR="00AF2575" w:rsidRPr="00AF2575" w:rsidRDefault="00AF2575" w:rsidP="00AF2575">
      <w:pPr>
        <w:pStyle w:val="BodyText"/>
        <w:numPr>
          <w:ilvl w:val="0"/>
          <w:numId w:val="54"/>
        </w:numPr>
        <w:spacing w:after="0"/>
        <w:ind w:left="1426"/>
      </w:pPr>
      <w:r w:rsidRPr="00AF2575">
        <w:t>Партија 3- Анализа и мониторинг емисије и састава депонијских гасова из биотрнова</w:t>
      </w:r>
      <w:r>
        <w:t>.</w:t>
      </w:r>
    </w:p>
    <w:p w:rsidR="006D07C5" w:rsidRDefault="006D07C5" w:rsidP="0054192C">
      <w:pPr>
        <w:widowControl/>
        <w:numPr>
          <w:ilvl w:val="0"/>
          <w:numId w:val="39"/>
        </w:numPr>
        <w:tabs>
          <w:tab w:val="left" w:pos="-273"/>
          <w:tab w:val="left" w:pos="192"/>
          <w:tab w:val="left" w:pos="259"/>
          <w:tab w:val="left" w:pos="397"/>
          <w:tab w:val="left" w:pos="684"/>
        </w:tabs>
        <w:jc w:val="both"/>
        <w:rPr>
          <w:rFonts w:cs="Arial"/>
          <w:b/>
        </w:rPr>
      </w:pPr>
      <w:r w:rsidRPr="009808B8">
        <w:rPr>
          <w:rFonts w:cs="Arial"/>
          <w:b/>
        </w:rPr>
        <w:t>Назив и ознака из општег речника набавке:</w:t>
      </w:r>
    </w:p>
    <w:p w:rsidR="00AF2575" w:rsidRPr="00797033" w:rsidRDefault="00AF2575" w:rsidP="00AF2575">
      <w:pPr>
        <w:pStyle w:val="ListParagraph"/>
        <w:numPr>
          <w:ilvl w:val="0"/>
          <w:numId w:val="55"/>
        </w:numPr>
        <w:rPr>
          <w:u w:val="single"/>
          <w:lang w:val="sr-Latn-CS"/>
        </w:rPr>
      </w:pPr>
      <w:r>
        <w:rPr>
          <w:u w:val="single"/>
        </w:rPr>
        <w:t>Услуге у вези са загађењем воде-90733000</w:t>
      </w:r>
    </w:p>
    <w:p w:rsidR="00AF2575" w:rsidRPr="00AF2575" w:rsidRDefault="00AF2575" w:rsidP="00AF2575">
      <w:pPr>
        <w:pStyle w:val="ListParagraph"/>
        <w:numPr>
          <w:ilvl w:val="0"/>
          <w:numId w:val="55"/>
        </w:numPr>
        <w:rPr>
          <w:u w:val="single"/>
          <w:lang w:val="sr-Latn-CS"/>
        </w:rPr>
      </w:pPr>
      <w:r>
        <w:rPr>
          <w:u w:val="single"/>
        </w:rPr>
        <w:t>Услуге у вези са загађењем земљишта-90732000</w:t>
      </w:r>
    </w:p>
    <w:p w:rsidR="00AF2575" w:rsidRPr="00AF2575" w:rsidRDefault="00AF2575" w:rsidP="00AF2575">
      <w:pPr>
        <w:pStyle w:val="ListParagraph"/>
        <w:numPr>
          <w:ilvl w:val="0"/>
          <w:numId w:val="55"/>
        </w:numPr>
        <w:rPr>
          <w:u w:val="single"/>
          <w:lang w:val="sr-Latn-CS"/>
        </w:rPr>
      </w:pPr>
      <w:r>
        <w:rPr>
          <w:u w:val="single"/>
        </w:rPr>
        <w:t>Услуге мониторинга или мерења загађења ваздуха-90731400</w:t>
      </w:r>
    </w:p>
    <w:p w:rsidR="006D07C5" w:rsidRPr="005B0647" w:rsidRDefault="006D07C5" w:rsidP="0054192C">
      <w:pPr>
        <w:widowControl/>
        <w:numPr>
          <w:ilvl w:val="0"/>
          <w:numId w:val="39"/>
        </w:numPr>
        <w:tabs>
          <w:tab w:val="left" w:pos="-273"/>
          <w:tab w:val="left" w:pos="192"/>
          <w:tab w:val="left" w:pos="259"/>
          <w:tab w:val="left" w:pos="397"/>
          <w:tab w:val="left" w:pos="684"/>
        </w:tabs>
        <w:jc w:val="both"/>
        <w:rPr>
          <w:rFonts w:cs="Arial"/>
        </w:rPr>
      </w:pPr>
      <w:r w:rsidRPr="005B0647">
        <w:rPr>
          <w:rFonts w:cs="Arial"/>
          <w:b/>
        </w:rPr>
        <w:t>Критеријум за оцену понуда:</w:t>
      </w:r>
      <w:r>
        <w:rPr>
          <w:rFonts w:cs="Arial"/>
        </w:rPr>
        <w:t xml:space="preserve"> најнижа понуђена цена</w:t>
      </w:r>
    </w:p>
    <w:p w:rsidR="006D07C5" w:rsidRPr="009248B6" w:rsidRDefault="006D07C5" w:rsidP="0054192C">
      <w:pPr>
        <w:widowControl/>
        <w:numPr>
          <w:ilvl w:val="0"/>
          <w:numId w:val="39"/>
        </w:numPr>
        <w:tabs>
          <w:tab w:val="left" w:pos="-273"/>
          <w:tab w:val="left" w:pos="192"/>
          <w:tab w:val="left" w:pos="259"/>
          <w:tab w:val="left" w:pos="397"/>
          <w:tab w:val="left" w:pos="684"/>
        </w:tabs>
        <w:jc w:val="both"/>
        <w:rPr>
          <w:rFonts w:cs="Arial"/>
          <w:b/>
        </w:rPr>
      </w:pPr>
      <w:r>
        <w:rPr>
          <w:rFonts w:eastAsia="Calibri" w:cs="Arial"/>
          <w:b/>
          <w:sz w:val="22"/>
          <w:szCs w:val="22"/>
          <w:lang w:val="sr-Cyrl-CS" w:eastAsia="en-US"/>
        </w:rPr>
        <w:t>Начин</w:t>
      </w:r>
      <w:r w:rsidRPr="008830BA">
        <w:rPr>
          <w:rFonts w:eastAsia="Calibri"/>
          <w:b/>
          <w:lang w:val="sr-Cyrl-CS" w:eastAsia="en-US"/>
        </w:rPr>
        <w:t xml:space="preserve"> преузимање конкурсне документације</w:t>
      </w:r>
      <w:r>
        <w:rPr>
          <w:rFonts w:eastAsia="Calibri"/>
          <w:b/>
          <w:lang w:val="sr-Cyrl-CS" w:eastAsia="en-US"/>
        </w:rPr>
        <w:t xml:space="preserve">, односно интернет адреса где је конкурсна документација доступна: </w:t>
      </w:r>
      <w:r w:rsidRPr="008830BA">
        <w:rPr>
          <w:rFonts w:eastAsia="Calibri"/>
          <w:lang w:val="sr-Cyrl-CS" w:eastAsia="en-US"/>
        </w:rPr>
        <w:t xml:space="preserve">Конкурсна документација </w:t>
      </w:r>
      <w:r>
        <w:rPr>
          <w:rFonts w:eastAsia="Calibri"/>
          <w:lang w:val="sr-Cyrl-CS" w:eastAsia="en-US"/>
        </w:rPr>
        <w:t xml:space="preserve">се </w:t>
      </w:r>
      <w:r w:rsidRPr="008830BA">
        <w:rPr>
          <w:rFonts w:eastAsia="Calibri"/>
          <w:lang w:val="sr-Cyrl-CS" w:eastAsia="en-US"/>
        </w:rPr>
        <w:t xml:space="preserve">може </w:t>
      </w:r>
      <w:r>
        <w:rPr>
          <w:rFonts w:eastAsia="Calibri"/>
          <w:lang w:val="sr-Cyrl-CS" w:eastAsia="en-US"/>
        </w:rPr>
        <w:t>преузети на следећи начин:</w:t>
      </w:r>
    </w:p>
    <w:p w:rsidR="006D07C5" w:rsidRPr="009248B6" w:rsidRDefault="006D07C5" w:rsidP="0054192C">
      <w:pPr>
        <w:pStyle w:val="ListParagraph"/>
        <w:widowControl/>
        <w:numPr>
          <w:ilvl w:val="1"/>
          <w:numId w:val="41"/>
        </w:numPr>
        <w:tabs>
          <w:tab w:val="left" w:pos="-273"/>
          <w:tab w:val="left" w:pos="192"/>
          <w:tab w:val="left" w:pos="259"/>
          <w:tab w:val="left" w:pos="397"/>
          <w:tab w:val="left" w:pos="684"/>
        </w:tabs>
        <w:ind w:left="1276" w:hanging="283"/>
        <w:jc w:val="both"/>
        <w:rPr>
          <w:rFonts w:cs="Arial"/>
        </w:rPr>
      </w:pPr>
      <w:r>
        <w:rPr>
          <w:rFonts w:cs="Arial"/>
        </w:rPr>
        <w:t xml:space="preserve">у просторијама ЈКП „Срем-Мачва“ </w:t>
      </w:r>
      <w:r w:rsidR="00D03167">
        <w:rPr>
          <w:rFonts w:cs="Arial"/>
        </w:rPr>
        <w:t>Шабац</w:t>
      </w:r>
      <w:r>
        <w:rPr>
          <w:rFonts w:cs="Arial"/>
        </w:rPr>
        <w:t xml:space="preserve">, </w:t>
      </w:r>
      <w:r w:rsidR="00230D55">
        <w:rPr>
          <w:rFonts w:cs="Arial"/>
        </w:rPr>
        <w:t>Св. Димитрија 13</w:t>
      </w:r>
      <w:r>
        <w:rPr>
          <w:rFonts w:cs="Arial"/>
        </w:rPr>
        <w:t>, Сремс</w:t>
      </w:r>
      <w:r w:rsidR="0044264E">
        <w:rPr>
          <w:rFonts w:cs="Arial"/>
        </w:rPr>
        <w:t>ка Митровица, радним данима од 8</w:t>
      </w:r>
      <w:r w:rsidR="00AF2575">
        <w:rPr>
          <w:rFonts w:cs="Arial"/>
        </w:rPr>
        <w:t>,00 до 12</w:t>
      </w:r>
      <w:r>
        <w:rPr>
          <w:rFonts w:cs="Arial"/>
        </w:rPr>
        <w:t>,00 часова,</w:t>
      </w:r>
    </w:p>
    <w:p w:rsidR="006D07C5" w:rsidRPr="009248B6" w:rsidRDefault="006D07C5" w:rsidP="0054192C">
      <w:pPr>
        <w:pStyle w:val="ListParagraph"/>
        <w:widowControl/>
        <w:numPr>
          <w:ilvl w:val="1"/>
          <w:numId w:val="41"/>
        </w:numPr>
        <w:tabs>
          <w:tab w:val="left" w:pos="-273"/>
          <w:tab w:val="left" w:pos="192"/>
          <w:tab w:val="left" w:pos="259"/>
          <w:tab w:val="left" w:pos="397"/>
          <w:tab w:val="left" w:pos="684"/>
        </w:tabs>
        <w:ind w:left="1276" w:hanging="283"/>
        <w:jc w:val="both"/>
        <w:rPr>
          <w:rFonts w:cs="Arial"/>
          <w:b/>
        </w:rPr>
      </w:pPr>
      <w:r w:rsidRPr="008830BA">
        <w:rPr>
          <w:rFonts w:eastAsia="Calibri"/>
          <w:lang w:val="sr-Cyrl-CS" w:eastAsia="en-US"/>
        </w:rPr>
        <w:t>на Порталу управе за ј</w:t>
      </w:r>
      <w:r>
        <w:rPr>
          <w:rFonts w:eastAsia="Calibri"/>
          <w:lang w:val="sr-Cyrl-CS" w:eastAsia="en-US"/>
        </w:rPr>
        <w:t>а</w:t>
      </w:r>
      <w:r w:rsidRPr="008830BA">
        <w:rPr>
          <w:rFonts w:eastAsia="Calibri"/>
          <w:lang w:val="sr-Cyrl-CS" w:eastAsia="en-US"/>
        </w:rPr>
        <w:t>вне набавке</w:t>
      </w:r>
      <w:r w:rsidRPr="00B15C91">
        <w:rPr>
          <w:rFonts w:cs="Arial"/>
          <w:i/>
          <w:u w:val="single"/>
        </w:rPr>
        <w:t>www.</w:t>
      </w:r>
      <w:r>
        <w:rPr>
          <w:rFonts w:cs="Arial"/>
          <w:i/>
          <w:u w:val="single"/>
        </w:rPr>
        <w:t>portal.ujn.gov.</w:t>
      </w:r>
      <w:r w:rsidRPr="00B15C91">
        <w:rPr>
          <w:rFonts w:cs="Arial"/>
          <w:i/>
          <w:u w:val="single"/>
        </w:rPr>
        <w:t>.rs</w:t>
      </w:r>
      <w:r>
        <w:rPr>
          <w:rFonts w:cs="Arial"/>
          <w:i/>
          <w:u w:val="single"/>
        </w:rPr>
        <w:t>,</w:t>
      </w:r>
    </w:p>
    <w:p w:rsidR="006D07C5" w:rsidRPr="00E85D93" w:rsidRDefault="006D07C5" w:rsidP="0054192C">
      <w:pPr>
        <w:pStyle w:val="ListParagraph"/>
        <w:widowControl/>
        <w:numPr>
          <w:ilvl w:val="1"/>
          <w:numId w:val="41"/>
        </w:numPr>
        <w:tabs>
          <w:tab w:val="left" w:pos="-273"/>
          <w:tab w:val="left" w:pos="192"/>
          <w:tab w:val="left" w:pos="259"/>
          <w:tab w:val="left" w:pos="397"/>
          <w:tab w:val="left" w:pos="684"/>
        </w:tabs>
        <w:ind w:left="1276" w:hanging="283"/>
        <w:jc w:val="both"/>
        <w:rPr>
          <w:rFonts w:cs="Arial"/>
          <w:b/>
        </w:rPr>
      </w:pPr>
      <w:r w:rsidRPr="009D30EB">
        <w:rPr>
          <w:rFonts w:eastAsia="Calibri"/>
          <w:lang w:val="sr-Cyrl-CS" w:eastAsia="en-US"/>
        </w:rPr>
        <w:lastRenderedPageBreak/>
        <w:t xml:space="preserve">на интернет страници </w:t>
      </w:r>
      <w:r>
        <w:rPr>
          <w:rFonts w:eastAsia="Calibri"/>
          <w:lang w:eastAsia="en-US"/>
        </w:rPr>
        <w:t>Н</w:t>
      </w:r>
      <w:r w:rsidRPr="009D30EB">
        <w:rPr>
          <w:rFonts w:eastAsia="Calibri"/>
          <w:lang w:eastAsia="en-US"/>
        </w:rPr>
        <w:t>аручиоца</w:t>
      </w:r>
      <w:r w:rsidRPr="00B15C91">
        <w:rPr>
          <w:rFonts w:cs="Arial"/>
          <w:i/>
          <w:u w:val="single"/>
        </w:rPr>
        <w:t>www.srem-macva.rs</w:t>
      </w:r>
      <w:r>
        <w:rPr>
          <w:rFonts w:cs="Arial"/>
          <w:i/>
          <w:u w:val="single"/>
        </w:rPr>
        <w:t>.</w:t>
      </w:r>
    </w:p>
    <w:p w:rsidR="006D07C5" w:rsidRPr="008830BA" w:rsidRDefault="006D07C5" w:rsidP="0054192C">
      <w:pPr>
        <w:widowControl/>
        <w:numPr>
          <w:ilvl w:val="0"/>
          <w:numId w:val="39"/>
        </w:numPr>
        <w:tabs>
          <w:tab w:val="left" w:pos="-273"/>
          <w:tab w:val="left" w:pos="192"/>
          <w:tab w:val="left" w:pos="259"/>
          <w:tab w:val="left" w:pos="397"/>
          <w:tab w:val="left" w:pos="684"/>
        </w:tabs>
        <w:jc w:val="both"/>
        <w:rPr>
          <w:rFonts w:eastAsia="Calibri"/>
          <w:lang w:val="sr-Cyrl-CS" w:eastAsia="en-US"/>
        </w:rPr>
      </w:pPr>
      <w:r w:rsidRPr="00491841">
        <w:rPr>
          <w:rFonts w:eastAsia="Calibri"/>
          <w:b/>
          <w:lang w:val="sr-Cyrl-CS" w:eastAsia="en-US"/>
        </w:rPr>
        <w:t>Начин подношења понуда и рок за подношење понуда:</w:t>
      </w:r>
      <w:r w:rsidRPr="00491841">
        <w:rPr>
          <w:rFonts w:eastAsia="Calibri"/>
          <w:lang w:val="sr-Cyrl-CS" w:eastAsia="en-US"/>
        </w:rPr>
        <w:t xml:space="preserve"> Понуде се припремају и</w:t>
      </w:r>
      <w:r w:rsidRPr="008830BA">
        <w:rPr>
          <w:rFonts w:eastAsia="Calibri"/>
          <w:lang w:val="sr-Cyrl-CS" w:eastAsia="en-US"/>
        </w:rPr>
        <w:t xml:space="preserve"> подносе у складу са конкурсном документацијом </w:t>
      </w:r>
      <w:r>
        <w:rPr>
          <w:rFonts w:eastAsia="Calibri"/>
          <w:lang w:val="sr-Cyrl-CS" w:eastAsia="en-US"/>
        </w:rPr>
        <w:t xml:space="preserve">и </w:t>
      </w:r>
      <w:r w:rsidRPr="008830BA">
        <w:rPr>
          <w:rFonts w:eastAsia="Calibri"/>
          <w:lang w:val="sr-Cyrl-CS" w:eastAsia="en-US"/>
        </w:rPr>
        <w:t>позивом</w:t>
      </w:r>
      <w:r>
        <w:rPr>
          <w:rFonts w:eastAsia="Calibri"/>
          <w:lang w:val="sr-Cyrl-CS" w:eastAsia="en-US"/>
        </w:rPr>
        <w:t xml:space="preserve"> за подношење понуда</w:t>
      </w:r>
      <w:r w:rsidRPr="008830BA">
        <w:rPr>
          <w:rFonts w:eastAsia="Calibri"/>
          <w:lang w:val="ru-RU" w:eastAsia="en-US"/>
        </w:rPr>
        <w:t>.</w:t>
      </w:r>
    </w:p>
    <w:p w:rsidR="006D07C5" w:rsidRDefault="006D07C5" w:rsidP="006D07C5">
      <w:pPr>
        <w:ind w:left="710" w:firstLine="10"/>
        <w:jc w:val="both"/>
        <w:rPr>
          <w:lang w:val="sr-Cyrl-CS"/>
        </w:rPr>
      </w:pPr>
      <w:r w:rsidRPr="008830BA">
        <w:rPr>
          <w:rFonts w:eastAsia="Calibri"/>
          <w:lang w:val="sr-Cyrl-CS" w:eastAsia="en-US"/>
        </w:rPr>
        <w:t xml:space="preserve">Понуде се </w:t>
      </w:r>
      <w:r>
        <w:rPr>
          <w:rFonts w:eastAsia="Calibri"/>
          <w:lang w:eastAsia="en-US"/>
        </w:rPr>
        <w:t xml:space="preserve">подносе </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6D07C5" w:rsidRDefault="006D07C5" w:rsidP="006D07C5">
      <w:pPr>
        <w:ind w:firstLine="720"/>
        <w:jc w:val="both"/>
        <w:rPr>
          <w:rFonts w:eastAsia="Calibri"/>
          <w:lang w:val="sr-Cyrl-CS" w:eastAsia="en-US"/>
        </w:rPr>
      </w:pPr>
      <w:r>
        <w:rPr>
          <w:lang w:val="sr-Cyrl-CS"/>
        </w:rPr>
        <w:t>Понуде се достављају у запечаћеној коверти на</w:t>
      </w:r>
      <w:r w:rsidRPr="008830BA">
        <w:rPr>
          <w:rFonts w:eastAsia="Calibri"/>
          <w:lang w:val="sr-Cyrl-CS" w:eastAsia="en-US"/>
        </w:rPr>
        <w:t xml:space="preserve"> адресу</w:t>
      </w:r>
      <w:r>
        <w:rPr>
          <w:rFonts w:eastAsia="Calibri"/>
          <w:lang w:val="sr-Cyrl-CS" w:eastAsia="en-US"/>
        </w:rPr>
        <w:t>:</w:t>
      </w:r>
    </w:p>
    <w:p w:rsidR="006D07C5" w:rsidRDefault="006D07C5" w:rsidP="006D07C5">
      <w:pPr>
        <w:tabs>
          <w:tab w:val="left" w:pos="4515"/>
        </w:tabs>
        <w:jc w:val="center"/>
        <w:rPr>
          <w:rFonts w:eastAsia="Calibri"/>
          <w:lang w:val="sr-Cyrl-CS" w:eastAsia="en-US"/>
        </w:rPr>
      </w:pPr>
      <w:r w:rsidRPr="00DF5CC2">
        <w:rPr>
          <w:rFonts w:eastAsia="Calibri"/>
          <w:b/>
          <w:lang w:val="sr-Cyrl-CS" w:eastAsia="en-US"/>
        </w:rPr>
        <w:t>ЈКП „ Срем-Мачва“</w:t>
      </w:r>
      <w:r w:rsidRPr="00DF5CC2">
        <w:rPr>
          <w:rFonts w:eastAsia="Calibri"/>
          <w:b/>
          <w:lang w:eastAsia="en-US"/>
        </w:rPr>
        <w:t>,</w:t>
      </w:r>
      <w:r w:rsidR="007902BB">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22000Сремска Митровица</w:t>
      </w:r>
    </w:p>
    <w:p w:rsidR="006D07C5" w:rsidRPr="007E1E09" w:rsidRDefault="006D07C5" w:rsidP="006D07C5">
      <w:pPr>
        <w:tabs>
          <w:tab w:val="left" w:pos="4515"/>
        </w:tabs>
        <w:jc w:val="center"/>
        <w:rPr>
          <w:lang w:val="sr-Cyrl-CS"/>
        </w:rPr>
      </w:pPr>
      <w:r w:rsidRPr="007E1E09">
        <w:rPr>
          <w:lang w:val="sr-Cyrl-CS"/>
        </w:rPr>
        <w:t>са назнаком:</w:t>
      </w:r>
    </w:p>
    <w:p w:rsidR="006D07C5" w:rsidRPr="004F231F" w:rsidRDefault="006D07C5" w:rsidP="006D07C5">
      <w:pPr>
        <w:tabs>
          <w:tab w:val="left" w:pos="567"/>
        </w:tabs>
        <w:jc w:val="center"/>
        <w:rPr>
          <w:rFonts w:cs="Arial"/>
          <w:b/>
          <w:lang w:val="sr-Cyrl-CS"/>
        </w:rPr>
      </w:pPr>
      <w:r w:rsidRPr="004F231F">
        <w:rPr>
          <w:rFonts w:cs="Arial"/>
          <w:b/>
          <w:lang w:val="sr-Cyrl-CS"/>
        </w:rPr>
        <w:t xml:space="preserve">„НЕ ОТВАРАТИ - Понуда за ЈНМВ </w:t>
      </w:r>
      <w:r w:rsidRPr="009417C3">
        <w:rPr>
          <w:b/>
        </w:rPr>
        <w:t>У</w:t>
      </w:r>
      <w:r w:rsidRPr="009417C3">
        <w:rPr>
          <w:b/>
          <w:lang w:val="sr-Latn-CS"/>
        </w:rPr>
        <w:t>-</w:t>
      </w:r>
      <w:r w:rsidR="007902BB" w:rsidRPr="009417C3">
        <w:rPr>
          <w:b/>
        </w:rPr>
        <w:t>6</w:t>
      </w:r>
      <w:r w:rsidR="009417C3" w:rsidRPr="009417C3">
        <w:rPr>
          <w:b/>
          <w:lang w:val="sr-Latn-CS"/>
        </w:rPr>
        <w:t>/20</w:t>
      </w:r>
      <w:r w:rsidRPr="009417C3">
        <w:rPr>
          <w:rFonts w:cs="Arial"/>
          <w:b/>
          <w:lang w:val="sr-Cyrl-CS"/>
        </w:rPr>
        <w:t>–</w:t>
      </w:r>
      <w:r w:rsidRPr="009417C3">
        <w:rPr>
          <w:b/>
        </w:rPr>
        <w:t>набавка</w:t>
      </w:r>
      <w:r>
        <w:rPr>
          <w:b/>
        </w:rPr>
        <w:t xml:space="preserve"> услуг</w:t>
      </w:r>
      <w:r w:rsidR="006D171A">
        <w:rPr>
          <w:b/>
        </w:rPr>
        <w:t>е</w:t>
      </w:r>
      <w:r w:rsidR="00AF2575">
        <w:rPr>
          <w:b/>
        </w:rPr>
        <w:t xml:space="preserve"> </w:t>
      </w:r>
      <w:r w:rsidR="006D171A">
        <w:rPr>
          <w:b/>
        </w:rPr>
        <w:t>анализе и мониторинга</w:t>
      </w:r>
      <w:r w:rsidRPr="004F231F">
        <w:rPr>
          <w:rFonts w:cs="Arial"/>
          <w:b/>
          <w:lang w:val="sr-Cyrl-CS"/>
        </w:rPr>
        <w:t>“</w:t>
      </w:r>
    </w:p>
    <w:p w:rsidR="006D07C5" w:rsidRPr="00D02058" w:rsidRDefault="006D07C5" w:rsidP="006D07C5">
      <w:pPr>
        <w:ind w:left="710" w:firstLine="10"/>
        <w:jc w:val="both"/>
      </w:pPr>
      <w:r w:rsidRPr="00A278F5">
        <w:rPr>
          <w:rFonts w:cs="Arial"/>
          <w:lang w:val="sr-Cyrl-CS"/>
        </w:rPr>
        <w:t>На полеђини коверте обавезно назначити пун назив, седиште и контакт телефон понуђача</w:t>
      </w:r>
      <w:r>
        <w:rPr>
          <w:rFonts w:cs="Arial"/>
          <w:lang w:val="sr-Cyrl-CS"/>
        </w:rPr>
        <w:t>.</w:t>
      </w:r>
    </w:p>
    <w:p w:rsidR="006D07C5" w:rsidRDefault="006D07C5" w:rsidP="006D07C5">
      <w:pPr>
        <w:ind w:left="710" w:firstLine="10"/>
        <w:jc w:val="both"/>
        <w:rPr>
          <w:rFonts w:cs="Arial"/>
          <w:lang w:val="sr-Cyrl-CS"/>
        </w:rPr>
      </w:pPr>
      <w:r w:rsidRPr="00D97048">
        <w:rPr>
          <w:rFonts w:cs="Arial"/>
          <w:lang w:val="sr-Cyrl-CS"/>
        </w:rPr>
        <w:t xml:space="preserve">Понуда се сматра благовременом </w:t>
      </w:r>
      <w:r w:rsidR="00726AF9">
        <w:rPr>
          <w:rFonts w:cs="Arial"/>
          <w:lang w:val="sr-Cyrl-CS"/>
        </w:rPr>
        <w:t>ако</w:t>
      </w:r>
      <w:r w:rsidR="003F0D6A">
        <w:rPr>
          <w:rFonts w:cs="Arial"/>
          <w:lang w:val="sr-Cyrl-CS"/>
        </w:rPr>
        <w:t xml:space="preserve"> је Наручилац исту примио до</w:t>
      </w:r>
      <w:r w:rsidR="00F815E5">
        <w:rPr>
          <w:rFonts w:cs="Arial"/>
          <w:lang/>
        </w:rPr>
        <w:t xml:space="preserve"> </w:t>
      </w:r>
      <w:r w:rsidR="0075772D" w:rsidRPr="0075772D">
        <w:rPr>
          <w:rFonts w:cs="Arial"/>
        </w:rPr>
        <w:t>п</w:t>
      </w:r>
      <w:r w:rsidR="00F815E5">
        <w:rPr>
          <w:rFonts w:cs="Arial"/>
        </w:rPr>
        <w:t>o</w:t>
      </w:r>
      <w:r w:rsidR="00F815E5">
        <w:rPr>
          <w:rFonts w:cs="Arial"/>
          <w:lang/>
        </w:rPr>
        <w:t>недељка</w:t>
      </w:r>
      <w:r w:rsidR="0044264E">
        <w:rPr>
          <w:rFonts w:cs="Arial"/>
        </w:rPr>
        <w:t xml:space="preserve"> </w:t>
      </w:r>
      <w:r w:rsidR="00F815E5" w:rsidRPr="00F815E5">
        <w:rPr>
          <w:rFonts w:cs="Arial"/>
          <w:lang/>
        </w:rPr>
        <w:t>13</w:t>
      </w:r>
      <w:r w:rsidR="00F815E5" w:rsidRPr="00F815E5">
        <w:rPr>
          <w:rFonts w:cs="Arial"/>
        </w:rPr>
        <w:t>.0</w:t>
      </w:r>
      <w:r w:rsidR="00F815E5" w:rsidRPr="00F815E5">
        <w:rPr>
          <w:rFonts w:cs="Arial"/>
          <w:lang/>
        </w:rPr>
        <w:t>4</w:t>
      </w:r>
      <w:r w:rsidR="00F815E5" w:rsidRPr="00F815E5">
        <w:rPr>
          <w:rFonts w:cs="Arial"/>
        </w:rPr>
        <w:t>.20</w:t>
      </w:r>
      <w:r w:rsidR="00F815E5" w:rsidRPr="00F815E5">
        <w:rPr>
          <w:rFonts w:cs="Arial"/>
          <w:lang/>
        </w:rPr>
        <w:t>20</w:t>
      </w:r>
      <w:r w:rsidRPr="00F815E5">
        <w:rPr>
          <w:rFonts w:cs="Arial"/>
          <w:lang w:val="sr-Cyrl-CS"/>
        </w:rPr>
        <w:t>.</w:t>
      </w:r>
      <w:r w:rsidR="00F815E5" w:rsidRPr="00F815E5">
        <w:rPr>
          <w:rFonts w:cs="Arial"/>
          <w:lang w:val="sr-Cyrl-CS"/>
        </w:rPr>
        <w:t xml:space="preserve"> </w:t>
      </w:r>
      <w:r w:rsidRPr="00F815E5">
        <w:rPr>
          <w:rFonts w:cs="Arial"/>
          <w:lang w:val="sr-Cyrl-CS"/>
        </w:rPr>
        <w:t>године до 12,00 часова.</w:t>
      </w:r>
      <w:r w:rsidRPr="0075772D">
        <w:rPr>
          <w:rFonts w:cs="Arial"/>
          <w:lang w:val="sr-Cyrl-CS"/>
        </w:rPr>
        <w:t xml:space="preserve"> </w:t>
      </w:r>
      <w:r w:rsidRPr="00D97048">
        <w:rPr>
          <w:rFonts w:cs="Arial"/>
          <w:lang w:val="sr-Cyrl-CS"/>
        </w:rPr>
        <w:t>Благовремена понуд</w:t>
      </w:r>
      <w:r>
        <w:rPr>
          <w:rFonts w:cs="Arial"/>
          <w:lang w:val="sr-Cyrl-CS"/>
        </w:rPr>
        <w:t>а је понуда примљена од стране Н</w:t>
      </w:r>
      <w:r w:rsidRPr="00D97048">
        <w:rPr>
          <w:rFonts w:cs="Arial"/>
          <w:lang w:val="sr-Cyrl-CS"/>
        </w:rPr>
        <w:t>аручиоца у року одређеном у позиву за подношење понуде. Ако је понуда поднета по истеку рока з</w:t>
      </w:r>
      <w:r w:rsidR="00F8074F">
        <w:rPr>
          <w:rFonts w:cs="Arial"/>
          <w:lang w:val="sr-Cyrl-CS"/>
        </w:rPr>
        <w:t>а подношење понуде, сматраће се</w:t>
      </w:r>
      <w:r w:rsidR="00AF2575">
        <w:rPr>
          <w:rFonts w:cs="Arial"/>
          <w:lang w:val="sr-Cyrl-CS"/>
        </w:rPr>
        <w:t xml:space="preserve"> </w:t>
      </w:r>
      <w:r>
        <w:rPr>
          <w:rFonts w:cs="Arial"/>
          <w:lang w:val="sr-Cyrl-CS"/>
        </w:rPr>
        <w:t>неблаговременом, а Н</w:t>
      </w:r>
      <w:r w:rsidRPr="00D97048">
        <w:rPr>
          <w:rFonts w:cs="Arial"/>
          <w:lang w:val="sr-Cyrl-CS"/>
        </w:rPr>
        <w:t>аручилац ће по окончању поступка отварања понуда вратити неотворену</w:t>
      </w:r>
      <w:r>
        <w:rPr>
          <w:rFonts w:cs="Arial"/>
          <w:lang w:val="sr-Cyrl-CS"/>
        </w:rPr>
        <w:t xml:space="preserve"> понуду</w:t>
      </w:r>
      <w:r w:rsidRPr="00D97048">
        <w:rPr>
          <w:rFonts w:cs="Arial"/>
          <w:lang w:val="sr-Cyrl-CS"/>
        </w:rPr>
        <w:t xml:space="preserve"> понуђачу, са назнаком да је поднета неблаговремено</w:t>
      </w:r>
      <w:r>
        <w:rPr>
          <w:rFonts w:cs="Arial"/>
          <w:lang w:val="sr-Cyrl-CS"/>
        </w:rPr>
        <w:t>.</w:t>
      </w:r>
    </w:p>
    <w:p w:rsidR="006D07C5" w:rsidRPr="00D97048" w:rsidRDefault="006D07C5" w:rsidP="006D07C5">
      <w:pPr>
        <w:ind w:left="710" w:firstLine="10"/>
        <w:jc w:val="both"/>
        <w:rPr>
          <w:rFonts w:cs="Arial"/>
          <w:lang w:val="sr-Cyrl-CS"/>
        </w:rPr>
      </w:pPr>
      <w:r w:rsidRPr="00D97048">
        <w:rPr>
          <w:rFonts w:cs="Arial"/>
          <w:lang w:val="sr-Cyrl-C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6D07C5" w:rsidRPr="003D7E69" w:rsidRDefault="006D07C5" w:rsidP="006D07C5">
      <w:pPr>
        <w:ind w:left="710" w:firstLine="10"/>
        <w:jc w:val="both"/>
        <w:rPr>
          <w:rFonts w:cs="Arial"/>
          <w:lang w:val="sr-Cyrl-CS"/>
        </w:rPr>
      </w:pPr>
      <w:r w:rsidRPr="003D7E69">
        <w:rPr>
          <w:rFonts w:cs="Arial"/>
          <w:lang w:val="sr-Cyrl-CS"/>
        </w:rPr>
        <w:t>Понуђач је обавезан да сва документа поднета у понуди достави повезана траком - јемствеником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w:t>
      </w:r>
    </w:p>
    <w:p w:rsidR="006D07C5" w:rsidRDefault="006D07C5" w:rsidP="006D07C5">
      <w:pPr>
        <w:spacing w:after="60"/>
        <w:ind w:firstLine="710"/>
        <w:jc w:val="both"/>
        <w:rPr>
          <w:rFonts w:eastAsia="Calibri" w:cs="Arial"/>
          <w:lang w:val="ru-RU" w:eastAsia="en-US"/>
        </w:rPr>
      </w:pPr>
      <w:r w:rsidRPr="008830BA">
        <w:rPr>
          <w:rFonts w:eastAsia="Calibri" w:cs="Arial"/>
          <w:lang w:val="sr-Cyrl-CS" w:eastAsia="en-US"/>
        </w:rPr>
        <w:t>Понуђачи, самостално, као група понуђача</w:t>
      </w:r>
      <w:r w:rsidRPr="008830BA">
        <w:rPr>
          <w:rFonts w:eastAsia="Calibri" w:cs="Arial"/>
          <w:lang w:eastAsia="en-US"/>
        </w:rPr>
        <w:t>,</w:t>
      </w:r>
      <w:r w:rsidRPr="008830BA">
        <w:rPr>
          <w:rFonts w:eastAsia="Calibri" w:cs="Arial"/>
          <w:lang w:val="sr-Cyrl-CS" w:eastAsia="en-US"/>
        </w:rPr>
        <w:t xml:space="preserve"> могу доставити само једну понуду</w:t>
      </w:r>
    </w:p>
    <w:p w:rsidR="006D07C5" w:rsidRDefault="006D07C5" w:rsidP="006D07C5">
      <w:pPr>
        <w:spacing w:after="60"/>
        <w:ind w:left="709" w:firstLine="1"/>
        <w:jc w:val="both"/>
        <w:rPr>
          <w:rFonts w:eastAsia="Calibri" w:cs="Arial"/>
          <w:lang w:eastAsia="en-US"/>
        </w:rPr>
      </w:pPr>
      <w:r>
        <w:rPr>
          <w:rFonts w:eastAsia="Calibri" w:cs="Arial"/>
          <w:lang w:val="ru-RU" w:eastAsia="en-US"/>
        </w:rPr>
        <w:t xml:space="preserve">Рок важења понуде не може бити краћи од 60 </w:t>
      </w:r>
      <w:r w:rsidRPr="008830BA">
        <w:rPr>
          <w:rFonts w:eastAsia="Calibri" w:cs="Arial"/>
          <w:lang w:val="ru-RU" w:eastAsia="en-US"/>
        </w:rPr>
        <w:t>дана од дана јавног отварања понуда.</w:t>
      </w:r>
    </w:p>
    <w:p w:rsidR="006D07C5" w:rsidRDefault="006D07C5" w:rsidP="0054192C">
      <w:pPr>
        <w:widowControl/>
        <w:numPr>
          <w:ilvl w:val="0"/>
          <w:numId w:val="39"/>
        </w:numPr>
        <w:tabs>
          <w:tab w:val="left" w:pos="-273"/>
          <w:tab w:val="left" w:pos="192"/>
          <w:tab w:val="left" w:pos="259"/>
          <w:tab w:val="left" w:pos="397"/>
          <w:tab w:val="left" w:pos="684"/>
        </w:tabs>
        <w:jc w:val="both"/>
        <w:rPr>
          <w:lang w:val="sr-Cyrl-CS"/>
        </w:rPr>
      </w:pPr>
      <w:r>
        <w:rPr>
          <w:rFonts w:eastAsia="Calibri"/>
          <w:b/>
          <w:lang w:val="sr-Cyrl-CS" w:eastAsia="en-US"/>
        </w:rPr>
        <w:t>Место, в</w:t>
      </w:r>
      <w:r w:rsidRPr="008D0328">
        <w:rPr>
          <w:rFonts w:eastAsia="Calibri"/>
          <w:b/>
          <w:lang w:val="sr-Cyrl-CS" w:eastAsia="en-US"/>
        </w:rPr>
        <w:t xml:space="preserve">реме и </w:t>
      </w:r>
      <w:r>
        <w:rPr>
          <w:rFonts w:eastAsia="Calibri"/>
          <w:b/>
          <w:lang w:val="sr-Cyrl-CS" w:eastAsia="en-US"/>
        </w:rPr>
        <w:t xml:space="preserve">начин </w:t>
      </w:r>
      <w:r w:rsidRPr="008D0328">
        <w:rPr>
          <w:rFonts w:eastAsia="Calibri"/>
          <w:b/>
          <w:lang w:val="sr-Cyrl-CS" w:eastAsia="en-US"/>
        </w:rPr>
        <w:t>отварања понуда</w:t>
      </w:r>
      <w:r w:rsidRPr="008D0328">
        <w:rPr>
          <w:rFonts w:eastAsia="Calibri"/>
          <w:lang w:val="sr-Cyrl-CS" w:eastAsia="en-US"/>
        </w:rPr>
        <w:t>:</w:t>
      </w:r>
      <w:r w:rsidRPr="00984DE6">
        <w:rPr>
          <w:bCs/>
          <w:lang w:val="sr-Cyrl-CS"/>
        </w:rPr>
        <w:t>Јавно отварање понуда,</w:t>
      </w:r>
      <w:r w:rsidRPr="00364E70">
        <w:rPr>
          <w:rFonts w:cs="Arial"/>
          <w:lang w:val="sr-Cyrl-CS"/>
        </w:rPr>
        <w:t>уз присуство овлашћених лица понуђача</w:t>
      </w:r>
      <w:r>
        <w:rPr>
          <w:rFonts w:cs="Arial"/>
          <w:lang w:val="sr-Cyrl-CS"/>
        </w:rPr>
        <w:t>,</w:t>
      </w:r>
      <w:r>
        <w:rPr>
          <w:lang w:val="sr-Cyrl-CS"/>
        </w:rPr>
        <w:t>извршиће Комисија за јавну набавку Наручиоца истог дана, односно у</w:t>
      </w:r>
      <w:r w:rsidR="00F815E5">
        <w:rPr>
          <w:lang w:val="sr-Cyrl-CS"/>
        </w:rPr>
        <w:t xml:space="preserve"> </w:t>
      </w:r>
      <w:r w:rsidR="00F815E5">
        <w:rPr>
          <w:rFonts w:cs="Arial"/>
          <w:lang/>
        </w:rPr>
        <w:t>понедељак 13</w:t>
      </w:r>
      <w:r w:rsidR="00F815E5" w:rsidRPr="00F815E5">
        <w:rPr>
          <w:rFonts w:cs="Arial"/>
        </w:rPr>
        <w:t>.0</w:t>
      </w:r>
      <w:r w:rsidR="00F815E5" w:rsidRPr="00F815E5">
        <w:rPr>
          <w:rFonts w:cs="Arial"/>
          <w:lang/>
        </w:rPr>
        <w:t>4</w:t>
      </w:r>
      <w:r w:rsidR="00F815E5" w:rsidRPr="00F815E5">
        <w:rPr>
          <w:rFonts w:cs="Arial"/>
        </w:rPr>
        <w:t>.20</w:t>
      </w:r>
      <w:r w:rsidR="00F815E5" w:rsidRPr="00F815E5">
        <w:rPr>
          <w:rFonts w:cs="Arial"/>
          <w:lang/>
        </w:rPr>
        <w:t>20</w:t>
      </w:r>
      <w:r w:rsidR="0075772D" w:rsidRPr="00F815E5">
        <w:rPr>
          <w:rFonts w:cs="Arial"/>
          <w:lang w:val="sr-Cyrl-CS"/>
        </w:rPr>
        <w:t>.</w:t>
      </w:r>
      <w:r w:rsidR="00F815E5" w:rsidRPr="00F815E5">
        <w:rPr>
          <w:rFonts w:cs="Arial"/>
          <w:lang w:val="sr-Cyrl-CS"/>
        </w:rPr>
        <w:t xml:space="preserve"> </w:t>
      </w:r>
      <w:r w:rsidR="0075772D" w:rsidRPr="00F815E5">
        <w:rPr>
          <w:rFonts w:cs="Arial"/>
          <w:lang w:val="sr-Cyrl-CS"/>
        </w:rPr>
        <w:t>године</w:t>
      </w:r>
      <w:r w:rsidR="00F815E5" w:rsidRPr="00F815E5">
        <w:rPr>
          <w:rFonts w:cs="Arial"/>
          <w:lang w:val="sr-Cyrl-CS"/>
        </w:rPr>
        <w:t xml:space="preserve"> </w:t>
      </w:r>
      <w:r w:rsidRPr="00F815E5">
        <w:rPr>
          <w:bCs/>
          <w:lang w:val="sr-Cyrl-CS"/>
        </w:rPr>
        <w:t xml:space="preserve">у </w:t>
      </w:r>
      <w:r w:rsidR="00230D55" w:rsidRPr="00F815E5">
        <w:rPr>
          <w:bCs/>
          <w:lang w:val="sr-Cyrl-CS"/>
        </w:rPr>
        <w:t>12</w:t>
      </w:r>
      <w:r w:rsidRPr="00F815E5">
        <w:rPr>
          <w:bCs/>
          <w:lang w:val="sr-Cyrl-CS"/>
        </w:rPr>
        <w:t>,</w:t>
      </w:r>
      <w:r w:rsidR="00230D55" w:rsidRPr="00F815E5">
        <w:rPr>
          <w:bCs/>
          <w:lang w:val="sr-Cyrl-CS"/>
        </w:rPr>
        <w:t>30</w:t>
      </w:r>
      <w:r w:rsidRPr="00F815E5">
        <w:rPr>
          <w:bCs/>
          <w:lang w:val="sr-Cyrl-CS"/>
        </w:rPr>
        <w:t xml:space="preserve"> часова</w:t>
      </w:r>
      <w:r w:rsidR="00F815E5" w:rsidRPr="00F815E5">
        <w:rPr>
          <w:bCs/>
          <w:lang w:val="sr-Cyrl-CS"/>
        </w:rPr>
        <w:t xml:space="preserve"> </w:t>
      </w:r>
      <w:r w:rsidRPr="00F815E5">
        <w:rPr>
          <w:lang w:val="sr-Cyrl-CS"/>
        </w:rPr>
        <w:t>у</w:t>
      </w:r>
      <w:r>
        <w:rPr>
          <w:lang w:val="sr-Cyrl-CS"/>
        </w:rPr>
        <w:t xml:space="preserve"> просторијама предузећа, </w:t>
      </w:r>
      <w:r w:rsidR="007902BB">
        <w:rPr>
          <w:lang w:val="sr-Cyrl-CS"/>
        </w:rPr>
        <w:t>Јарачки Пут бб</w:t>
      </w:r>
      <w:r w:rsidRPr="007902BB">
        <w:rPr>
          <w:lang w:val="sr-Cyrl-CS"/>
        </w:rPr>
        <w:t xml:space="preserve"> у Сремској Митровици</w:t>
      </w:r>
      <w:r>
        <w:rPr>
          <w:lang w:val="sr-Cyrl-CS"/>
        </w:rPr>
        <w:t>.</w:t>
      </w:r>
    </w:p>
    <w:p w:rsidR="006D07C5" w:rsidRPr="008D0328" w:rsidRDefault="006D07C5" w:rsidP="0054192C">
      <w:pPr>
        <w:widowControl/>
        <w:numPr>
          <w:ilvl w:val="0"/>
          <w:numId w:val="39"/>
        </w:numPr>
        <w:tabs>
          <w:tab w:val="left" w:pos="-273"/>
          <w:tab w:val="left" w:pos="192"/>
          <w:tab w:val="left" w:pos="259"/>
          <w:tab w:val="left" w:pos="397"/>
          <w:tab w:val="left" w:pos="684"/>
        </w:tabs>
        <w:jc w:val="both"/>
        <w:rPr>
          <w:rFonts w:eastAsia="Calibri" w:cs="Arial"/>
          <w:lang w:eastAsia="en-US"/>
        </w:rPr>
      </w:pPr>
      <w:r w:rsidRPr="001B744F">
        <w:rPr>
          <w:rFonts w:eastAsia="Calibri"/>
          <w:b/>
          <w:lang w:val="sr-Cyrl-CS" w:eastAsia="en-US"/>
        </w:rPr>
        <w:t>Услови под којима представници понуђача могу учествовати у поступку отварања понуда:</w:t>
      </w:r>
      <w:r w:rsidR="00AF2575">
        <w:rPr>
          <w:rFonts w:eastAsia="Calibri"/>
          <w:b/>
          <w:lang w:val="sr-Cyrl-CS" w:eastAsia="en-US"/>
        </w:rPr>
        <w:t xml:space="preserve"> </w:t>
      </w:r>
      <w:r w:rsidRPr="008D0328">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6D07C5" w:rsidRPr="006D07C5" w:rsidRDefault="006D07C5" w:rsidP="0054192C">
      <w:pPr>
        <w:widowControl/>
        <w:numPr>
          <w:ilvl w:val="0"/>
          <w:numId w:val="39"/>
        </w:numPr>
        <w:tabs>
          <w:tab w:val="left" w:pos="-273"/>
          <w:tab w:val="left" w:pos="192"/>
          <w:tab w:val="left" w:pos="259"/>
          <w:tab w:val="left" w:pos="397"/>
          <w:tab w:val="left" w:pos="684"/>
        </w:tabs>
        <w:jc w:val="both"/>
        <w:rPr>
          <w:rFonts w:eastAsia="Calibri"/>
          <w:lang w:eastAsia="en-US"/>
        </w:rPr>
      </w:pPr>
      <w:r>
        <w:rPr>
          <w:rFonts w:eastAsia="Calibri"/>
          <w:b/>
          <w:lang w:eastAsia="en-US"/>
        </w:rPr>
        <w:t>Рок за доношење одлуке:</w:t>
      </w:r>
      <w:r>
        <w:rPr>
          <w:rFonts w:eastAsia="Calibri"/>
          <w:lang w:val="sr-Cyrl-CS" w:eastAsia="en-US"/>
        </w:rPr>
        <w:t>Н</w:t>
      </w:r>
      <w:r w:rsidRPr="001B744F">
        <w:rPr>
          <w:rFonts w:eastAsia="Calibri"/>
          <w:lang w:val="sr-Cyrl-CS" w:eastAsia="en-US"/>
        </w:rPr>
        <w:t>аручилац ће донети</w:t>
      </w:r>
      <w:r>
        <w:rPr>
          <w:rFonts w:eastAsia="Calibri"/>
          <w:lang w:val="sr-Cyrl-CS" w:eastAsia="en-US"/>
        </w:rPr>
        <w:t xml:space="preserve"> одлуку</w:t>
      </w:r>
      <w:r w:rsidRPr="001B744F">
        <w:rPr>
          <w:rFonts w:eastAsia="Calibri"/>
          <w:lang w:val="sr-Cyrl-CS" w:eastAsia="en-US"/>
        </w:rPr>
        <w:t xml:space="preserve"> у року од </w:t>
      </w:r>
      <w:r>
        <w:rPr>
          <w:rFonts w:eastAsia="Calibri"/>
          <w:lang w:val="sr-Cyrl-CS" w:eastAsia="en-US"/>
        </w:rPr>
        <w:t>10</w:t>
      </w:r>
      <w:r w:rsidR="000737E7">
        <w:rPr>
          <w:rFonts w:eastAsia="Calibri"/>
          <w:lang w:eastAsia="en-US"/>
        </w:rPr>
        <w:t xml:space="preserve"> </w:t>
      </w:r>
      <w:r w:rsidRPr="001B744F">
        <w:rPr>
          <w:rFonts w:eastAsia="Calibri"/>
          <w:lang w:val="sr-Cyrl-CS" w:eastAsia="en-US"/>
        </w:rPr>
        <w:t>дана од дана отварања понуда.</w:t>
      </w:r>
    </w:p>
    <w:p w:rsidR="00CF1D5D" w:rsidRPr="006D07C5" w:rsidRDefault="006D07C5" w:rsidP="0054192C">
      <w:pPr>
        <w:widowControl/>
        <w:numPr>
          <w:ilvl w:val="0"/>
          <w:numId w:val="39"/>
        </w:numPr>
        <w:tabs>
          <w:tab w:val="left" w:pos="-273"/>
          <w:tab w:val="left" w:pos="192"/>
          <w:tab w:val="left" w:pos="259"/>
          <w:tab w:val="left" w:pos="397"/>
          <w:tab w:val="left" w:pos="684"/>
        </w:tabs>
        <w:jc w:val="both"/>
        <w:rPr>
          <w:rFonts w:eastAsia="Calibri"/>
          <w:lang w:eastAsia="en-US"/>
        </w:rPr>
      </w:pPr>
      <w:r w:rsidRPr="006D07C5">
        <w:rPr>
          <w:rFonts w:eastAsia="Calibri"/>
          <w:b/>
          <w:lang w:val="ru-RU" w:eastAsia="en-US"/>
        </w:rPr>
        <w:t xml:space="preserve">Особа за контакт: </w:t>
      </w:r>
      <w:r w:rsidR="006D171A">
        <w:rPr>
          <w:rFonts w:eastAsia="Calibri"/>
          <w:lang w:val="ru-RU" w:eastAsia="en-US"/>
        </w:rPr>
        <w:t>Јован Ковачић</w:t>
      </w:r>
      <w:r w:rsidRPr="006D07C5">
        <w:rPr>
          <w:rFonts w:eastAsia="Calibri"/>
          <w:lang w:val="ru-RU" w:eastAsia="en-US"/>
        </w:rPr>
        <w:t>,</w:t>
      </w:r>
      <w:r w:rsidR="00AF2575">
        <w:rPr>
          <w:rFonts w:eastAsia="Calibri"/>
          <w:lang w:val="ru-RU" w:eastAsia="en-US"/>
        </w:rPr>
        <w:t xml:space="preserve"> </w:t>
      </w:r>
      <w:r w:rsidRPr="006D07C5">
        <w:rPr>
          <w:rFonts w:eastAsia="Calibri"/>
          <w:lang w:val="ru-RU" w:eastAsia="en-US"/>
        </w:rPr>
        <w:t>дипл.</w:t>
      </w:r>
      <w:r w:rsidR="006D171A">
        <w:rPr>
          <w:rFonts w:eastAsia="Calibri"/>
          <w:lang w:val="ru-RU" w:eastAsia="en-US"/>
        </w:rPr>
        <w:t>биолог</w:t>
      </w:r>
      <w:r w:rsidR="00492C7A">
        <w:rPr>
          <w:rFonts w:eastAsia="Calibri"/>
          <w:lang w:val="ru-RU" w:eastAsia="en-US"/>
        </w:rPr>
        <w:t xml:space="preserve"> 022/810-099</w:t>
      </w:r>
      <w:r w:rsidRPr="006D07C5">
        <w:rPr>
          <w:rFonts w:eastAsia="Calibri"/>
          <w:lang w:val="ru-RU" w:eastAsia="en-US"/>
        </w:rPr>
        <w:t>.</w:t>
      </w:r>
    </w:p>
    <w:p w:rsidR="006D07C5" w:rsidRDefault="006D07C5" w:rsidP="00E47449">
      <w:pPr>
        <w:tabs>
          <w:tab w:val="left" w:pos="2835"/>
        </w:tabs>
        <w:jc w:val="both"/>
        <w:rPr>
          <w:b/>
          <w:sz w:val="28"/>
          <w:szCs w:val="28"/>
          <w:u w:val="single"/>
          <w:lang w:val="sr-Cyrl-CS"/>
        </w:rPr>
      </w:pPr>
    </w:p>
    <w:p w:rsidR="006D07C5" w:rsidRDefault="006D07C5" w:rsidP="00E47449">
      <w:pPr>
        <w:tabs>
          <w:tab w:val="left" w:pos="2835"/>
        </w:tabs>
        <w:jc w:val="both"/>
        <w:rPr>
          <w:b/>
          <w:sz w:val="28"/>
          <w:szCs w:val="28"/>
          <w:u w:val="single"/>
          <w:lang w:val="sr-Cyrl-CS"/>
        </w:rPr>
      </w:pPr>
    </w:p>
    <w:p w:rsidR="006D07C5" w:rsidRDefault="006D07C5" w:rsidP="00E47449">
      <w:pPr>
        <w:tabs>
          <w:tab w:val="left" w:pos="2835"/>
        </w:tabs>
        <w:jc w:val="both"/>
        <w:rPr>
          <w:b/>
          <w:sz w:val="28"/>
          <w:szCs w:val="28"/>
          <w:u w:val="single"/>
          <w:lang w:val="sr-Cyrl-CS"/>
        </w:rPr>
      </w:pPr>
    </w:p>
    <w:p w:rsidR="006D07C5" w:rsidRDefault="006D07C5" w:rsidP="00E47449">
      <w:pPr>
        <w:tabs>
          <w:tab w:val="left" w:pos="2835"/>
        </w:tabs>
        <w:jc w:val="both"/>
        <w:rPr>
          <w:b/>
          <w:sz w:val="28"/>
          <w:szCs w:val="28"/>
          <w:u w:val="single"/>
          <w:lang w:val="sr-Cyrl-CS"/>
        </w:rPr>
      </w:pPr>
    </w:p>
    <w:p w:rsidR="006D07C5" w:rsidRDefault="006D07C5" w:rsidP="00E47449">
      <w:pPr>
        <w:tabs>
          <w:tab w:val="left" w:pos="2835"/>
        </w:tabs>
        <w:jc w:val="both"/>
        <w:rPr>
          <w:b/>
          <w:sz w:val="28"/>
          <w:szCs w:val="28"/>
          <w:u w:val="single"/>
          <w:lang/>
        </w:rPr>
      </w:pPr>
    </w:p>
    <w:p w:rsidR="000737E7" w:rsidRPr="000737E7" w:rsidRDefault="000737E7" w:rsidP="00E47449">
      <w:pPr>
        <w:tabs>
          <w:tab w:val="left" w:pos="2835"/>
        </w:tabs>
        <w:jc w:val="both"/>
        <w:rPr>
          <w:b/>
          <w:sz w:val="28"/>
          <w:szCs w:val="28"/>
          <w:u w:val="single"/>
          <w:lang/>
        </w:rPr>
      </w:pPr>
    </w:p>
    <w:p w:rsidR="006D07C5" w:rsidRDefault="006D07C5" w:rsidP="00E47449">
      <w:pPr>
        <w:tabs>
          <w:tab w:val="left" w:pos="2835"/>
        </w:tabs>
        <w:jc w:val="both"/>
        <w:rPr>
          <w:b/>
          <w:sz w:val="28"/>
          <w:szCs w:val="28"/>
          <w:u w:val="single"/>
          <w:lang w:val="sr-Cyrl-CS"/>
        </w:rPr>
      </w:pPr>
    </w:p>
    <w:p w:rsidR="00230D55" w:rsidRDefault="00230D55" w:rsidP="00E47449">
      <w:pPr>
        <w:tabs>
          <w:tab w:val="left" w:pos="2835"/>
        </w:tabs>
        <w:jc w:val="both"/>
        <w:rPr>
          <w:b/>
          <w:sz w:val="28"/>
          <w:szCs w:val="28"/>
          <w:u w:val="single"/>
          <w:lang w:val="sr-Cyrl-CS"/>
        </w:rPr>
      </w:pPr>
    </w:p>
    <w:p w:rsidR="006D07C5" w:rsidRPr="005B5500" w:rsidRDefault="006D07C5" w:rsidP="00E47449">
      <w:pPr>
        <w:tabs>
          <w:tab w:val="left" w:pos="2835"/>
        </w:tabs>
        <w:jc w:val="both"/>
        <w:rPr>
          <w:b/>
          <w:sz w:val="28"/>
          <w:szCs w:val="28"/>
          <w:u w:val="single"/>
        </w:rPr>
      </w:pPr>
    </w:p>
    <w:p w:rsidR="00CF1D5D" w:rsidRPr="00F524ED" w:rsidRDefault="00F524ED" w:rsidP="0054192C">
      <w:pPr>
        <w:numPr>
          <w:ilvl w:val="0"/>
          <w:numId w:val="9"/>
        </w:numPr>
        <w:tabs>
          <w:tab w:val="left" w:pos="1134"/>
        </w:tabs>
        <w:ind w:hanging="654"/>
        <w:jc w:val="center"/>
        <w:rPr>
          <w:b/>
          <w:sz w:val="28"/>
          <w:szCs w:val="28"/>
          <w:u w:val="single"/>
          <w:lang w:val="sr-Cyrl-CS"/>
        </w:rPr>
      </w:pPr>
      <w:r>
        <w:rPr>
          <w:b/>
          <w:sz w:val="28"/>
          <w:szCs w:val="28"/>
          <w:lang w:val="sr-Cyrl-CS"/>
        </w:rPr>
        <w:lastRenderedPageBreak/>
        <w:t>ОПШТИ ПОДАЦИ О ЈАВНОЈ НАБАВЦИ И ПРЕДМЕТУ ЈАВНЕ НАБАВКЕ</w:t>
      </w:r>
    </w:p>
    <w:p w:rsidR="00F524ED" w:rsidRPr="005B5500" w:rsidRDefault="00F524ED" w:rsidP="005B5500">
      <w:pPr>
        <w:tabs>
          <w:tab w:val="left" w:pos="1134"/>
        </w:tabs>
        <w:rPr>
          <w:b/>
          <w:sz w:val="28"/>
          <w:szCs w:val="28"/>
        </w:rPr>
      </w:pPr>
    </w:p>
    <w:p w:rsidR="00F524ED" w:rsidRPr="00A2260B" w:rsidRDefault="00F524ED" w:rsidP="00F524ED">
      <w:pPr>
        <w:tabs>
          <w:tab w:val="left" w:pos="1134"/>
        </w:tabs>
        <w:jc w:val="center"/>
        <w:rPr>
          <w:b/>
          <w:sz w:val="28"/>
          <w:szCs w:val="28"/>
          <w:u w:val="single"/>
          <w:lang w:val="sr-Cyrl-CS"/>
        </w:rPr>
      </w:pPr>
    </w:p>
    <w:p w:rsidR="00F524ED" w:rsidRPr="00654D91" w:rsidRDefault="00F524ED" w:rsidP="00F524ED">
      <w:pPr>
        <w:ind w:left="1080"/>
        <w:rPr>
          <w:lang w:val="sr-Cyrl-CS"/>
        </w:rPr>
      </w:pPr>
      <w:r w:rsidRPr="00654D91">
        <w:rPr>
          <w:b/>
          <w:lang w:val="sr-Cyrl-CS"/>
        </w:rPr>
        <w:t>НАЗИВ НАРУЧИОЦА</w:t>
      </w:r>
      <w:r w:rsidRPr="00654D91">
        <w:rPr>
          <w:lang w:val="sr-Cyrl-CS"/>
        </w:rPr>
        <w:t>: ЈКП</w:t>
      </w:r>
      <w:r>
        <w:rPr>
          <w:lang w:val="sr-Cyrl-CS"/>
        </w:rPr>
        <w:t xml:space="preserve"> Регионална депонија „Срем-Мачва“ </w:t>
      </w:r>
      <w:r w:rsidR="00230D55">
        <w:rPr>
          <w:lang w:val="sr-Cyrl-CS"/>
        </w:rPr>
        <w:t>Шабац</w:t>
      </w:r>
    </w:p>
    <w:p w:rsidR="00F524ED" w:rsidRPr="00654D91" w:rsidRDefault="00F524ED" w:rsidP="00F524ED">
      <w:pPr>
        <w:ind w:left="1080"/>
        <w:rPr>
          <w:lang w:val="sr-Cyrl-CS"/>
        </w:rPr>
      </w:pPr>
    </w:p>
    <w:p w:rsidR="00F524ED" w:rsidRPr="007902BB" w:rsidRDefault="00F524ED" w:rsidP="00F524ED">
      <w:pPr>
        <w:ind w:left="1080"/>
        <w:rPr>
          <w:lang w:val="sr-Cyrl-CS"/>
        </w:rPr>
      </w:pPr>
      <w:r w:rsidRPr="00654D91">
        <w:rPr>
          <w:b/>
          <w:lang w:val="sr-Cyrl-CS"/>
        </w:rPr>
        <w:t>АДРЕСА</w:t>
      </w:r>
      <w:r w:rsidRPr="00654D91">
        <w:rPr>
          <w:lang w:val="sr-Cyrl-CS"/>
        </w:rPr>
        <w:t>:</w:t>
      </w:r>
      <w:r w:rsidR="00230D55">
        <w:rPr>
          <w:lang w:val="sr-Cyrl-CS"/>
        </w:rPr>
        <w:t>Хајдук Вељка бб, 15</w:t>
      </w:r>
      <w:r w:rsidRPr="007902BB">
        <w:rPr>
          <w:lang w:val="sr-Cyrl-CS"/>
        </w:rPr>
        <w:t xml:space="preserve">000 </w:t>
      </w:r>
      <w:r w:rsidR="00230D55">
        <w:rPr>
          <w:lang w:val="sr-Cyrl-CS"/>
        </w:rPr>
        <w:t>Шабац</w:t>
      </w:r>
    </w:p>
    <w:p w:rsidR="00F524ED" w:rsidRPr="007902BB" w:rsidRDefault="00F524ED" w:rsidP="00F524ED">
      <w:pPr>
        <w:ind w:left="1080"/>
        <w:rPr>
          <w:lang w:val="sr-Cyrl-CS"/>
        </w:rPr>
      </w:pPr>
    </w:p>
    <w:p w:rsidR="00F524ED" w:rsidRPr="00F524ED" w:rsidRDefault="00F524ED" w:rsidP="00F524ED">
      <w:pPr>
        <w:ind w:left="1080"/>
      </w:pPr>
      <w:r w:rsidRPr="00654D91">
        <w:rPr>
          <w:b/>
          <w:lang w:val="sr-Cyrl-CS"/>
        </w:rPr>
        <w:t>ИНТЕРНЕТ СТРАНИЦА</w:t>
      </w:r>
      <w:r>
        <w:rPr>
          <w:lang w:val="sr-Cyrl-CS"/>
        </w:rPr>
        <w:t xml:space="preserve">: </w:t>
      </w:r>
      <w:r>
        <w:t>www.srem-macva.rs</w:t>
      </w:r>
    </w:p>
    <w:p w:rsidR="00F524ED" w:rsidRPr="00654D91" w:rsidRDefault="00F524ED" w:rsidP="00F524ED">
      <w:pPr>
        <w:ind w:left="1080"/>
        <w:rPr>
          <w:lang w:val="sr-Cyrl-CS"/>
        </w:rPr>
      </w:pPr>
    </w:p>
    <w:p w:rsidR="00F524ED" w:rsidRPr="00654D91" w:rsidRDefault="00F524ED" w:rsidP="00F524ED">
      <w:pPr>
        <w:ind w:left="1080"/>
        <w:rPr>
          <w:lang w:val="sr-Cyrl-CS"/>
        </w:rPr>
      </w:pPr>
      <w:r w:rsidRPr="00654D91">
        <w:rPr>
          <w:b/>
          <w:lang w:val="sr-Cyrl-CS"/>
        </w:rPr>
        <w:t>ВРСТА НАРУЧИОЦА</w:t>
      </w:r>
      <w:r w:rsidRPr="00654D91">
        <w:rPr>
          <w:lang w:val="sr-Cyrl-CS"/>
        </w:rPr>
        <w:t>: Јавно предузеће</w:t>
      </w:r>
    </w:p>
    <w:p w:rsidR="00F524ED" w:rsidRPr="00654D91" w:rsidRDefault="00F524ED" w:rsidP="00F524ED">
      <w:pPr>
        <w:ind w:left="1080"/>
        <w:rPr>
          <w:lang w:val="sr-Cyrl-CS"/>
        </w:rPr>
      </w:pPr>
    </w:p>
    <w:p w:rsidR="00F524ED" w:rsidRPr="00654D91" w:rsidRDefault="00F524ED" w:rsidP="00F524ED">
      <w:pPr>
        <w:ind w:left="1080"/>
        <w:rPr>
          <w:lang w:val="sr-Cyrl-CS"/>
        </w:rPr>
      </w:pPr>
      <w:r w:rsidRPr="00654D91">
        <w:rPr>
          <w:b/>
          <w:lang w:val="sr-Cyrl-CS"/>
        </w:rPr>
        <w:t>ВРСТА ПОСТУПКА</w:t>
      </w:r>
      <w:r w:rsidRPr="00654D91">
        <w:rPr>
          <w:lang w:val="sr-Cyrl-CS"/>
        </w:rPr>
        <w:t>: Поступак јавне набавке мале вредности</w:t>
      </w:r>
    </w:p>
    <w:p w:rsidR="00F524ED" w:rsidRPr="00654D91" w:rsidRDefault="00F524ED" w:rsidP="00F524ED">
      <w:pPr>
        <w:ind w:left="1080"/>
        <w:rPr>
          <w:lang w:val="sr-Cyrl-CS"/>
        </w:rPr>
      </w:pPr>
    </w:p>
    <w:p w:rsidR="00F524ED" w:rsidRPr="00654D91" w:rsidRDefault="00F524ED" w:rsidP="00F524ED">
      <w:pPr>
        <w:ind w:left="1080"/>
        <w:rPr>
          <w:lang w:val="sr-Cyrl-CS"/>
        </w:rPr>
      </w:pPr>
      <w:r w:rsidRPr="00654D91">
        <w:rPr>
          <w:b/>
          <w:lang w:val="sr-Cyrl-CS"/>
        </w:rPr>
        <w:t>ПРЕДМЕТ ЈАВНЕ НАБАВКЕ</w:t>
      </w:r>
      <w:r w:rsidRPr="00654D91">
        <w:rPr>
          <w:lang w:val="sr-Cyrl-CS"/>
        </w:rPr>
        <w:t xml:space="preserve">: </w:t>
      </w:r>
      <w:r w:rsidR="00CE3E7F">
        <w:rPr>
          <w:lang w:val="sr-Cyrl-CS"/>
        </w:rPr>
        <w:t>Услуге</w:t>
      </w:r>
    </w:p>
    <w:p w:rsidR="00F524ED" w:rsidRPr="00654D91" w:rsidRDefault="00F524ED" w:rsidP="00F524ED">
      <w:pPr>
        <w:ind w:left="1080"/>
        <w:rPr>
          <w:lang w:val="sr-Cyrl-CS"/>
        </w:rPr>
      </w:pPr>
    </w:p>
    <w:p w:rsidR="00F524ED" w:rsidRPr="00654D91" w:rsidRDefault="00F524ED" w:rsidP="00F524ED">
      <w:pPr>
        <w:ind w:left="1080"/>
        <w:rPr>
          <w:lang w:val="sr-Cyrl-CS"/>
        </w:rPr>
      </w:pPr>
      <w:r w:rsidRPr="00654D91">
        <w:rPr>
          <w:b/>
          <w:lang w:val="sr-Cyrl-CS"/>
        </w:rPr>
        <w:t>ПОСТУПАК СЕ СПРОВОДИ</w:t>
      </w:r>
      <w:r w:rsidR="0044264E">
        <w:rPr>
          <w:lang w:val="sr-Cyrl-CS"/>
        </w:rPr>
        <w:t>: Ради закључења</w:t>
      </w:r>
      <w:r w:rsidRPr="00654D91">
        <w:rPr>
          <w:lang w:val="sr-Cyrl-CS"/>
        </w:rPr>
        <w:t xml:space="preserve"> уговора</w:t>
      </w:r>
    </w:p>
    <w:p w:rsidR="00F524ED" w:rsidRPr="00654D91" w:rsidRDefault="00F524ED" w:rsidP="00F524ED">
      <w:pPr>
        <w:ind w:left="1080"/>
        <w:rPr>
          <w:lang w:val="sr-Cyrl-CS"/>
        </w:rPr>
      </w:pPr>
    </w:p>
    <w:p w:rsidR="009B6F5F" w:rsidRDefault="00F524ED" w:rsidP="00F524ED">
      <w:pPr>
        <w:ind w:left="1080"/>
        <w:rPr>
          <w:rFonts w:eastAsia="Times New Roman"/>
          <w:b/>
          <w:bCs/>
          <w:lang w:val="sr-Cyrl-CS"/>
        </w:rPr>
      </w:pPr>
      <w:r w:rsidRPr="00654D91">
        <w:rPr>
          <w:b/>
          <w:lang w:val="sr-Cyrl-CS"/>
        </w:rPr>
        <w:t>ПОДАЦИ О ПРЕДМЕТУ НАБАВКЕ</w:t>
      </w:r>
      <w:r>
        <w:rPr>
          <w:lang w:val="sr-Cyrl-CS"/>
        </w:rPr>
        <w:t xml:space="preserve">: </w:t>
      </w:r>
      <w:r w:rsidR="006D171A">
        <w:rPr>
          <w:rFonts w:eastAsia="Times New Roman"/>
          <w:bCs/>
          <w:lang w:val="sr-Cyrl-CS"/>
        </w:rPr>
        <w:t>Услуге анализе и мониторинга</w:t>
      </w:r>
    </w:p>
    <w:p w:rsidR="009B6F5F" w:rsidRDefault="009B6F5F" w:rsidP="00F524ED">
      <w:pPr>
        <w:ind w:left="1080"/>
        <w:rPr>
          <w:rFonts w:eastAsia="Times New Roman"/>
          <w:lang w:val="sr-Cyrl-CS"/>
        </w:rPr>
      </w:pPr>
    </w:p>
    <w:p w:rsidR="009C088A" w:rsidRDefault="00281141" w:rsidP="00662D76">
      <w:pPr>
        <w:ind w:left="1080"/>
        <w:rPr>
          <w:lang w:val="sr-Cyrl-CS"/>
        </w:rPr>
      </w:pPr>
      <w:r>
        <w:rPr>
          <w:b/>
          <w:lang w:val="sr-Cyrl-CS"/>
        </w:rPr>
        <w:t>ОЗНАКА</w:t>
      </w:r>
      <w:r w:rsidR="009B6F5F">
        <w:rPr>
          <w:b/>
          <w:lang w:val="sr-Cyrl-CS"/>
        </w:rPr>
        <w:t xml:space="preserve"> ИЗ </w:t>
      </w:r>
      <w:r>
        <w:rPr>
          <w:b/>
          <w:lang w:val="sr-Cyrl-CS"/>
        </w:rPr>
        <w:t xml:space="preserve">ОПШТЕГ РЕЧНИКА </w:t>
      </w:r>
      <w:r w:rsidR="009B6F5F" w:rsidRPr="00654D91">
        <w:rPr>
          <w:b/>
          <w:lang w:val="sr-Cyrl-CS"/>
        </w:rPr>
        <w:t>НАБАВКЕ</w:t>
      </w:r>
      <w:r w:rsidR="009B6F5F">
        <w:rPr>
          <w:lang w:val="sr-Cyrl-CS"/>
        </w:rPr>
        <w:t xml:space="preserve">: </w:t>
      </w:r>
    </w:p>
    <w:p w:rsidR="00AF2575" w:rsidRPr="00AF2575" w:rsidRDefault="00AF2575" w:rsidP="00AF2575">
      <w:pPr>
        <w:pStyle w:val="ListParagraph"/>
        <w:numPr>
          <w:ilvl w:val="0"/>
          <w:numId w:val="55"/>
        </w:numPr>
        <w:rPr>
          <w:u w:val="single"/>
          <w:lang w:val="sr-Latn-CS"/>
        </w:rPr>
      </w:pPr>
      <w:r>
        <w:rPr>
          <w:u w:val="single"/>
        </w:rPr>
        <w:t xml:space="preserve">Услуге у вези са загађењем воде-90733000, </w:t>
      </w:r>
      <w:r w:rsidRPr="00AF2575">
        <w:rPr>
          <w:u w:val="single"/>
        </w:rPr>
        <w:t>Услуге у вези са загађењем земљишта-90732000</w:t>
      </w:r>
      <w:r>
        <w:rPr>
          <w:u w:val="single"/>
        </w:rPr>
        <w:t xml:space="preserve">, </w:t>
      </w:r>
      <w:r w:rsidRPr="00AF2575">
        <w:rPr>
          <w:u w:val="single"/>
        </w:rPr>
        <w:t>Услуге мониторинга или мерења загађења ваздуха-90731400</w:t>
      </w:r>
      <w:r>
        <w:rPr>
          <w:u w:val="single"/>
        </w:rPr>
        <w:t>.</w:t>
      </w:r>
    </w:p>
    <w:p w:rsidR="00AF2575" w:rsidRPr="00AF2575" w:rsidRDefault="00AF2575" w:rsidP="00AF2575">
      <w:pPr>
        <w:pStyle w:val="ListParagraph"/>
        <w:ind w:left="1430"/>
        <w:rPr>
          <w:u w:val="single"/>
          <w:lang w:val="sr-Latn-CS"/>
        </w:rPr>
      </w:pPr>
    </w:p>
    <w:p w:rsidR="00D03840" w:rsidRDefault="00D03840" w:rsidP="00D03840">
      <w:pPr>
        <w:ind w:left="1080"/>
        <w:rPr>
          <w:rFonts w:cs="Arial"/>
          <w:b/>
          <w:bCs/>
        </w:rPr>
      </w:pPr>
      <w:r>
        <w:rPr>
          <w:b/>
          <w:lang w:val="sr-Cyrl-CS"/>
        </w:rPr>
        <w:t>ЛИЦЕ ЗА КОНТАКТ</w:t>
      </w:r>
      <w:r>
        <w:rPr>
          <w:lang w:val="sr-Cyrl-CS"/>
        </w:rPr>
        <w:t>:</w:t>
      </w:r>
    </w:p>
    <w:p w:rsidR="00D03840" w:rsidRPr="00282FAA" w:rsidRDefault="00D03840" w:rsidP="0054192C">
      <w:pPr>
        <w:numPr>
          <w:ilvl w:val="0"/>
          <w:numId w:val="45"/>
        </w:numPr>
        <w:rPr>
          <w:rFonts w:cs="Arial"/>
          <w:bCs/>
        </w:rPr>
      </w:pPr>
      <w:r w:rsidRPr="00282FAA">
        <w:rPr>
          <w:rFonts w:cs="Arial"/>
          <w:bCs/>
        </w:rPr>
        <w:t xml:space="preserve">Контакт особа за јавну набавку: </w:t>
      </w:r>
      <w:r>
        <w:rPr>
          <w:rFonts w:cs="Arial"/>
          <w:bCs/>
        </w:rPr>
        <w:t>Јован Ковачић</w:t>
      </w:r>
    </w:p>
    <w:p w:rsidR="00D03840" w:rsidRPr="00282FAA" w:rsidRDefault="00492C7A" w:rsidP="0054192C">
      <w:pPr>
        <w:numPr>
          <w:ilvl w:val="0"/>
          <w:numId w:val="45"/>
        </w:numPr>
        <w:rPr>
          <w:rFonts w:cs="Arial"/>
          <w:bCs/>
        </w:rPr>
      </w:pPr>
      <w:r>
        <w:rPr>
          <w:rFonts w:cs="Arial"/>
          <w:bCs/>
        </w:rPr>
        <w:t>Број телефона</w:t>
      </w:r>
      <w:r w:rsidR="00D03840" w:rsidRPr="00282FAA">
        <w:rPr>
          <w:rFonts w:cs="Arial"/>
          <w:bCs/>
        </w:rPr>
        <w:t>:</w:t>
      </w:r>
      <w:r w:rsidR="00D03840">
        <w:rPr>
          <w:rFonts w:cs="Arial"/>
          <w:bCs/>
        </w:rPr>
        <w:t xml:space="preserve"> 022/</w:t>
      </w:r>
      <w:r>
        <w:rPr>
          <w:rFonts w:cs="Arial"/>
          <w:bCs/>
        </w:rPr>
        <w:t>810-099</w:t>
      </w:r>
    </w:p>
    <w:p w:rsidR="00CF1D5D" w:rsidRPr="007902BB" w:rsidRDefault="00D03840" w:rsidP="0054192C">
      <w:pPr>
        <w:numPr>
          <w:ilvl w:val="0"/>
          <w:numId w:val="45"/>
        </w:numPr>
        <w:rPr>
          <w:rFonts w:cs="Arial"/>
          <w:b/>
          <w:bCs/>
        </w:rPr>
      </w:pPr>
      <w:r w:rsidRPr="00282FAA">
        <w:rPr>
          <w:rFonts w:cs="Arial"/>
          <w:bCs/>
        </w:rPr>
        <w:t xml:space="preserve">Е-маил адреса: </w:t>
      </w:r>
      <w:hyperlink r:id="rId8" w:history="1">
        <w:r w:rsidRPr="007902BB">
          <w:rPr>
            <w:rStyle w:val="Hyperlink"/>
            <w:rFonts w:cs="Arial"/>
            <w:color w:val="auto"/>
          </w:rPr>
          <w:t>javnenabavke</w:t>
        </w:r>
        <w:r w:rsidRPr="007902BB">
          <w:rPr>
            <w:rStyle w:val="Hyperlink"/>
            <w:rFonts w:cs="Arial"/>
            <w:color w:val="auto"/>
            <w:lang w:val="hr-HR"/>
          </w:rPr>
          <w:t>@srem-macva.rs</w:t>
        </w:r>
      </w:hyperlink>
    </w:p>
    <w:p w:rsidR="00F524ED" w:rsidRPr="007902BB" w:rsidRDefault="00F524ED" w:rsidP="00F524ED"/>
    <w:p w:rsidR="00F524ED" w:rsidRDefault="00F524ED" w:rsidP="00F524ED"/>
    <w:p w:rsidR="00F524ED" w:rsidRDefault="00F524ED" w:rsidP="00F524ED"/>
    <w:p w:rsidR="00A0517A" w:rsidRDefault="00A0517A" w:rsidP="00F524ED"/>
    <w:p w:rsidR="00A0517A" w:rsidRDefault="00A0517A" w:rsidP="00F524ED"/>
    <w:p w:rsidR="00A0517A" w:rsidRPr="00A0517A" w:rsidRDefault="00A0517A" w:rsidP="00F524ED"/>
    <w:p w:rsidR="00F524ED" w:rsidRDefault="00F524ED" w:rsidP="00F524ED"/>
    <w:p w:rsidR="00F524ED" w:rsidRDefault="00F524ED" w:rsidP="00F524ED"/>
    <w:p w:rsidR="00F524ED" w:rsidRDefault="00F524ED" w:rsidP="00F524ED"/>
    <w:p w:rsidR="00F524ED" w:rsidRDefault="00F524ED" w:rsidP="00F524ED"/>
    <w:p w:rsidR="007902BB" w:rsidRDefault="007902BB" w:rsidP="00F524ED"/>
    <w:p w:rsidR="00F524ED" w:rsidRDefault="00F524ED" w:rsidP="00F524ED"/>
    <w:p w:rsidR="00F524ED" w:rsidRDefault="00F524ED" w:rsidP="00F524ED"/>
    <w:p w:rsidR="00214648" w:rsidRDefault="00214648" w:rsidP="00F524ED"/>
    <w:p w:rsidR="00F524ED" w:rsidRDefault="00F524ED" w:rsidP="00F524ED"/>
    <w:p w:rsidR="00733BCB" w:rsidRDefault="00733BCB" w:rsidP="00F524ED"/>
    <w:p w:rsidR="00230D55" w:rsidRDefault="00230D55" w:rsidP="00F524ED"/>
    <w:p w:rsidR="00080764" w:rsidRPr="00080764" w:rsidRDefault="00080764" w:rsidP="00F524ED"/>
    <w:p w:rsidR="00230D55" w:rsidRDefault="00230D55" w:rsidP="00F524ED"/>
    <w:p w:rsidR="00DF6C05" w:rsidRDefault="00DF6C05" w:rsidP="00F524ED"/>
    <w:p w:rsidR="00733BCB" w:rsidRDefault="00733BCB" w:rsidP="00F524ED"/>
    <w:p w:rsidR="009B6F5F" w:rsidRDefault="009B6F5F" w:rsidP="00F524ED"/>
    <w:p w:rsidR="00D03840" w:rsidRDefault="00D03840" w:rsidP="0054192C">
      <w:pPr>
        <w:numPr>
          <w:ilvl w:val="0"/>
          <w:numId w:val="9"/>
        </w:numPr>
        <w:tabs>
          <w:tab w:val="left" w:pos="1134"/>
        </w:tabs>
        <w:ind w:hanging="654"/>
        <w:jc w:val="center"/>
      </w:pPr>
      <w:r w:rsidRPr="00AC27FA">
        <w:rPr>
          <w:rFonts w:eastAsia="Times New Roman"/>
          <w:b/>
          <w:kern w:val="0"/>
          <w:sz w:val="28"/>
          <w:szCs w:val="28"/>
          <w:lang w:eastAsia="en-US"/>
        </w:rPr>
        <w:t>ВРСТА, ТЕХНИЧКЕ КАРАКТЕРИСТИКЕ</w:t>
      </w:r>
      <w:r>
        <w:rPr>
          <w:rFonts w:eastAsia="Times New Roman"/>
          <w:b/>
          <w:kern w:val="0"/>
          <w:sz w:val="28"/>
          <w:szCs w:val="28"/>
          <w:lang w:eastAsia="en-US"/>
        </w:rPr>
        <w:t xml:space="preserve">, </w:t>
      </w:r>
      <w:r w:rsidRPr="00AC27FA">
        <w:rPr>
          <w:rFonts w:eastAsia="Times New Roman"/>
          <w:b/>
          <w:kern w:val="0"/>
          <w:sz w:val="28"/>
          <w:szCs w:val="28"/>
          <w:lang w:eastAsia="en-US"/>
        </w:rPr>
        <w:t>КВАЛИТЕТ, КОЛИЧИНА</w:t>
      </w:r>
      <w:r>
        <w:rPr>
          <w:rFonts w:eastAsia="Times New Roman"/>
          <w:b/>
          <w:kern w:val="0"/>
          <w:sz w:val="28"/>
          <w:szCs w:val="28"/>
          <w:lang w:eastAsia="en-US"/>
        </w:rPr>
        <w:t xml:space="preserve"> И ОПИС </w:t>
      </w:r>
      <w:r w:rsidR="00466BD3">
        <w:rPr>
          <w:rFonts w:eastAsia="Times New Roman"/>
          <w:b/>
          <w:kern w:val="0"/>
          <w:sz w:val="28"/>
          <w:szCs w:val="28"/>
          <w:lang w:eastAsia="en-US"/>
        </w:rPr>
        <w:t>УСЛУГА</w:t>
      </w:r>
      <w:r w:rsidRPr="00AC27FA">
        <w:rPr>
          <w:rFonts w:eastAsia="Times New Roman"/>
          <w:b/>
          <w:kern w:val="0"/>
          <w:sz w:val="28"/>
          <w:szCs w:val="28"/>
          <w:lang w:eastAsia="en-US"/>
        </w:rPr>
        <w:t>,</w:t>
      </w:r>
      <w:r w:rsidR="00466BD3">
        <w:rPr>
          <w:rFonts w:eastAsia="Times New Roman"/>
          <w:b/>
          <w:kern w:val="0"/>
          <w:sz w:val="28"/>
          <w:szCs w:val="28"/>
          <w:lang w:eastAsia="en-US"/>
        </w:rPr>
        <w:t>РОК ИЗВРШЕЊА</w:t>
      </w:r>
      <w:r>
        <w:rPr>
          <w:rFonts w:eastAsia="Times New Roman"/>
          <w:b/>
          <w:kern w:val="0"/>
          <w:sz w:val="28"/>
          <w:szCs w:val="28"/>
          <w:lang w:eastAsia="en-US"/>
        </w:rPr>
        <w:t>,МЕСТО И</w:t>
      </w:r>
      <w:r w:rsidRPr="00AC27FA">
        <w:rPr>
          <w:rFonts w:eastAsia="Times New Roman"/>
          <w:b/>
          <w:kern w:val="0"/>
          <w:sz w:val="28"/>
          <w:szCs w:val="28"/>
          <w:lang w:eastAsia="en-US"/>
        </w:rPr>
        <w:t xml:space="preserve"> НАЧИН </w:t>
      </w:r>
      <w:r w:rsidR="00466BD3">
        <w:rPr>
          <w:rFonts w:eastAsia="Times New Roman"/>
          <w:b/>
          <w:kern w:val="0"/>
          <w:sz w:val="28"/>
          <w:szCs w:val="28"/>
          <w:lang w:eastAsia="en-US"/>
        </w:rPr>
        <w:t>ИЗВРШЕЊА</w:t>
      </w:r>
      <w:r>
        <w:rPr>
          <w:rFonts w:eastAsia="Times New Roman"/>
          <w:b/>
          <w:kern w:val="0"/>
          <w:sz w:val="28"/>
          <w:szCs w:val="28"/>
          <w:lang w:eastAsia="en-US"/>
        </w:rPr>
        <w:t>,</w:t>
      </w:r>
      <w:r w:rsidRPr="00AC27FA">
        <w:rPr>
          <w:rFonts w:eastAsia="Times New Roman"/>
          <w:b/>
          <w:kern w:val="0"/>
          <w:sz w:val="28"/>
          <w:szCs w:val="28"/>
          <w:lang w:eastAsia="en-US"/>
        </w:rPr>
        <w:t xml:space="preserve"> ПРОВЕРА КВАЛИТЕТА И КВАНТИТЕТА И РЕКЛАМАЦИЈА</w:t>
      </w:r>
    </w:p>
    <w:p w:rsidR="00D03840" w:rsidRPr="00E87AAA" w:rsidRDefault="00D03840" w:rsidP="00F524ED"/>
    <w:p w:rsidR="003D50B3" w:rsidRDefault="003D50B3" w:rsidP="003D50B3">
      <w:pPr>
        <w:tabs>
          <w:tab w:val="left" w:pos="3686"/>
          <w:tab w:val="left" w:pos="4515"/>
        </w:tabs>
        <w:jc w:val="both"/>
        <w:rPr>
          <w:rFonts w:eastAsia="Times New Roman"/>
          <w:bCs/>
        </w:rPr>
      </w:pPr>
      <w:r>
        <w:rPr>
          <w:rFonts w:eastAsia="Times New Roman"/>
          <w:bCs/>
        </w:rPr>
        <w:t xml:space="preserve">Понуђач је дужан да услугу из предмета јавне набавке пружи у складу са одговарајућим прописима, односно стандардима, коришћењем одговарајуће опреме и инструмената у складу са законском регулативом.  </w:t>
      </w:r>
    </w:p>
    <w:p w:rsidR="003D50B3" w:rsidRDefault="003D50B3" w:rsidP="003D50B3">
      <w:pPr>
        <w:tabs>
          <w:tab w:val="left" w:pos="3686"/>
          <w:tab w:val="left" w:pos="4515"/>
        </w:tabs>
        <w:jc w:val="both"/>
        <w:rPr>
          <w:rFonts w:eastAsia="Times New Roman"/>
          <w:bCs/>
        </w:rPr>
      </w:pPr>
    </w:p>
    <w:p w:rsidR="00080764" w:rsidRPr="00080764" w:rsidRDefault="00080764" w:rsidP="003D50B3">
      <w:pPr>
        <w:tabs>
          <w:tab w:val="left" w:pos="3686"/>
          <w:tab w:val="left" w:pos="4515"/>
        </w:tabs>
        <w:jc w:val="both"/>
        <w:rPr>
          <w:rFonts w:eastAsia="Times New Roman"/>
          <w:bCs/>
        </w:rPr>
      </w:pPr>
    </w:p>
    <w:p w:rsidR="00492C7A" w:rsidRDefault="00492C7A" w:rsidP="003D50B3">
      <w:pPr>
        <w:tabs>
          <w:tab w:val="left" w:pos="3686"/>
          <w:tab w:val="left" w:pos="4515"/>
        </w:tabs>
        <w:jc w:val="both"/>
        <w:rPr>
          <w:rFonts w:eastAsia="Times New Roman"/>
          <w:b/>
          <w:bCs/>
          <w:u w:val="single"/>
        </w:rPr>
      </w:pPr>
      <w:r>
        <w:rPr>
          <w:rFonts w:eastAsia="Times New Roman"/>
          <w:b/>
          <w:bCs/>
          <w:u w:val="single"/>
        </w:rPr>
        <w:t xml:space="preserve">Партија бр. I </w:t>
      </w:r>
      <w:r w:rsidR="00625C9E">
        <w:rPr>
          <w:rFonts w:eastAsia="Times New Roman"/>
          <w:b/>
          <w:bCs/>
          <w:u w:val="single"/>
        </w:rPr>
        <w:t>:</w:t>
      </w:r>
    </w:p>
    <w:p w:rsidR="00625C9E" w:rsidRPr="00625C9E" w:rsidRDefault="00625C9E" w:rsidP="003D50B3">
      <w:pPr>
        <w:tabs>
          <w:tab w:val="left" w:pos="3686"/>
          <w:tab w:val="left" w:pos="4515"/>
        </w:tabs>
        <w:jc w:val="both"/>
        <w:rPr>
          <w:rFonts w:eastAsia="Times New Roman"/>
          <w:b/>
          <w:bCs/>
          <w:u w:val="single"/>
        </w:rPr>
      </w:pPr>
    </w:p>
    <w:p w:rsidR="00625C9E" w:rsidRPr="007F5F78" w:rsidRDefault="00625C9E" w:rsidP="00AF2575">
      <w:pPr>
        <w:pStyle w:val="textbox"/>
        <w:spacing w:before="0" w:beforeAutospacing="0" w:after="0" w:afterAutospacing="0"/>
        <w:jc w:val="both"/>
        <w:rPr>
          <w:b/>
          <w:bCs/>
        </w:rPr>
      </w:pPr>
      <w:r>
        <w:rPr>
          <w:b/>
          <w:bCs/>
        </w:rPr>
        <w:t>Анализа и м</w:t>
      </w:r>
      <w:r w:rsidRPr="00625C9E">
        <w:rPr>
          <w:b/>
          <w:bCs/>
        </w:rPr>
        <w:t>ониторинг површинских, п</w:t>
      </w:r>
      <w:r>
        <w:rPr>
          <w:b/>
          <w:bCs/>
        </w:rPr>
        <w:t>одземних, процедних</w:t>
      </w:r>
      <w:r w:rsidR="00AF2575">
        <w:rPr>
          <w:b/>
          <w:bCs/>
        </w:rPr>
        <w:t xml:space="preserve"> вода, </w:t>
      </w:r>
      <w:r w:rsidRPr="00625C9E">
        <w:rPr>
          <w:b/>
          <w:bCs/>
        </w:rPr>
        <w:t>и израда годишњег извештаја о ст</w:t>
      </w:r>
      <w:r w:rsidR="00F8074F">
        <w:rPr>
          <w:b/>
          <w:bCs/>
        </w:rPr>
        <w:t xml:space="preserve">ању </w:t>
      </w:r>
      <w:r>
        <w:rPr>
          <w:b/>
          <w:bCs/>
        </w:rPr>
        <w:t>животне средине на депонији.</w:t>
      </w:r>
    </w:p>
    <w:p w:rsidR="00492C7A" w:rsidRDefault="00492C7A" w:rsidP="003D50B3">
      <w:pPr>
        <w:tabs>
          <w:tab w:val="left" w:pos="3686"/>
          <w:tab w:val="left" w:pos="4515"/>
        </w:tabs>
        <w:jc w:val="both"/>
        <w:rPr>
          <w:rFonts w:eastAsia="Times New Roman"/>
          <w:b/>
          <w:bCs/>
          <w:u w:val="single"/>
        </w:rPr>
      </w:pPr>
    </w:p>
    <w:p w:rsidR="003D50B3" w:rsidRDefault="00AD7470" w:rsidP="003D50B3">
      <w:pPr>
        <w:tabs>
          <w:tab w:val="left" w:pos="3686"/>
          <w:tab w:val="left" w:pos="4515"/>
        </w:tabs>
        <w:jc w:val="both"/>
        <w:rPr>
          <w:rFonts w:eastAsia="Times New Roman"/>
          <w:b/>
          <w:bCs/>
          <w:u w:val="single"/>
        </w:rPr>
      </w:pPr>
      <w:r>
        <w:rPr>
          <w:rFonts w:eastAsia="Times New Roman"/>
          <w:b/>
          <w:bCs/>
          <w:u w:val="single"/>
        </w:rPr>
        <w:t xml:space="preserve">1. </w:t>
      </w:r>
      <w:r w:rsidR="003D50B3" w:rsidRPr="002B5484">
        <w:rPr>
          <w:rFonts w:eastAsia="Times New Roman"/>
          <w:b/>
          <w:bCs/>
          <w:u w:val="single"/>
        </w:rPr>
        <w:t>Анализа и мониторинг површинских вода</w:t>
      </w:r>
    </w:p>
    <w:p w:rsidR="003D50B3" w:rsidRDefault="003D50B3" w:rsidP="003D50B3">
      <w:pPr>
        <w:tabs>
          <w:tab w:val="left" w:pos="3686"/>
          <w:tab w:val="left" w:pos="4515"/>
        </w:tabs>
        <w:jc w:val="both"/>
        <w:rPr>
          <w:rFonts w:eastAsia="Times New Roman"/>
          <w:b/>
          <w:bCs/>
          <w:u w:val="single"/>
        </w:rPr>
      </w:pPr>
    </w:p>
    <w:p w:rsidR="00492C7A" w:rsidRDefault="00492C7A" w:rsidP="00492C7A">
      <w:pPr>
        <w:tabs>
          <w:tab w:val="left" w:pos="3686"/>
          <w:tab w:val="left" w:pos="4515"/>
        </w:tabs>
        <w:jc w:val="both"/>
        <w:rPr>
          <w:rFonts w:eastAsia="Times New Roman"/>
          <w:bCs/>
        </w:rPr>
      </w:pPr>
      <w:r>
        <w:rPr>
          <w:rFonts w:eastAsia="Times New Roman"/>
          <w:bCs/>
        </w:rPr>
        <w:t xml:space="preserve">Основ за испитивање квалитета површинске воде је Уредба о граничним вредностима загађујућих материја у површинским и подземним водама и седименту и роковима за њихово </w:t>
      </w:r>
      <w:r w:rsidR="00EC7DF9">
        <w:rPr>
          <w:rFonts w:eastAsia="Times New Roman"/>
          <w:bCs/>
        </w:rPr>
        <w:t>достизање („Сл.гласник РС“ бр.01</w:t>
      </w:r>
      <w:r>
        <w:rPr>
          <w:rFonts w:eastAsia="Times New Roman"/>
          <w:bCs/>
        </w:rPr>
        <w:t>/201</w:t>
      </w:r>
      <w:r w:rsidR="00EC7DF9">
        <w:rPr>
          <w:rFonts w:eastAsia="Times New Roman"/>
          <w:bCs/>
        </w:rPr>
        <w:t>6</w:t>
      </w:r>
      <w:r>
        <w:rPr>
          <w:rFonts w:eastAsia="Times New Roman"/>
          <w:bCs/>
        </w:rPr>
        <w:t xml:space="preserve">) и Уредба о граничним вредностима приоритетних и приоритетних хазардних супстанци које загађују површинске воде и роковима за њихово </w:t>
      </w:r>
      <w:r w:rsidR="00EC7DF9">
        <w:rPr>
          <w:rFonts w:eastAsia="Times New Roman"/>
          <w:bCs/>
        </w:rPr>
        <w:t>достизање („Сл.гласник РС“ бр.24/2014</w:t>
      </w:r>
      <w:r>
        <w:rPr>
          <w:rFonts w:eastAsia="Times New Roman"/>
          <w:bCs/>
        </w:rPr>
        <w:t>).</w:t>
      </w:r>
    </w:p>
    <w:p w:rsidR="00492C7A" w:rsidRPr="00776D63" w:rsidRDefault="00492C7A" w:rsidP="00492C7A">
      <w:pPr>
        <w:tabs>
          <w:tab w:val="left" w:pos="3686"/>
          <w:tab w:val="left" w:pos="4515"/>
        </w:tabs>
        <w:jc w:val="both"/>
      </w:pPr>
      <w:r>
        <w:t>Узорковање и испитивање површинских вода врши се квартало (свака три мес</w:t>
      </w:r>
      <w:r w:rsidR="00F41A83">
        <w:t>еца), Уредбом о одлагању отпада</w:t>
      </w:r>
      <w:r>
        <w:t xml:space="preserve"> на депоније („Сл. Гласник РС“ бр. 92/2010). Узорковање површинске воде се врши на два места ободног  канала-узводно и низводно од</w:t>
      </w:r>
      <w:r w:rsidR="00AD7470">
        <w:t xml:space="preserve"> тела</w:t>
      </w:r>
      <w:r>
        <w:t xml:space="preserve"> депоније.</w:t>
      </w:r>
    </w:p>
    <w:p w:rsidR="00492C7A" w:rsidRDefault="00492C7A" w:rsidP="00492C7A">
      <w:pPr>
        <w:jc w:val="center"/>
      </w:pPr>
    </w:p>
    <w:tbl>
      <w:tblPr>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40"/>
        <w:gridCol w:w="2070"/>
        <w:gridCol w:w="2430"/>
      </w:tblGrid>
      <w:tr w:rsidR="00EC7DF9" w:rsidRPr="00D00E5C" w:rsidTr="00EC7DF9">
        <w:trPr>
          <w:trHeight w:val="585"/>
        </w:trPr>
        <w:tc>
          <w:tcPr>
            <w:tcW w:w="3240" w:type="dxa"/>
            <w:shd w:val="pct10" w:color="auto" w:fill="auto"/>
          </w:tcPr>
          <w:p w:rsidR="00EC7DF9" w:rsidRPr="00D00E5C" w:rsidRDefault="00EC7DF9" w:rsidP="00965635">
            <w:pPr>
              <w:rPr>
                <w:b/>
              </w:rPr>
            </w:pPr>
            <w:r w:rsidRPr="00D00E5C">
              <w:rPr>
                <w:b/>
              </w:rPr>
              <w:t>Параметри за испитивање</w:t>
            </w:r>
          </w:p>
        </w:tc>
        <w:tc>
          <w:tcPr>
            <w:tcW w:w="2070" w:type="dxa"/>
            <w:shd w:val="pct10" w:color="auto" w:fill="auto"/>
          </w:tcPr>
          <w:p w:rsidR="00EC7DF9" w:rsidRPr="00D00E5C" w:rsidRDefault="00EC7DF9" w:rsidP="00965635">
            <w:pPr>
              <w:ind w:right="-1084"/>
              <w:rPr>
                <w:b/>
              </w:rPr>
            </w:pPr>
            <w:r w:rsidRPr="00D00E5C">
              <w:rPr>
                <w:b/>
              </w:rPr>
              <w:t xml:space="preserve">Учесталост </w:t>
            </w:r>
          </w:p>
          <w:p w:rsidR="00EC7DF9" w:rsidRPr="00D00E5C" w:rsidRDefault="00EC7DF9" w:rsidP="00965635">
            <w:pPr>
              <w:ind w:right="-1084"/>
              <w:rPr>
                <w:b/>
              </w:rPr>
            </w:pPr>
            <w:r w:rsidRPr="00D00E5C">
              <w:rPr>
                <w:b/>
              </w:rPr>
              <w:t>узорковања</w:t>
            </w:r>
          </w:p>
        </w:tc>
        <w:tc>
          <w:tcPr>
            <w:tcW w:w="2430" w:type="dxa"/>
            <w:shd w:val="pct10" w:color="auto" w:fill="auto"/>
          </w:tcPr>
          <w:p w:rsidR="00EC7DF9" w:rsidRPr="00D00E5C" w:rsidRDefault="00EC7DF9" w:rsidP="00965635">
            <w:pPr>
              <w:ind w:right="-1084"/>
              <w:jc w:val="both"/>
              <w:rPr>
                <w:b/>
              </w:rPr>
            </w:pPr>
            <w:r w:rsidRPr="00D00E5C">
              <w:rPr>
                <w:b/>
              </w:rPr>
              <w:t>Укупан</w:t>
            </w:r>
          </w:p>
          <w:p w:rsidR="00EC7DF9" w:rsidRPr="00D00E5C" w:rsidRDefault="00EC7DF9" w:rsidP="00965635">
            <w:pPr>
              <w:ind w:right="-1084"/>
              <w:jc w:val="both"/>
              <w:rPr>
                <w:b/>
              </w:rPr>
            </w:pPr>
            <w:r w:rsidRPr="00D00E5C">
              <w:rPr>
                <w:b/>
              </w:rPr>
              <w:t>број узорака</w:t>
            </w:r>
          </w:p>
        </w:tc>
      </w:tr>
      <w:tr w:rsidR="00EC7DF9" w:rsidRPr="00D00E5C" w:rsidTr="00EC7DF9">
        <w:tc>
          <w:tcPr>
            <w:tcW w:w="3240" w:type="dxa"/>
            <w:vAlign w:val="center"/>
          </w:tcPr>
          <w:p w:rsidR="00EC7DF9" w:rsidRDefault="00EC7DF9" w:rsidP="00965635">
            <w:r w:rsidRPr="00D00E5C">
              <w:t>Температура воде</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Default="00EC7DF9" w:rsidP="00965635">
            <w:r w:rsidRPr="00D00E5C">
              <w:t>Мутноћа воде</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Pr="00D00E5C" w:rsidRDefault="00EC7DF9" w:rsidP="00965635">
            <w:r w:rsidRPr="00D00E5C">
              <w:t>Укупни остатак после испаравања на 105°Ц</w:t>
            </w:r>
          </w:p>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Default="00EC7DF9" w:rsidP="00965635">
            <w:r w:rsidRPr="00D00E5C">
              <w:t>Суспендоване материје</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Default="00EC7DF9" w:rsidP="00965635">
            <w:r w:rsidRPr="00D00E5C">
              <w:t>Седиментне материје</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Default="00EC7DF9" w:rsidP="00965635">
            <w:r w:rsidRPr="00D00E5C">
              <w:t>ПХ вредност</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Default="00EC7DF9" w:rsidP="00965635">
            <w:r w:rsidRPr="00D00E5C">
              <w:t>Електропроводљивост воде</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Pr="00D00E5C" w:rsidRDefault="00EC7DF9" w:rsidP="00965635">
            <w:r w:rsidRPr="00D00E5C">
              <w:t>Хемијска потрошња кисеоника (ХПК)</w:t>
            </w:r>
          </w:p>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Pr="00D00E5C" w:rsidRDefault="00EC7DF9" w:rsidP="00965635">
            <w:r w:rsidRPr="00D00E5C">
              <w:t>Биохемијска потрошња кисеоника (БПК)</w:t>
            </w:r>
          </w:p>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tcBorders>
              <w:bottom w:val="single" w:sz="4" w:space="0" w:color="000000"/>
            </w:tcBorders>
            <w:vAlign w:val="center"/>
          </w:tcPr>
          <w:p w:rsidR="00EC7DF9" w:rsidRDefault="00EC7DF9" w:rsidP="00965635">
            <w:r w:rsidRPr="00D00E5C">
              <w:t>Кисеоник у води</w:t>
            </w:r>
          </w:p>
          <w:p w:rsidR="00EC7DF9" w:rsidRPr="00EC7DF9" w:rsidRDefault="00EC7DF9" w:rsidP="00965635"/>
        </w:tc>
        <w:tc>
          <w:tcPr>
            <w:tcW w:w="2070" w:type="dxa"/>
            <w:tcBorders>
              <w:bottom w:val="single" w:sz="4" w:space="0" w:color="000000"/>
            </w:tcBorders>
            <w:vAlign w:val="center"/>
          </w:tcPr>
          <w:p w:rsidR="00EC7DF9" w:rsidRPr="003E2DC2" w:rsidRDefault="00EC7DF9" w:rsidP="00965635">
            <w:pPr>
              <w:jc w:val="center"/>
            </w:pPr>
            <w:r>
              <w:t>На три месеца</w:t>
            </w:r>
          </w:p>
        </w:tc>
        <w:tc>
          <w:tcPr>
            <w:tcW w:w="2430" w:type="dxa"/>
            <w:tcBorders>
              <w:bottom w:val="single" w:sz="4" w:space="0" w:color="000000"/>
            </w:tcBorders>
            <w:vAlign w:val="center"/>
          </w:tcPr>
          <w:p w:rsidR="00EC7DF9" w:rsidRPr="004C5917" w:rsidRDefault="00EC7DF9" w:rsidP="00965635">
            <w:pPr>
              <w:jc w:val="center"/>
            </w:pPr>
            <w:r>
              <w:t>8</w:t>
            </w:r>
          </w:p>
        </w:tc>
      </w:tr>
      <w:tr w:rsidR="00EC7DF9" w:rsidRPr="00D00E5C" w:rsidTr="00EC7DF9">
        <w:trPr>
          <w:trHeight w:val="454"/>
        </w:trPr>
        <w:tc>
          <w:tcPr>
            <w:tcW w:w="3240" w:type="dxa"/>
            <w:vAlign w:val="center"/>
          </w:tcPr>
          <w:p w:rsidR="00EC7DF9" w:rsidRPr="00EC7DF9" w:rsidRDefault="00EC7DF9" w:rsidP="00965635">
            <w:r w:rsidRPr="00D00E5C">
              <w:lastRenderedPageBreak/>
              <w:t>Амонијум јод</w:t>
            </w:r>
          </w:p>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Pr="00D00E5C" w:rsidRDefault="00EC7DF9" w:rsidP="00965635">
            <w:r w:rsidRPr="00D00E5C">
              <w:t>Хлориди. Сулфати, фосфати, флуориди, нитрати, нитрити</w:t>
            </w:r>
          </w:p>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4C5917" w:rsidRDefault="00EC7DF9" w:rsidP="00965635">
            <w:pPr>
              <w:jc w:val="center"/>
            </w:pPr>
            <w:r>
              <w:t>8</w:t>
            </w:r>
          </w:p>
        </w:tc>
      </w:tr>
      <w:tr w:rsidR="00EC7DF9" w:rsidRPr="00D00E5C" w:rsidTr="00EC7DF9">
        <w:tc>
          <w:tcPr>
            <w:tcW w:w="3240" w:type="dxa"/>
            <w:vAlign w:val="center"/>
          </w:tcPr>
          <w:p w:rsidR="00EC7DF9" w:rsidRDefault="00EC7DF9" w:rsidP="00965635">
            <w:r w:rsidRPr="00D00E5C">
              <w:t>Бакар</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c>
          <w:tcPr>
            <w:tcW w:w="3240" w:type="dxa"/>
            <w:vAlign w:val="center"/>
          </w:tcPr>
          <w:p w:rsidR="00EC7DF9" w:rsidRDefault="00EC7DF9" w:rsidP="00965635">
            <w:r w:rsidRPr="00D00E5C">
              <w:t>Гвожђе</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c>
          <w:tcPr>
            <w:tcW w:w="3240" w:type="dxa"/>
            <w:vAlign w:val="center"/>
          </w:tcPr>
          <w:p w:rsidR="00EC7DF9" w:rsidRDefault="00EC7DF9" w:rsidP="00965635">
            <w:r w:rsidRPr="00D00E5C">
              <w:t>Никл</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c>
          <w:tcPr>
            <w:tcW w:w="3240" w:type="dxa"/>
            <w:vAlign w:val="center"/>
          </w:tcPr>
          <w:p w:rsidR="00EC7DF9" w:rsidRDefault="00EC7DF9" w:rsidP="00965635">
            <w:r w:rsidRPr="00D00E5C">
              <w:t>Кадмијум</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c>
          <w:tcPr>
            <w:tcW w:w="3240" w:type="dxa"/>
            <w:vAlign w:val="center"/>
          </w:tcPr>
          <w:p w:rsidR="00EC7DF9" w:rsidRDefault="00EC7DF9" w:rsidP="00965635">
            <w:r w:rsidRPr="00D00E5C">
              <w:t>Хром</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c>
          <w:tcPr>
            <w:tcW w:w="3240" w:type="dxa"/>
            <w:vAlign w:val="center"/>
          </w:tcPr>
          <w:p w:rsidR="00EC7DF9" w:rsidRDefault="00EC7DF9" w:rsidP="00965635">
            <w:r w:rsidRPr="00D00E5C">
              <w:t>Олово</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c>
          <w:tcPr>
            <w:tcW w:w="3240" w:type="dxa"/>
            <w:vAlign w:val="center"/>
          </w:tcPr>
          <w:p w:rsidR="00EC7DF9" w:rsidRDefault="00EC7DF9" w:rsidP="00965635">
            <w:r w:rsidRPr="00D00E5C">
              <w:t>Цинк</w:t>
            </w:r>
          </w:p>
          <w:p w:rsidR="00EC7DF9" w:rsidRPr="00EC7DF9" w:rsidRDefault="00EC7DF9" w:rsidP="00965635"/>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rPr>
          <w:trHeight w:val="454"/>
        </w:trPr>
        <w:tc>
          <w:tcPr>
            <w:tcW w:w="3240" w:type="dxa"/>
            <w:vAlign w:val="center"/>
          </w:tcPr>
          <w:p w:rsidR="00EC7DF9" w:rsidRPr="00D00E5C" w:rsidRDefault="00EC7DF9" w:rsidP="00965635">
            <w:r w:rsidRPr="00D00E5C">
              <w:t>Фенол</w:t>
            </w:r>
          </w:p>
        </w:tc>
        <w:tc>
          <w:tcPr>
            <w:tcW w:w="2070" w:type="dxa"/>
            <w:vAlign w:val="center"/>
          </w:tcPr>
          <w:p w:rsidR="00EC7DF9" w:rsidRPr="003E2DC2"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rPr>
          <w:trHeight w:val="454"/>
        </w:trPr>
        <w:tc>
          <w:tcPr>
            <w:tcW w:w="3240" w:type="dxa"/>
            <w:vAlign w:val="center"/>
          </w:tcPr>
          <w:p w:rsidR="00EC7DF9" w:rsidRPr="00B67D49" w:rsidRDefault="00EC7DF9" w:rsidP="00965635">
            <w:r>
              <w:t>Фекални колиформи</w:t>
            </w:r>
          </w:p>
        </w:tc>
        <w:tc>
          <w:tcPr>
            <w:tcW w:w="2070" w:type="dxa"/>
            <w:vAlign w:val="center"/>
          </w:tcPr>
          <w:p w:rsidR="00EC7DF9"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rPr>
          <w:trHeight w:val="454"/>
        </w:trPr>
        <w:tc>
          <w:tcPr>
            <w:tcW w:w="3240" w:type="dxa"/>
            <w:vAlign w:val="center"/>
          </w:tcPr>
          <w:p w:rsidR="00EC7DF9" w:rsidRDefault="00EC7DF9" w:rsidP="00965635">
            <w:r>
              <w:t>Укупни колиформи</w:t>
            </w:r>
          </w:p>
        </w:tc>
        <w:tc>
          <w:tcPr>
            <w:tcW w:w="2070" w:type="dxa"/>
            <w:vAlign w:val="center"/>
          </w:tcPr>
          <w:p w:rsidR="00EC7DF9"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rPr>
          <w:trHeight w:val="454"/>
        </w:trPr>
        <w:tc>
          <w:tcPr>
            <w:tcW w:w="3240" w:type="dxa"/>
            <w:vAlign w:val="center"/>
          </w:tcPr>
          <w:p w:rsidR="00EC7DF9" w:rsidRDefault="00EC7DF9" w:rsidP="00965635">
            <w:r>
              <w:t>Цревне енерококе</w:t>
            </w:r>
          </w:p>
        </w:tc>
        <w:tc>
          <w:tcPr>
            <w:tcW w:w="2070" w:type="dxa"/>
            <w:vAlign w:val="center"/>
          </w:tcPr>
          <w:p w:rsidR="00EC7DF9"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r w:rsidR="00EC7DF9" w:rsidRPr="00D00E5C" w:rsidTr="00EC7DF9">
        <w:trPr>
          <w:trHeight w:val="454"/>
        </w:trPr>
        <w:tc>
          <w:tcPr>
            <w:tcW w:w="3240" w:type="dxa"/>
            <w:vAlign w:val="center"/>
          </w:tcPr>
          <w:p w:rsidR="00EC7DF9" w:rsidRDefault="00EC7DF9" w:rsidP="00965635">
            <w:r>
              <w:t>Број аеробних хетеротрофа</w:t>
            </w:r>
          </w:p>
        </w:tc>
        <w:tc>
          <w:tcPr>
            <w:tcW w:w="2070" w:type="dxa"/>
            <w:vAlign w:val="center"/>
          </w:tcPr>
          <w:p w:rsidR="00EC7DF9" w:rsidRDefault="00EC7DF9" w:rsidP="00965635">
            <w:pPr>
              <w:jc w:val="center"/>
            </w:pPr>
            <w:r>
              <w:t>На три месеца</w:t>
            </w:r>
          </w:p>
        </w:tc>
        <w:tc>
          <w:tcPr>
            <w:tcW w:w="2430" w:type="dxa"/>
            <w:vAlign w:val="center"/>
          </w:tcPr>
          <w:p w:rsidR="00EC7DF9" w:rsidRPr="00E72D12" w:rsidRDefault="00EC7DF9" w:rsidP="00965635">
            <w:pPr>
              <w:jc w:val="center"/>
            </w:pPr>
            <w:r>
              <w:t>8</w:t>
            </w:r>
          </w:p>
        </w:tc>
      </w:tr>
    </w:tbl>
    <w:p w:rsidR="00492C7A" w:rsidRDefault="00492C7A" w:rsidP="00492C7A">
      <w:pPr>
        <w:tabs>
          <w:tab w:val="left" w:pos="1095"/>
          <w:tab w:val="center" w:pos="4470"/>
        </w:tabs>
        <w:jc w:val="both"/>
        <w:rPr>
          <w:bCs/>
          <w:lang w:val="sr-Cyrl-CS"/>
        </w:rPr>
      </w:pPr>
    </w:p>
    <w:p w:rsidR="00492C7A" w:rsidRDefault="00492C7A" w:rsidP="00492C7A">
      <w:pPr>
        <w:tabs>
          <w:tab w:val="left" w:pos="1095"/>
          <w:tab w:val="center" w:pos="4470"/>
        </w:tabs>
        <w:jc w:val="both"/>
        <w:rPr>
          <w:bCs/>
          <w:lang w:val="sr-Cyrl-CS"/>
        </w:rPr>
      </w:pPr>
      <w:r w:rsidRPr="002B5484">
        <w:rPr>
          <w:b/>
          <w:bCs/>
          <w:i/>
          <w:u w:val="single"/>
          <w:lang w:val="sr-Cyrl-CS"/>
        </w:rPr>
        <w:t>Напомена:</w:t>
      </w:r>
    </w:p>
    <w:p w:rsidR="00492C7A" w:rsidRPr="004C40A6" w:rsidRDefault="00492C7A" w:rsidP="00492C7A">
      <w:pPr>
        <w:tabs>
          <w:tab w:val="left" w:pos="1095"/>
          <w:tab w:val="center" w:pos="4470"/>
        </w:tabs>
        <w:rPr>
          <w:bCs/>
          <w:i/>
          <w:lang w:val="sr-Cyrl-CS"/>
        </w:rPr>
      </w:pPr>
      <w:r>
        <w:rPr>
          <w:bCs/>
          <w:i/>
          <w:lang w:val="sr-Cyrl-CS"/>
        </w:rPr>
        <w:t>Уз резултате испитивања обавезно достављање стручног мишљења.</w:t>
      </w:r>
    </w:p>
    <w:p w:rsidR="00492C7A" w:rsidRDefault="00492C7A" w:rsidP="00492C7A"/>
    <w:p w:rsidR="00827A92" w:rsidRPr="002B5484" w:rsidRDefault="00827A92" w:rsidP="003D50B3">
      <w:pPr>
        <w:tabs>
          <w:tab w:val="left" w:pos="1095"/>
          <w:tab w:val="center" w:pos="4470"/>
        </w:tabs>
        <w:jc w:val="both"/>
        <w:rPr>
          <w:bCs/>
          <w:i/>
          <w:lang w:val="sr-Cyrl-CS"/>
        </w:rPr>
      </w:pPr>
    </w:p>
    <w:p w:rsidR="003D50B3" w:rsidRDefault="003D50B3"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CA3059" w:rsidRDefault="00CA3059" w:rsidP="003D50B3">
      <w:pPr>
        <w:tabs>
          <w:tab w:val="left" w:pos="1095"/>
          <w:tab w:val="center" w:pos="4470"/>
        </w:tabs>
        <w:jc w:val="both"/>
        <w:rPr>
          <w:bCs/>
        </w:rPr>
      </w:pPr>
    </w:p>
    <w:p w:rsidR="000737E7" w:rsidRDefault="000737E7" w:rsidP="003D50B3">
      <w:pPr>
        <w:tabs>
          <w:tab w:val="left" w:pos="1095"/>
          <w:tab w:val="center" w:pos="4470"/>
        </w:tabs>
        <w:jc w:val="both"/>
        <w:rPr>
          <w:bCs/>
        </w:rPr>
      </w:pPr>
    </w:p>
    <w:p w:rsidR="000737E7" w:rsidRPr="00CA3059" w:rsidRDefault="000737E7" w:rsidP="003D50B3">
      <w:pPr>
        <w:tabs>
          <w:tab w:val="left" w:pos="1095"/>
          <w:tab w:val="center" w:pos="4470"/>
        </w:tabs>
        <w:jc w:val="both"/>
        <w:rPr>
          <w:bCs/>
        </w:rPr>
      </w:pPr>
    </w:p>
    <w:p w:rsidR="004E71D1" w:rsidRDefault="004E71D1" w:rsidP="003D50B3">
      <w:pPr>
        <w:tabs>
          <w:tab w:val="left" w:pos="1095"/>
          <w:tab w:val="center" w:pos="4470"/>
        </w:tabs>
        <w:jc w:val="both"/>
        <w:rPr>
          <w:bCs/>
        </w:rPr>
      </w:pPr>
    </w:p>
    <w:p w:rsidR="004E71D1" w:rsidRDefault="004E71D1" w:rsidP="003D50B3">
      <w:pPr>
        <w:tabs>
          <w:tab w:val="left" w:pos="1095"/>
          <w:tab w:val="center" w:pos="4470"/>
        </w:tabs>
        <w:jc w:val="both"/>
        <w:rPr>
          <w:bCs/>
        </w:rPr>
      </w:pPr>
    </w:p>
    <w:p w:rsidR="004E71D1" w:rsidRDefault="004E71D1" w:rsidP="003D50B3">
      <w:pPr>
        <w:tabs>
          <w:tab w:val="left" w:pos="1095"/>
          <w:tab w:val="center" w:pos="4470"/>
        </w:tabs>
        <w:jc w:val="both"/>
        <w:rPr>
          <w:bCs/>
        </w:rPr>
      </w:pPr>
    </w:p>
    <w:p w:rsidR="004E71D1" w:rsidRDefault="004E71D1" w:rsidP="003D50B3">
      <w:pPr>
        <w:tabs>
          <w:tab w:val="left" w:pos="3686"/>
          <w:tab w:val="left" w:pos="4515"/>
        </w:tabs>
        <w:jc w:val="both"/>
        <w:rPr>
          <w:rFonts w:eastAsia="Times New Roman"/>
          <w:b/>
          <w:bCs/>
          <w:u w:val="single"/>
        </w:rPr>
      </w:pPr>
    </w:p>
    <w:p w:rsidR="003D50B3" w:rsidRDefault="00AD7470" w:rsidP="003D50B3">
      <w:pPr>
        <w:tabs>
          <w:tab w:val="left" w:pos="3686"/>
          <w:tab w:val="left" w:pos="4515"/>
        </w:tabs>
        <w:jc w:val="both"/>
        <w:rPr>
          <w:rFonts w:eastAsia="Times New Roman"/>
          <w:b/>
          <w:bCs/>
          <w:u w:val="single"/>
        </w:rPr>
      </w:pPr>
      <w:r>
        <w:rPr>
          <w:rFonts w:eastAsia="Times New Roman"/>
          <w:b/>
          <w:bCs/>
          <w:u w:val="single"/>
        </w:rPr>
        <w:lastRenderedPageBreak/>
        <w:t>2.</w:t>
      </w:r>
      <w:r w:rsidR="003D50B3" w:rsidRPr="002B5484">
        <w:rPr>
          <w:rFonts w:eastAsia="Times New Roman"/>
          <w:b/>
          <w:bCs/>
          <w:u w:val="single"/>
        </w:rPr>
        <w:t xml:space="preserve"> Анализа и мониторинг по</w:t>
      </w:r>
      <w:r w:rsidR="003D50B3">
        <w:rPr>
          <w:rFonts w:eastAsia="Times New Roman"/>
          <w:b/>
          <w:bCs/>
          <w:u w:val="single"/>
        </w:rPr>
        <w:t>дземних</w:t>
      </w:r>
      <w:r w:rsidR="003D50B3" w:rsidRPr="002B5484">
        <w:rPr>
          <w:rFonts w:eastAsia="Times New Roman"/>
          <w:b/>
          <w:bCs/>
          <w:u w:val="single"/>
        </w:rPr>
        <w:t xml:space="preserve"> вода</w:t>
      </w:r>
    </w:p>
    <w:p w:rsidR="003D50B3" w:rsidRDefault="007F77D7" w:rsidP="007F77D7">
      <w:pPr>
        <w:tabs>
          <w:tab w:val="left" w:pos="1740"/>
        </w:tabs>
        <w:jc w:val="both"/>
        <w:rPr>
          <w:bCs/>
          <w:lang w:val="sr-Cyrl-CS"/>
        </w:rPr>
      </w:pPr>
      <w:r>
        <w:rPr>
          <w:bCs/>
          <w:lang w:val="sr-Cyrl-CS"/>
        </w:rPr>
        <w:tab/>
      </w:r>
    </w:p>
    <w:p w:rsidR="00AD7470" w:rsidRDefault="00AD7470" w:rsidP="00AD7470">
      <w:pPr>
        <w:tabs>
          <w:tab w:val="left" w:pos="1095"/>
          <w:tab w:val="center" w:pos="4470"/>
        </w:tabs>
        <w:jc w:val="both"/>
        <w:rPr>
          <w:rFonts w:eastAsia="Times New Roman"/>
          <w:bCs/>
        </w:rPr>
      </w:pPr>
      <w:r>
        <w:rPr>
          <w:rFonts w:eastAsia="Times New Roman"/>
          <w:bCs/>
        </w:rPr>
        <w:t xml:space="preserve">Основ за испитивање квалитета подземних вода је </w:t>
      </w:r>
      <w:r w:rsidR="00CA3059">
        <w:rPr>
          <w:rFonts w:eastAsia="Times New Roman"/>
          <w:bCs/>
        </w:rPr>
        <w:t>Правилник о параметрима еколошког и хемијског статуса површинских вода и параметара хемијског и квантитативног статуса подземних вода (Сл. Гласник РС. 74/2011).</w:t>
      </w:r>
    </w:p>
    <w:p w:rsidR="00AD7470" w:rsidRDefault="00AD7470" w:rsidP="00AD7470">
      <w:pPr>
        <w:tabs>
          <w:tab w:val="left" w:pos="1095"/>
          <w:tab w:val="center" w:pos="4470"/>
        </w:tabs>
        <w:jc w:val="both"/>
      </w:pPr>
      <w:r>
        <w:t>Узорковање и испитивање подземних вода узимају се на сваких 6 месеци. Узорковање се врши узимањем подземне воде из три пијезометра (у складу са Уредбом о одлагању отпада на депоније, учесталост узорковања зависи од специфичности терена) и дати оцену хемијског статуса подземних вода.</w:t>
      </w:r>
    </w:p>
    <w:p w:rsidR="00AD7470" w:rsidRDefault="00AD7470" w:rsidP="00AD7470">
      <w:pPr>
        <w:tabs>
          <w:tab w:val="left" w:pos="1095"/>
          <w:tab w:val="center" w:pos="4470"/>
        </w:tabs>
        <w:ind w:right="567"/>
        <w:jc w:val="both"/>
        <w:rPr>
          <w:rFonts w:eastAsia="Times New Roman"/>
          <w:bCs/>
        </w:rPr>
      </w:pPr>
    </w:p>
    <w:p w:rsidR="00080764" w:rsidRPr="00080764" w:rsidRDefault="00080764" w:rsidP="00AD7470">
      <w:pPr>
        <w:tabs>
          <w:tab w:val="left" w:pos="1095"/>
          <w:tab w:val="center" w:pos="4470"/>
        </w:tabs>
        <w:ind w:right="567"/>
        <w:jc w:val="both"/>
        <w:rPr>
          <w:rFonts w:eastAsia="Times New Roman"/>
          <w:bCs/>
        </w:rPr>
      </w:pP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3150"/>
        <w:gridCol w:w="2430"/>
      </w:tblGrid>
      <w:tr w:rsidR="00CA3059" w:rsidTr="00CA3059">
        <w:tc>
          <w:tcPr>
            <w:tcW w:w="2700" w:type="dxa"/>
            <w:shd w:val="pct10" w:color="auto" w:fill="auto"/>
          </w:tcPr>
          <w:p w:rsidR="00CA3059" w:rsidRPr="004D1195" w:rsidRDefault="00CA3059" w:rsidP="00D2164A">
            <w:pPr>
              <w:rPr>
                <w:b/>
              </w:rPr>
            </w:pPr>
            <w:r>
              <w:rPr>
                <w:b/>
              </w:rPr>
              <w:t>Параметризаиспитивање</w:t>
            </w:r>
          </w:p>
        </w:tc>
        <w:tc>
          <w:tcPr>
            <w:tcW w:w="3150" w:type="dxa"/>
            <w:shd w:val="pct10" w:color="auto" w:fill="auto"/>
          </w:tcPr>
          <w:p w:rsidR="00CA3059" w:rsidRPr="004D1195" w:rsidRDefault="00CA3059" w:rsidP="00D2164A">
            <w:pPr>
              <w:ind w:right="-1084"/>
              <w:rPr>
                <w:b/>
              </w:rPr>
            </w:pPr>
            <w:r>
              <w:rPr>
                <w:b/>
              </w:rPr>
              <w:t>Учесталост</w:t>
            </w:r>
          </w:p>
          <w:p w:rsidR="00CA3059" w:rsidRPr="004D1195" w:rsidRDefault="00CA3059" w:rsidP="00D2164A">
            <w:pPr>
              <w:ind w:right="-1084"/>
              <w:rPr>
                <w:b/>
              </w:rPr>
            </w:pPr>
            <w:r>
              <w:rPr>
                <w:b/>
              </w:rPr>
              <w:t>узорковања</w:t>
            </w:r>
          </w:p>
        </w:tc>
        <w:tc>
          <w:tcPr>
            <w:tcW w:w="2430" w:type="dxa"/>
            <w:shd w:val="pct10" w:color="auto" w:fill="auto"/>
          </w:tcPr>
          <w:p w:rsidR="00CA3059" w:rsidRPr="004D1195" w:rsidRDefault="00CA3059" w:rsidP="00D2164A">
            <w:pPr>
              <w:ind w:right="-1084"/>
              <w:rPr>
                <w:b/>
              </w:rPr>
            </w:pPr>
            <w:r>
              <w:rPr>
                <w:b/>
              </w:rPr>
              <w:t>Укупан</w:t>
            </w:r>
          </w:p>
          <w:p w:rsidR="00CA3059" w:rsidRPr="004D1195" w:rsidRDefault="00CA3059" w:rsidP="00D2164A">
            <w:pPr>
              <w:ind w:right="-1084"/>
              <w:rPr>
                <w:b/>
              </w:rPr>
            </w:pPr>
            <w:r>
              <w:rPr>
                <w:b/>
              </w:rPr>
              <w:t>бројузорака</w:t>
            </w:r>
          </w:p>
        </w:tc>
      </w:tr>
      <w:tr w:rsidR="00CA3059" w:rsidTr="00CA3059">
        <w:tc>
          <w:tcPr>
            <w:tcW w:w="2700" w:type="dxa"/>
            <w:vAlign w:val="center"/>
          </w:tcPr>
          <w:p w:rsidR="00CA3059" w:rsidRDefault="00CA3059" w:rsidP="00965635">
            <w:r>
              <w:t>Температура воде</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Суспендоване материје</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ПХ вредност</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Електропроводљивост воде</w:t>
            </w:r>
          </w:p>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Хемијска потрошња кисеоника (ХПК)</w:t>
            </w:r>
          </w:p>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Биохемијска потрошња кисеоника (БПК)</w:t>
            </w:r>
          </w:p>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Цијаниди</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rPr>
          <w:trHeight w:val="808"/>
        </w:trPr>
        <w:tc>
          <w:tcPr>
            <w:tcW w:w="2700" w:type="dxa"/>
            <w:vAlign w:val="center"/>
          </w:tcPr>
          <w:p w:rsidR="00CA3059" w:rsidRPr="00F1405F" w:rsidRDefault="00CA3059" w:rsidP="00965635">
            <w:r>
              <w:t>Укупни неоргански азот (NH4-N, NO3-N,NO2-N)</w:t>
            </w:r>
          </w:p>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Укупни фосфор (P)</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Нитрити (NО2)</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Нитрати (NО3)</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Хлориди (Cl)</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Сулфати (SО4)</w:t>
            </w:r>
          </w:p>
        </w:tc>
        <w:tc>
          <w:tcPr>
            <w:tcW w:w="3150" w:type="dxa"/>
            <w:vAlign w:val="center"/>
          </w:tcPr>
          <w:p w:rsidR="00CA3059" w:rsidRDefault="00CA3059" w:rsidP="00965635">
            <w:pPr>
              <w:jc w:val="center"/>
            </w:pPr>
            <w:r>
              <w:t>На сваких 6 месеци</w:t>
            </w:r>
          </w:p>
          <w:p w:rsidR="00CA3059" w:rsidRPr="004A1562" w:rsidRDefault="00CA3059" w:rsidP="00965635">
            <w:pPr>
              <w:jc w:val="center"/>
            </w:pPr>
          </w:p>
        </w:tc>
        <w:tc>
          <w:tcPr>
            <w:tcW w:w="2430" w:type="dxa"/>
            <w:vAlign w:val="center"/>
          </w:tcPr>
          <w:p w:rsidR="00CA3059" w:rsidRPr="004A1562" w:rsidRDefault="00CA3059" w:rsidP="00965635">
            <w:pPr>
              <w:jc w:val="center"/>
            </w:pPr>
            <w:r>
              <w:t>6</w:t>
            </w:r>
          </w:p>
        </w:tc>
      </w:tr>
      <w:tr w:rsidR="00CA3059" w:rsidTr="00CA3059">
        <w:tc>
          <w:tcPr>
            <w:tcW w:w="2700" w:type="dxa"/>
            <w:vAlign w:val="center"/>
          </w:tcPr>
          <w:p w:rsidR="00CA3059" w:rsidRDefault="00CA3059" w:rsidP="00965635">
            <w:r>
              <w:t>Фосфати (PО4)</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Арсен (Аs)</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Бакар (Cu)</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Хром (Cr)</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Никла (Ni)</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lastRenderedPageBreak/>
              <w:t>Цинк (Zn)</w:t>
            </w:r>
          </w:p>
          <w:p w:rsidR="00CA3059" w:rsidRPr="00AD7470"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Камдијум (Cd)</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Олово (Pb)</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Манган (Мn)</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Бензен</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Толуен</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Етилбензен</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Ксилен</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Стирен</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Минерална уља</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Фенол</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Монохлорфенол (укупни)</w:t>
            </w:r>
          </w:p>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Дихлорфенол (укупни)</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Трихлорфенол (укупни)</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Тетрахлорфенол (укупни)</w:t>
            </w:r>
          </w:p>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Пентахлорфенол (укупни)</w:t>
            </w:r>
          </w:p>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r w:rsidR="00CA3059" w:rsidTr="00CA3059">
        <w:tc>
          <w:tcPr>
            <w:tcW w:w="2700" w:type="dxa"/>
            <w:vAlign w:val="center"/>
          </w:tcPr>
          <w:p w:rsidR="00CA3059" w:rsidRDefault="00CA3059" w:rsidP="00965635">
            <w:r>
              <w:t>Фекални колиформи</w:t>
            </w:r>
          </w:p>
          <w:p w:rsidR="00CA3059" w:rsidRPr="00CA3059" w:rsidRDefault="00CA3059" w:rsidP="00965635"/>
        </w:tc>
        <w:tc>
          <w:tcPr>
            <w:tcW w:w="3150" w:type="dxa"/>
            <w:vAlign w:val="center"/>
          </w:tcPr>
          <w:p w:rsidR="00CA3059" w:rsidRPr="00B67D49" w:rsidRDefault="00CA3059" w:rsidP="00965635">
            <w:pPr>
              <w:jc w:val="center"/>
            </w:pPr>
            <w:r>
              <w:t>На сваких 6 месеци</w:t>
            </w:r>
          </w:p>
        </w:tc>
        <w:tc>
          <w:tcPr>
            <w:tcW w:w="2430" w:type="dxa"/>
            <w:vAlign w:val="center"/>
          </w:tcPr>
          <w:p w:rsidR="00CA3059" w:rsidRPr="00B67D49" w:rsidRDefault="00CA3059" w:rsidP="00965635">
            <w:pPr>
              <w:jc w:val="center"/>
            </w:pPr>
            <w:r>
              <w:t>6</w:t>
            </w:r>
          </w:p>
        </w:tc>
      </w:tr>
      <w:tr w:rsidR="00CA3059" w:rsidTr="00CA3059">
        <w:tc>
          <w:tcPr>
            <w:tcW w:w="2700" w:type="dxa"/>
            <w:vAlign w:val="center"/>
          </w:tcPr>
          <w:p w:rsidR="00CA3059" w:rsidRDefault="00CA3059" w:rsidP="00965635">
            <w:r>
              <w:t>Укупни колиформи</w:t>
            </w:r>
          </w:p>
          <w:p w:rsidR="00CA3059" w:rsidRPr="00CA3059" w:rsidRDefault="00CA3059" w:rsidP="00965635"/>
        </w:tc>
        <w:tc>
          <w:tcPr>
            <w:tcW w:w="3150" w:type="dxa"/>
            <w:vAlign w:val="center"/>
          </w:tcPr>
          <w:p w:rsidR="00CA3059" w:rsidRDefault="00CA3059" w:rsidP="00965635">
            <w:pPr>
              <w:jc w:val="center"/>
            </w:pPr>
            <w:r>
              <w:t>На сваких 6 месеци</w:t>
            </w:r>
          </w:p>
        </w:tc>
        <w:tc>
          <w:tcPr>
            <w:tcW w:w="2430" w:type="dxa"/>
            <w:vAlign w:val="center"/>
          </w:tcPr>
          <w:p w:rsidR="00CA3059" w:rsidRDefault="00CA3059" w:rsidP="00965635">
            <w:pPr>
              <w:jc w:val="center"/>
            </w:pPr>
            <w:r>
              <w:t>6</w:t>
            </w:r>
          </w:p>
        </w:tc>
      </w:tr>
    </w:tbl>
    <w:p w:rsidR="00AD7470" w:rsidRDefault="00AD7470" w:rsidP="00AD7470">
      <w:pPr>
        <w:tabs>
          <w:tab w:val="left" w:pos="1095"/>
          <w:tab w:val="center" w:pos="4470"/>
        </w:tabs>
        <w:jc w:val="both"/>
        <w:rPr>
          <w:b/>
          <w:bCs/>
          <w:i/>
          <w:u w:val="single"/>
          <w:lang w:val="sr-Cyrl-CS"/>
        </w:rPr>
      </w:pPr>
    </w:p>
    <w:p w:rsidR="00AD7470" w:rsidRPr="00A57D1B" w:rsidRDefault="00AD7470" w:rsidP="00AD7470">
      <w:pPr>
        <w:tabs>
          <w:tab w:val="left" w:pos="1095"/>
          <w:tab w:val="center" w:pos="4470"/>
        </w:tabs>
        <w:jc w:val="both"/>
        <w:rPr>
          <w:b/>
          <w:bCs/>
          <w:i/>
          <w:u w:val="single"/>
          <w:lang w:val="sr-Cyrl-CS"/>
        </w:rPr>
      </w:pPr>
      <w:r w:rsidRPr="00A57D1B">
        <w:rPr>
          <w:b/>
          <w:bCs/>
          <w:i/>
          <w:u w:val="single"/>
          <w:lang w:val="sr-Cyrl-CS"/>
        </w:rPr>
        <w:t>Напомена:</w:t>
      </w:r>
    </w:p>
    <w:p w:rsidR="00AD7470" w:rsidRDefault="00AD7470" w:rsidP="00AD7470">
      <w:pPr>
        <w:tabs>
          <w:tab w:val="left" w:pos="1095"/>
          <w:tab w:val="center" w:pos="4470"/>
        </w:tabs>
        <w:jc w:val="both"/>
        <w:rPr>
          <w:i/>
        </w:rPr>
      </w:pPr>
      <w:r w:rsidRPr="003E2DC2">
        <w:rPr>
          <w:i/>
        </w:rPr>
        <w:t>Узорковање се врши на три места - у контролном пијезометру, пијезометру бр.5 и пијезометру бр.6.</w:t>
      </w:r>
    </w:p>
    <w:p w:rsidR="00AD7470" w:rsidRDefault="00AD7470" w:rsidP="00AD7470">
      <w:pPr>
        <w:tabs>
          <w:tab w:val="left" w:pos="1095"/>
          <w:tab w:val="center" w:pos="4470"/>
        </w:tabs>
        <w:jc w:val="both"/>
        <w:rPr>
          <w:bCs/>
          <w:i/>
          <w:lang w:val="sr-Cyrl-CS"/>
        </w:rPr>
      </w:pPr>
      <w:r>
        <w:rPr>
          <w:bCs/>
          <w:i/>
          <w:lang w:val="sr-Cyrl-CS"/>
        </w:rPr>
        <w:t>Уз резултате испитивања обавезно достављање стручног мишљења.</w:t>
      </w:r>
    </w:p>
    <w:p w:rsidR="00FF1E3F" w:rsidRDefault="00FF1E3F" w:rsidP="003D50B3">
      <w:pPr>
        <w:tabs>
          <w:tab w:val="left" w:pos="1095"/>
          <w:tab w:val="center" w:pos="4470"/>
        </w:tabs>
        <w:jc w:val="both"/>
        <w:rPr>
          <w:i/>
        </w:rPr>
      </w:pPr>
    </w:p>
    <w:p w:rsidR="00CA3059" w:rsidRDefault="00CA3059" w:rsidP="003D50B3">
      <w:pPr>
        <w:tabs>
          <w:tab w:val="left" w:pos="1095"/>
          <w:tab w:val="center" w:pos="4470"/>
        </w:tabs>
        <w:jc w:val="both"/>
        <w:rPr>
          <w:i/>
        </w:rPr>
      </w:pPr>
    </w:p>
    <w:p w:rsidR="00CA3059" w:rsidRDefault="00CA3059" w:rsidP="003D50B3">
      <w:pPr>
        <w:tabs>
          <w:tab w:val="left" w:pos="1095"/>
          <w:tab w:val="center" w:pos="4470"/>
        </w:tabs>
        <w:jc w:val="both"/>
        <w:rPr>
          <w:i/>
        </w:rPr>
      </w:pPr>
    </w:p>
    <w:p w:rsidR="00CA3059" w:rsidRDefault="00CA3059" w:rsidP="003D50B3">
      <w:pPr>
        <w:tabs>
          <w:tab w:val="left" w:pos="1095"/>
          <w:tab w:val="center" w:pos="4470"/>
        </w:tabs>
        <w:jc w:val="both"/>
        <w:rPr>
          <w:i/>
        </w:rPr>
      </w:pPr>
    </w:p>
    <w:p w:rsidR="00CA3059" w:rsidRDefault="00CA3059" w:rsidP="003D50B3">
      <w:pPr>
        <w:tabs>
          <w:tab w:val="left" w:pos="1095"/>
          <w:tab w:val="center" w:pos="4470"/>
        </w:tabs>
        <w:jc w:val="both"/>
        <w:rPr>
          <w:i/>
        </w:rPr>
      </w:pPr>
    </w:p>
    <w:p w:rsidR="00CA3059" w:rsidRDefault="00CA3059" w:rsidP="003D50B3">
      <w:pPr>
        <w:tabs>
          <w:tab w:val="left" w:pos="1095"/>
          <w:tab w:val="center" w:pos="4470"/>
        </w:tabs>
        <w:jc w:val="both"/>
        <w:rPr>
          <w:i/>
        </w:rPr>
      </w:pPr>
    </w:p>
    <w:p w:rsidR="00CA3059" w:rsidRDefault="00CA3059" w:rsidP="003D50B3">
      <w:pPr>
        <w:tabs>
          <w:tab w:val="left" w:pos="1095"/>
          <w:tab w:val="center" w:pos="4470"/>
        </w:tabs>
        <w:jc w:val="both"/>
        <w:rPr>
          <w:i/>
        </w:rPr>
      </w:pPr>
    </w:p>
    <w:p w:rsidR="00CA3059" w:rsidRPr="00CA3059" w:rsidRDefault="00CA3059" w:rsidP="003D50B3">
      <w:pPr>
        <w:tabs>
          <w:tab w:val="left" w:pos="1095"/>
          <w:tab w:val="center" w:pos="4470"/>
        </w:tabs>
        <w:jc w:val="both"/>
        <w:rPr>
          <w:i/>
        </w:rPr>
      </w:pPr>
    </w:p>
    <w:p w:rsidR="00FF1E3F" w:rsidRPr="005F4E0A" w:rsidRDefault="00FF1E3F" w:rsidP="003D50B3">
      <w:pPr>
        <w:tabs>
          <w:tab w:val="left" w:pos="1095"/>
          <w:tab w:val="center" w:pos="4470"/>
        </w:tabs>
        <w:jc w:val="both"/>
        <w:rPr>
          <w:i/>
        </w:rPr>
      </w:pPr>
    </w:p>
    <w:p w:rsidR="003D50B3" w:rsidRDefault="003D50B3" w:rsidP="003D50B3">
      <w:pPr>
        <w:tabs>
          <w:tab w:val="left" w:pos="3686"/>
          <w:tab w:val="left" w:pos="4515"/>
        </w:tabs>
        <w:jc w:val="both"/>
        <w:rPr>
          <w:rFonts w:eastAsia="Times New Roman"/>
          <w:b/>
          <w:bCs/>
          <w:u w:val="single"/>
        </w:rPr>
      </w:pPr>
      <w:r>
        <w:rPr>
          <w:rFonts w:eastAsia="Times New Roman"/>
          <w:b/>
          <w:bCs/>
          <w:u w:val="single"/>
        </w:rPr>
        <w:lastRenderedPageBreak/>
        <w:t>3</w:t>
      </w:r>
      <w:r w:rsidR="00AD7470">
        <w:rPr>
          <w:rFonts w:eastAsia="Times New Roman"/>
          <w:b/>
          <w:bCs/>
          <w:u w:val="single"/>
        </w:rPr>
        <w:t xml:space="preserve">. </w:t>
      </w:r>
      <w:r w:rsidRPr="002B5484">
        <w:rPr>
          <w:rFonts w:eastAsia="Times New Roman"/>
          <w:b/>
          <w:bCs/>
          <w:u w:val="single"/>
        </w:rPr>
        <w:t xml:space="preserve">Анализа и мониторинг </w:t>
      </w:r>
      <w:r>
        <w:rPr>
          <w:rFonts w:eastAsia="Times New Roman"/>
          <w:b/>
          <w:bCs/>
          <w:u w:val="single"/>
        </w:rPr>
        <w:t>процедних</w:t>
      </w:r>
      <w:r w:rsidRPr="002B5484">
        <w:rPr>
          <w:rFonts w:eastAsia="Times New Roman"/>
          <w:b/>
          <w:bCs/>
          <w:u w:val="single"/>
        </w:rPr>
        <w:t xml:space="preserve"> вода</w:t>
      </w:r>
    </w:p>
    <w:p w:rsidR="009E1F79" w:rsidRPr="00FF1E3F" w:rsidRDefault="009E1F79" w:rsidP="003D50B3">
      <w:pPr>
        <w:tabs>
          <w:tab w:val="left" w:pos="1095"/>
          <w:tab w:val="center" w:pos="4470"/>
        </w:tabs>
        <w:jc w:val="both"/>
        <w:rPr>
          <w:b/>
          <w:bCs/>
          <w:i/>
          <w:u w:val="single"/>
        </w:rPr>
      </w:pPr>
    </w:p>
    <w:p w:rsidR="003D50B3" w:rsidRDefault="003D50B3" w:rsidP="003D50B3">
      <w:pPr>
        <w:tabs>
          <w:tab w:val="left" w:pos="1095"/>
          <w:tab w:val="center" w:pos="4470"/>
        </w:tabs>
        <w:jc w:val="both"/>
        <w:rPr>
          <w:rFonts w:eastAsia="Times New Roman"/>
          <w:bCs/>
        </w:rPr>
      </w:pPr>
      <w:r>
        <w:rPr>
          <w:rFonts w:eastAsia="Times New Roman"/>
          <w:bCs/>
        </w:rPr>
        <w:t>Основ за испитивање квалитета процедних вода је Уредба о граничним вредностима емисије загађујућих материја у воде и роковима за њихово д</w:t>
      </w:r>
      <w:r w:rsidR="00CA3059">
        <w:rPr>
          <w:rFonts w:eastAsia="Times New Roman"/>
          <w:bCs/>
        </w:rPr>
        <w:t>остизање („Сл.гласник РС“ бр 01/2016</w:t>
      </w:r>
      <w:r>
        <w:rPr>
          <w:rFonts w:eastAsia="Times New Roman"/>
          <w:bCs/>
        </w:rPr>
        <w:t xml:space="preserve">). </w:t>
      </w:r>
    </w:p>
    <w:p w:rsidR="009E1F79" w:rsidRPr="00FF1E3F" w:rsidRDefault="009E1F79" w:rsidP="003D50B3">
      <w:pPr>
        <w:tabs>
          <w:tab w:val="left" w:pos="1095"/>
          <w:tab w:val="center" w:pos="4470"/>
        </w:tabs>
        <w:jc w:val="both"/>
        <w:rPr>
          <w:b/>
          <w:bCs/>
          <w:i/>
          <w:u w:val="single"/>
        </w:rPr>
      </w:pP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398"/>
        <w:gridCol w:w="2520"/>
      </w:tblGrid>
      <w:tr w:rsidR="00CA3059" w:rsidTr="00F33CFB">
        <w:tc>
          <w:tcPr>
            <w:tcW w:w="2552" w:type="dxa"/>
            <w:shd w:val="pct10" w:color="auto" w:fill="auto"/>
          </w:tcPr>
          <w:p w:rsidR="00CA3059" w:rsidRPr="003E2DC2" w:rsidRDefault="00CA3059" w:rsidP="00965635">
            <w:pPr>
              <w:rPr>
                <w:b/>
              </w:rPr>
            </w:pPr>
            <w:r>
              <w:rPr>
                <w:b/>
              </w:rPr>
              <w:t>Параметризаиспитивање</w:t>
            </w:r>
          </w:p>
        </w:tc>
        <w:tc>
          <w:tcPr>
            <w:tcW w:w="2398" w:type="dxa"/>
            <w:shd w:val="pct10" w:color="auto" w:fill="auto"/>
          </w:tcPr>
          <w:p w:rsidR="00CA3059" w:rsidRPr="003E2DC2" w:rsidRDefault="00CA3059" w:rsidP="00965635">
            <w:pPr>
              <w:ind w:right="-1084"/>
              <w:rPr>
                <w:b/>
              </w:rPr>
            </w:pPr>
            <w:r>
              <w:rPr>
                <w:b/>
              </w:rPr>
              <w:t>Учесталост</w:t>
            </w:r>
          </w:p>
          <w:p w:rsidR="00CA3059" w:rsidRPr="003E2DC2" w:rsidRDefault="00CA3059" w:rsidP="00965635">
            <w:pPr>
              <w:ind w:right="-1084"/>
              <w:rPr>
                <w:b/>
              </w:rPr>
            </w:pPr>
            <w:r>
              <w:rPr>
                <w:b/>
              </w:rPr>
              <w:t>узорковања</w:t>
            </w:r>
          </w:p>
        </w:tc>
        <w:tc>
          <w:tcPr>
            <w:tcW w:w="2520" w:type="dxa"/>
            <w:shd w:val="pct10" w:color="auto" w:fill="auto"/>
          </w:tcPr>
          <w:p w:rsidR="00CA3059" w:rsidRPr="003E2DC2" w:rsidRDefault="00CA3059" w:rsidP="00965635">
            <w:pPr>
              <w:ind w:right="-1084"/>
              <w:rPr>
                <w:b/>
              </w:rPr>
            </w:pPr>
            <w:r>
              <w:rPr>
                <w:b/>
              </w:rPr>
              <w:t>Укупан</w:t>
            </w:r>
          </w:p>
          <w:p w:rsidR="00CA3059" w:rsidRPr="003E2DC2" w:rsidRDefault="00CA3059" w:rsidP="00965635">
            <w:pPr>
              <w:ind w:right="-1084"/>
              <w:rPr>
                <w:b/>
              </w:rPr>
            </w:pPr>
            <w:r>
              <w:rPr>
                <w:b/>
              </w:rPr>
              <w:t>бројузорака</w:t>
            </w:r>
          </w:p>
        </w:tc>
      </w:tr>
      <w:tr w:rsidR="00CA3059" w:rsidTr="00F33CFB">
        <w:tc>
          <w:tcPr>
            <w:tcW w:w="2552" w:type="dxa"/>
            <w:vAlign w:val="center"/>
          </w:tcPr>
          <w:p w:rsidR="00CA3059" w:rsidRDefault="00CA3059" w:rsidP="00965635">
            <w:r>
              <w:t>ПХвредност</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rsidRPr="004A1AE0">
              <w:t>ХПК</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pPr>
              <w:rPr>
                <w:vertAlign w:val="subscript"/>
              </w:rPr>
            </w:pPr>
            <w:r w:rsidRPr="004A1AE0">
              <w:t>БПК</w:t>
            </w:r>
            <w:r w:rsidRPr="003E2DC2">
              <w:rPr>
                <w:vertAlign w:val="subscript"/>
              </w:rPr>
              <w:t>5</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Pr="004A1AE0" w:rsidRDefault="00CA3059" w:rsidP="00965635">
            <w:r>
              <w:t>Укупни неоргански азот</w:t>
            </w:r>
          </w:p>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Укупни азот</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Амонијак  (изражен преко азота)</w:t>
            </w:r>
          </w:p>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Pr="008922FE" w:rsidRDefault="00CA3059" w:rsidP="00965635">
            <w:r>
              <w:t>Таложне материје након 10 мин.</w:t>
            </w:r>
          </w:p>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Укупан фосфор</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Pr="008922FE" w:rsidRDefault="00CA3059" w:rsidP="00965635">
            <w:r>
              <w:t>Екстракт органским растварачима (уља масноће)</w:t>
            </w:r>
          </w:p>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Феноли</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Укупно гвожђе</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Укупан манган</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Сулфиди</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Сулфати</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Флуориди</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Pr="004C7B35" w:rsidRDefault="00CA3059" w:rsidP="00F33CFB">
            <w:r>
              <w:t>Укупни (арсен,  цијаниди, сребро, жива, цинк, кадмијум, кобалт, хром, олово, калај, бакар, никл,)</w:t>
            </w:r>
          </w:p>
        </w:tc>
        <w:tc>
          <w:tcPr>
            <w:tcW w:w="2398" w:type="dxa"/>
            <w:vAlign w:val="center"/>
          </w:tcPr>
          <w:p w:rsidR="00CA3059" w:rsidRDefault="00CA3059" w:rsidP="00965635">
            <w:pPr>
              <w:jc w:val="center"/>
            </w:pPr>
          </w:p>
          <w:p w:rsidR="00CA3059" w:rsidRDefault="00CA3059" w:rsidP="00965635">
            <w:pPr>
              <w:jc w:val="center"/>
            </w:pPr>
            <w:r>
              <w:t>На свака 3 месеца</w:t>
            </w:r>
          </w:p>
          <w:p w:rsidR="00CA3059" w:rsidRPr="00080764" w:rsidRDefault="00CA3059" w:rsidP="00965635"/>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F33CFB">
            <w:r>
              <w:t xml:space="preserve">Цијаниди </w:t>
            </w:r>
          </w:p>
          <w:p w:rsidR="00F33CFB" w:rsidRPr="00F33CFB" w:rsidRDefault="00F33CFB" w:rsidP="00F33CFB"/>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Pr="00F33CFB" w:rsidRDefault="00F33CFB" w:rsidP="00965635">
            <w:r>
              <w:t>Хром  VI</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F33CFB" w:rsidRDefault="00F33CFB" w:rsidP="00965635">
            <w:r>
              <w:t>B</w:t>
            </w:r>
            <w:r w:rsidR="00CA3059">
              <w:t>ТЕX</w:t>
            </w:r>
          </w:p>
          <w:p w:rsidR="00F41A83" w:rsidRPr="00F33CFB" w:rsidRDefault="00F41A83"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lastRenderedPageBreak/>
              <w:t>Органски растварачи</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Токсичност</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r w:rsidR="00CA3059" w:rsidTr="00F33CFB">
        <w:tc>
          <w:tcPr>
            <w:tcW w:w="2552" w:type="dxa"/>
            <w:vAlign w:val="center"/>
          </w:tcPr>
          <w:p w:rsidR="00CA3059" w:rsidRDefault="00CA3059" w:rsidP="00965635">
            <w:r>
              <w:t>Температура</w:t>
            </w:r>
          </w:p>
          <w:p w:rsidR="00F33CFB" w:rsidRPr="00F33CFB" w:rsidRDefault="00F33CFB" w:rsidP="00965635"/>
        </w:tc>
        <w:tc>
          <w:tcPr>
            <w:tcW w:w="2398" w:type="dxa"/>
            <w:vAlign w:val="center"/>
          </w:tcPr>
          <w:p w:rsidR="00CA3059" w:rsidRPr="008922FE" w:rsidRDefault="00CA3059" w:rsidP="00965635">
            <w:pPr>
              <w:jc w:val="center"/>
            </w:pPr>
            <w:r>
              <w:t>На свака 3 месеца</w:t>
            </w:r>
          </w:p>
        </w:tc>
        <w:tc>
          <w:tcPr>
            <w:tcW w:w="2520" w:type="dxa"/>
            <w:vAlign w:val="center"/>
          </w:tcPr>
          <w:p w:rsidR="00CA3059" w:rsidRPr="00C7332C" w:rsidRDefault="00CA3059" w:rsidP="00965635">
            <w:pPr>
              <w:jc w:val="center"/>
            </w:pPr>
            <w:r>
              <w:t>12</w:t>
            </w:r>
          </w:p>
        </w:tc>
      </w:tr>
    </w:tbl>
    <w:p w:rsidR="00AD7470" w:rsidRDefault="00AD7470" w:rsidP="00AD7470">
      <w:pPr>
        <w:tabs>
          <w:tab w:val="left" w:pos="1095"/>
          <w:tab w:val="center" w:pos="4470"/>
        </w:tabs>
        <w:jc w:val="both"/>
        <w:rPr>
          <w:b/>
          <w:bCs/>
          <w:i/>
          <w:u w:val="single"/>
          <w:lang w:val="sr-Cyrl-CS"/>
        </w:rPr>
      </w:pPr>
    </w:p>
    <w:p w:rsidR="00AD7470" w:rsidRPr="00F33CFB" w:rsidRDefault="00AD7470" w:rsidP="00AD7470">
      <w:pPr>
        <w:tabs>
          <w:tab w:val="left" w:pos="1095"/>
          <w:tab w:val="center" w:pos="4470"/>
        </w:tabs>
        <w:jc w:val="both"/>
        <w:rPr>
          <w:b/>
          <w:bCs/>
          <w:i/>
          <w:u w:val="single"/>
          <w:lang w:val="sr-Cyrl-CS"/>
        </w:rPr>
      </w:pPr>
      <w:r w:rsidRPr="00A57D1B">
        <w:rPr>
          <w:b/>
          <w:bCs/>
          <w:i/>
          <w:u w:val="single"/>
          <w:lang w:val="sr-Cyrl-CS"/>
        </w:rPr>
        <w:t>Напомена:</w:t>
      </w:r>
      <w:r w:rsidRPr="00413162">
        <w:rPr>
          <w:b/>
          <w:bCs/>
          <w:i/>
          <w:lang w:val="sr-Cyrl-CS"/>
        </w:rPr>
        <w:t>.</w:t>
      </w:r>
    </w:p>
    <w:p w:rsidR="00AD7470" w:rsidRDefault="00AD7470" w:rsidP="00AD7470">
      <w:pPr>
        <w:tabs>
          <w:tab w:val="left" w:pos="1095"/>
          <w:tab w:val="center" w:pos="4470"/>
        </w:tabs>
        <w:jc w:val="both"/>
        <w:rPr>
          <w:i/>
        </w:rPr>
      </w:pPr>
      <w:r w:rsidRPr="003E2DC2">
        <w:rPr>
          <w:i/>
        </w:rPr>
        <w:t xml:space="preserve">Узорковање се врши на три места - у </w:t>
      </w:r>
      <w:r>
        <w:rPr>
          <w:i/>
        </w:rPr>
        <w:t>сабирном бунару</w:t>
      </w:r>
      <w:r w:rsidRPr="003E2DC2">
        <w:rPr>
          <w:i/>
        </w:rPr>
        <w:t xml:space="preserve">, </w:t>
      </w:r>
      <w:r>
        <w:rPr>
          <w:i/>
        </w:rPr>
        <w:t>аерационој лагуни</w:t>
      </w:r>
      <w:r w:rsidRPr="003E2DC2">
        <w:rPr>
          <w:i/>
        </w:rPr>
        <w:t xml:space="preserve"> и </w:t>
      </w:r>
      <w:r>
        <w:rPr>
          <w:i/>
        </w:rPr>
        <w:t>таложној лагуни</w:t>
      </w:r>
      <w:r w:rsidRPr="003E2DC2">
        <w:rPr>
          <w:i/>
        </w:rPr>
        <w:t>.</w:t>
      </w:r>
    </w:p>
    <w:p w:rsidR="00AD7470" w:rsidRPr="002B5484" w:rsidRDefault="00AD7470" w:rsidP="00AD7470">
      <w:pPr>
        <w:tabs>
          <w:tab w:val="left" w:pos="1095"/>
          <w:tab w:val="center" w:pos="4470"/>
        </w:tabs>
        <w:jc w:val="both"/>
        <w:rPr>
          <w:bCs/>
          <w:i/>
          <w:lang w:val="sr-Cyrl-CS"/>
        </w:rPr>
      </w:pPr>
      <w:r>
        <w:rPr>
          <w:bCs/>
          <w:i/>
          <w:lang w:val="sr-Cyrl-CS"/>
        </w:rPr>
        <w:t>Уз резултате испитивања обавезно достављање стручног мишљења.</w:t>
      </w:r>
    </w:p>
    <w:p w:rsidR="00080764" w:rsidRDefault="00080764" w:rsidP="003D50B3">
      <w:pPr>
        <w:tabs>
          <w:tab w:val="left" w:pos="1095"/>
          <w:tab w:val="center" w:pos="4470"/>
        </w:tabs>
        <w:jc w:val="both"/>
        <w:rPr>
          <w:b/>
          <w:bCs/>
          <w:i/>
          <w:u w:val="single"/>
        </w:rPr>
      </w:pPr>
    </w:p>
    <w:p w:rsidR="00C30D7A" w:rsidRDefault="00C30D7A" w:rsidP="00C30D7A">
      <w:pPr>
        <w:jc w:val="both"/>
      </w:pPr>
      <w:r>
        <w:t xml:space="preserve">Динамику узорковања и испитивања за </w:t>
      </w:r>
      <w:r w:rsidRPr="008A5AC0">
        <w:rPr>
          <w:b/>
          <w:u w:val="single"/>
        </w:rPr>
        <w:t>Партију</w:t>
      </w:r>
      <w:r w:rsidRPr="008A5AC0">
        <w:rPr>
          <w:rFonts w:eastAsia="Times New Roman"/>
          <w:b/>
          <w:bCs/>
          <w:u w:val="single"/>
        </w:rPr>
        <w:t>. I</w:t>
      </w:r>
      <w:r>
        <w:t xml:space="preserve"> дат је у прилогу број 1.</w:t>
      </w:r>
    </w:p>
    <w:p w:rsidR="00C30D7A" w:rsidRDefault="00C30D7A" w:rsidP="00C30D7A">
      <w:pPr>
        <w:jc w:val="both"/>
      </w:pPr>
    </w:p>
    <w:p w:rsidR="00C30D7A" w:rsidRPr="00080764" w:rsidRDefault="00C30D7A" w:rsidP="00C30D7A">
      <w:pPr>
        <w:jc w:val="both"/>
      </w:pPr>
      <w:r>
        <w:t>Прилог бр.1-Динамика узорковања за</w:t>
      </w:r>
      <w:r w:rsidR="00BD43AD">
        <w:t xml:space="preserve"> </w:t>
      </w:r>
      <w:r w:rsidRPr="008A5AC0">
        <w:t>Партију</w:t>
      </w:r>
      <w:r w:rsidRPr="008A5AC0">
        <w:rPr>
          <w:rFonts w:eastAsia="Times New Roman"/>
          <w:bCs/>
        </w:rPr>
        <w:t xml:space="preserve"> I</w:t>
      </w:r>
      <w:r>
        <w:rPr>
          <w:rFonts w:eastAsia="Times New Roman"/>
          <w:bCs/>
        </w:rPr>
        <w:t>.</w:t>
      </w:r>
    </w:p>
    <w:tbl>
      <w:tblPr>
        <w:tblStyle w:val="TableGrid"/>
        <w:tblW w:w="10702" w:type="dxa"/>
        <w:tblInd w:w="-984" w:type="dxa"/>
        <w:tblLook w:val="04A0"/>
      </w:tblPr>
      <w:tblGrid>
        <w:gridCol w:w="1693"/>
        <w:gridCol w:w="680"/>
        <w:gridCol w:w="578"/>
        <w:gridCol w:w="460"/>
        <w:gridCol w:w="680"/>
        <w:gridCol w:w="694"/>
        <w:gridCol w:w="956"/>
        <w:gridCol w:w="881"/>
        <w:gridCol w:w="891"/>
        <w:gridCol w:w="891"/>
        <w:gridCol w:w="795"/>
        <w:gridCol w:w="802"/>
        <w:gridCol w:w="701"/>
      </w:tblGrid>
      <w:tr w:rsidR="00C30D7A" w:rsidTr="00C30D7A">
        <w:tc>
          <w:tcPr>
            <w:tcW w:w="1693" w:type="dxa"/>
          </w:tcPr>
          <w:p w:rsidR="00C30D7A" w:rsidRDefault="00C30D7A" w:rsidP="006D7E8C">
            <w:pPr>
              <w:jc w:val="center"/>
            </w:pPr>
          </w:p>
        </w:tc>
        <w:tc>
          <w:tcPr>
            <w:tcW w:w="680" w:type="dxa"/>
          </w:tcPr>
          <w:p w:rsidR="00C30D7A" w:rsidRPr="00A83135" w:rsidRDefault="00C30D7A" w:rsidP="006D7E8C">
            <w:pPr>
              <w:jc w:val="center"/>
              <w:rPr>
                <w:sz w:val="16"/>
                <w:szCs w:val="16"/>
              </w:rPr>
            </w:pPr>
            <w:r w:rsidRPr="00A83135">
              <w:rPr>
                <w:sz w:val="16"/>
                <w:szCs w:val="16"/>
              </w:rPr>
              <w:t>Април</w:t>
            </w:r>
          </w:p>
        </w:tc>
        <w:tc>
          <w:tcPr>
            <w:tcW w:w="578" w:type="dxa"/>
          </w:tcPr>
          <w:p w:rsidR="00C30D7A" w:rsidRPr="00A83135" w:rsidRDefault="00C30D7A" w:rsidP="006D7E8C">
            <w:pPr>
              <w:jc w:val="center"/>
              <w:rPr>
                <w:sz w:val="16"/>
                <w:szCs w:val="16"/>
              </w:rPr>
            </w:pPr>
            <w:r w:rsidRPr="00A83135">
              <w:rPr>
                <w:sz w:val="16"/>
                <w:szCs w:val="16"/>
              </w:rPr>
              <w:t>Мај</w:t>
            </w:r>
          </w:p>
        </w:tc>
        <w:tc>
          <w:tcPr>
            <w:tcW w:w="460" w:type="dxa"/>
          </w:tcPr>
          <w:p w:rsidR="00C30D7A" w:rsidRPr="00A83135" w:rsidRDefault="00C30D7A" w:rsidP="006D7E8C">
            <w:pPr>
              <w:jc w:val="center"/>
              <w:rPr>
                <w:sz w:val="16"/>
                <w:szCs w:val="16"/>
              </w:rPr>
            </w:pPr>
            <w:r w:rsidRPr="00A83135">
              <w:rPr>
                <w:sz w:val="16"/>
                <w:szCs w:val="16"/>
              </w:rPr>
              <w:t>Јун</w:t>
            </w:r>
          </w:p>
        </w:tc>
        <w:tc>
          <w:tcPr>
            <w:tcW w:w="680" w:type="dxa"/>
          </w:tcPr>
          <w:p w:rsidR="00C30D7A" w:rsidRPr="00A83135" w:rsidRDefault="00C30D7A" w:rsidP="006D7E8C">
            <w:pPr>
              <w:jc w:val="center"/>
              <w:rPr>
                <w:sz w:val="16"/>
                <w:szCs w:val="16"/>
              </w:rPr>
            </w:pPr>
            <w:r w:rsidRPr="00A83135">
              <w:rPr>
                <w:sz w:val="16"/>
                <w:szCs w:val="16"/>
              </w:rPr>
              <w:t>Јул</w:t>
            </w:r>
          </w:p>
        </w:tc>
        <w:tc>
          <w:tcPr>
            <w:tcW w:w="694" w:type="dxa"/>
          </w:tcPr>
          <w:p w:rsidR="00C30D7A" w:rsidRPr="00A83135" w:rsidRDefault="00C30D7A" w:rsidP="006D7E8C">
            <w:pPr>
              <w:jc w:val="center"/>
              <w:rPr>
                <w:sz w:val="16"/>
                <w:szCs w:val="16"/>
              </w:rPr>
            </w:pPr>
            <w:r w:rsidRPr="00A83135">
              <w:rPr>
                <w:sz w:val="16"/>
                <w:szCs w:val="16"/>
              </w:rPr>
              <w:t>Август</w:t>
            </w:r>
          </w:p>
        </w:tc>
        <w:tc>
          <w:tcPr>
            <w:tcW w:w="956" w:type="dxa"/>
          </w:tcPr>
          <w:p w:rsidR="00C30D7A" w:rsidRPr="00A83135" w:rsidRDefault="00C30D7A" w:rsidP="006D7E8C">
            <w:pPr>
              <w:jc w:val="center"/>
              <w:rPr>
                <w:sz w:val="16"/>
                <w:szCs w:val="16"/>
              </w:rPr>
            </w:pPr>
            <w:r w:rsidRPr="00A83135">
              <w:rPr>
                <w:sz w:val="16"/>
                <w:szCs w:val="16"/>
              </w:rPr>
              <w:t>Септембар</w:t>
            </w:r>
          </w:p>
        </w:tc>
        <w:tc>
          <w:tcPr>
            <w:tcW w:w="881" w:type="dxa"/>
          </w:tcPr>
          <w:p w:rsidR="00C30D7A" w:rsidRPr="00A83135" w:rsidRDefault="00C30D7A" w:rsidP="006D7E8C">
            <w:pPr>
              <w:jc w:val="center"/>
              <w:rPr>
                <w:sz w:val="16"/>
                <w:szCs w:val="16"/>
              </w:rPr>
            </w:pPr>
            <w:r w:rsidRPr="00A83135">
              <w:rPr>
                <w:sz w:val="16"/>
                <w:szCs w:val="16"/>
              </w:rPr>
              <w:t>Октобар</w:t>
            </w:r>
          </w:p>
        </w:tc>
        <w:tc>
          <w:tcPr>
            <w:tcW w:w="891" w:type="dxa"/>
          </w:tcPr>
          <w:p w:rsidR="00C30D7A" w:rsidRPr="00A83135" w:rsidRDefault="00C30D7A" w:rsidP="006D7E8C">
            <w:pPr>
              <w:jc w:val="center"/>
              <w:rPr>
                <w:sz w:val="16"/>
                <w:szCs w:val="16"/>
              </w:rPr>
            </w:pPr>
            <w:r w:rsidRPr="00A83135">
              <w:rPr>
                <w:sz w:val="16"/>
                <w:szCs w:val="16"/>
              </w:rPr>
              <w:t>Новембар</w:t>
            </w:r>
          </w:p>
        </w:tc>
        <w:tc>
          <w:tcPr>
            <w:tcW w:w="891" w:type="dxa"/>
          </w:tcPr>
          <w:p w:rsidR="00C30D7A" w:rsidRPr="00A83135" w:rsidRDefault="00C30D7A" w:rsidP="006D7E8C">
            <w:pPr>
              <w:jc w:val="center"/>
              <w:rPr>
                <w:sz w:val="16"/>
                <w:szCs w:val="16"/>
              </w:rPr>
            </w:pPr>
            <w:r w:rsidRPr="00A83135">
              <w:rPr>
                <w:sz w:val="16"/>
                <w:szCs w:val="16"/>
              </w:rPr>
              <w:t>Децембар</w:t>
            </w:r>
          </w:p>
        </w:tc>
        <w:tc>
          <w:tcPr>
            <w:tcW w:w="795" w:type="dxa"/>
          </w:tcPr>
          <w:p w:rsidR="00C30D7A" w:rsidRPr="00A83135" w:rsidRDefault="00C30D7A" w:rsidP="006D7E8C">
            <w:pPr>
              <w:jc w:val="center"/>
              <w:rPr>
                <w:sz w:val="16"/>
                <w:szCs w:val="16"/>
              </w:rPr>
            </w:pPr>
            <w:r w:rsidRPr="00A83135">
              <w:rPr>
                <w:sz w:val="16"/>
                <w:szCs w:val="16"/>
              </w:rPr>
              <w:t>Јануар</w:t>
            </w:r>
          </w:p>
        </w:tc>
        <w:tc>
          <w:tcPr>
            <w:tcW w:w="802" w:type="dxa"/>
          </w:tcPr>
          <w:p w:rsidR="00C30D7A" w:rsidRPr="00A83135" w:rsidRDefault="00C30D7A" w:rsidP="006D7E8C">
            <w:pPr>
              <w:jc w:val="center"/>
              <w:rPr>
                <w:sz w:val="16"/>
                <w:szCs w:val="16"/>
              </w:rPr>
            </w:pPr>
            <w:r w:rsidRPr="00A83135">
              <w:rPr>
                <w:sz w:val="16"/>
                <w:szCs w:val="16"/>
              </w:rPr>
              <w:t>Фебруар</w:t>
            </w:r>
          </w:p>
        </w:tc>
        <w:tc>
          <w:tcPr>
            <w:tcW w:w="701" w:type="dxa"/>
          </w:tcPr>
          <w:p w:rsidR="00C30D7A" w:rsidRPr="000D6CF1" w:rsidRDefault="00C30D7A" w:rsidP="006D7E8C">
            <w:pPr>
              <w:jc w:val="center"/>
              <w:rPr>
                <w:sz w:val="16"/>
                <w:szCs w:val="16"/>
              </w:rPr>
            </w:pPr>
            <w:r>
              <w:rPr>
                <w:sz w:val="16"/>
                <w:szCs w:val="16"/>
              </w:rPr>
              <w:t>Март</w:t>
            </w:r>
          </w:p>
        </w:tc>
      </w:tr>
      <w:tr w:rsidR="00C30D7A" w:rsidTr="00C30D7A">
        <w:tc>
          <w:tcPr>
            <w:tcW w:w="1693" w:type="dxa"/>
          </w:tcPr>
          <w:p w:rsidR="00C30D7A" w:rsidRPr="00A83135" w:rsidRDefault="00C30D7A" w:rsidP="006D7E8C">
            <w:pPr>
              <w:rPr>
                <w:vertAlign w:val="superscript"/>
              </w:rPr>
            </w:pPr>
            <w:r w:rsidRPr="00A83135">
              <w:rPr>
                <w:vertAlign w:val="superscript"/>
              </w:rPr>
              <w:t>1.Анализа и мониторинг површинских вода</w:t>
            </w:r>
          </w:p>
        </w:tc>
        <w:tc>
          <w:tcPr>
            <w:tcW w:w="680"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2</w:t>
            </w:r>
          </w:p>
          <w:p w:rsidR="00C30D7A" w:rsidRPr="00A83135" w:rsidRDefault="00C30D7A" w:rsidP="006D7E8C">
            <w:pPr>
              <w:jc w:val="center"/>
              <w:rPr>
                <w:sz w:val="12"/>
                <w:szCs w:val="12"/>
              </w:rPr>
            </w:pPr>
            <w:r w:rsidRPr="00A83135">
              <w:rPr>
                <w:sz w:val="12"/>
                <w:szCs w:val="12"/>
              </w:rPr>
              <w:t>УЗОРКА</w:t>
            </w:r>
          </w:p>
        </w:tc>
        <w:tc>
          <w:tcPr>
            <w:tcW w:w="578" w:type="dxa"/>
          </w:tcPr>
          <w:p w:rsidR="00C30D7A" w:rsidRPr="00A83135" w:rsidRDefault="00C30D7A" w:rsidP="006D7E8C">
            <w:pPr>
              <w:jc w:val="center"/>
              <w:rPr>
                <w:sz w:val="12"/>
                <w:szCs w:val="12"/>
              </w:rPr>
            </w:pPr>
          </w:p>
        </w:tc>
        <w:tc>
          <w:tcPr>
            <w:tcW w:w="460" w:type="dxa"/>
          </w:tcPr>
          <w:p w:rsidR="00C30D7A" w:rsidRPr="00A83135" w:rsidRDefault="00C30D7A" w:rsidP="006D7E8C">
            <w:pPr>
              <w:jc w:val="center"/>
              <w:rPr>
                <w:sz w:val="12"/>
                <w:szCs w:val="12"/>
              </w:rPr>
            </w:pPr>
          </w:p>
        </w:tc>
        <w:tc>
          <w:tcPr>
            <w:tcW w:w="680"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2</w:t>
            </w:r>
          </w:p>
          <w:p w:rsidR="00C30D7A" w:rsidRPr="00A83135" w:rsidRDefault="00C30D7A" w:rsidP="006D7E8C">
            <w:pPr>
              <w:jc w:val="center"/>
              <w:rPr>
                <w:sz w:val="12"/>
                <w:szCs w:val="12"/>
              </w:rPr>
            </w:pPr>
            <w:r w:rsidRPr="00A83135">
              <w:rPr>
                <w:sz w:val="12"/>
                <w:szCs w:val="12"/>
              </w:rPr>
              <w:t>УЗОРКА</w:t>
            </w:r>
          </w:p>
        </w:tc>
        <w:tc>
          <w:tcPr>
            <w:tcW w:w="694" w:type="dxa"/>
          </w:tcPr>
          <w:p w:rsidR="00C30D7A" w:rsidRPr="00A83135" w:rsidRDefault="00C30D7A" w:rsidP="006D7E8C">
            <w:pPr>
              <w:jc w:val="center"/>
              <w:rPr>
                <w:sz w:val="12"/>
                <w:szCs w:val="12"/>
              </w:rPr>
            </w:pPr>
          </w:p>
        </w:tc>
        <w:tc>
          <w:tcPr>
            <w:tcW w:w="956" w:type="dxa"/>
          </w:tcPr>
          <w:p w:rsidR="00C30D7A" w:rsidRPr="00A83135" w:rsidRDefault="00C30D7A" w:rsidP="006D7E8C">
            <w:pPr>
              <w:jc w:val="center"/>
              <w:rPr>
                <w:sz w:val="12"/>
                <w:szCs w:val="12"/>
              </w:rPr>
            </w:pPr>
          </w:p>
        </w:tc>
        <w:tc>
          <w:tcPr>
            <w:tcW w:w="881"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2</w:t>
            </w:r>
          </w:p>
          <w:p w:rsidR="00C30D7A" w:rsidRPr="00A83135" w:rsidRDefault="00C30D7A" w:rsidP="006D7E8C">
            <w:pPr>
              <w:jc w:val="center"/>
              <w:rPr>
                <w:sz w:val="12"/>
                <w:szCs w:val="12"/>
              </w:rPr>
            </w:pPr>
            <w:r w:rsidRPr="00A83135">
              <w:rPr>
                <w:sz w:val="12"/>
                <w:szCs w:val="12"/>
              </w:rPr>
              <w:t>УЗОРКА</w:t>
            </w:r>
          </w:p>
        </w:tc>
        <w:tc>
          <w:tcPr>
            <w:tcW w:w="891" w:type="dxa"/>
          </w:tcPr>
          <w:p w:rsidR="00C30D7A" w:rsidRPr="00A83135" w:rsidRDefault="00C30D7A" w:rsidP="006D7E8C">
            <w:pPr>
              <w:jc w:val="center"/>
              <w:rPr>
                <w:sz w:val="12"/>
                <w:szCs w:val="12"/>
              </w:rPr>
            </w:pPr>
          </w:p>
        </w:tc>
        <w:tc>
          <w:tcPr>
            <w:tcW w:w="891" w:type="dxa"/>
          </w:tcPr>
          <w:p w:rsidR="00C30D7A" w:rsidRPr="00A83135" w:rsidRDefault="00C30D7A" w:rsidP="006D7E8C">
            <w:pPr>
              <w:jc w:val="center"/>
              <w:rPr>
                <w:sz w:val="12"/>
                <w:szCs w:val="12"/>
              </w:rPr>
            </w:pPr>
          </w:p>
        </w:tc>
        <w:tc>
          <w:tcPr>
            <w:tcW w:w="795"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2</w:t>
            </w:r>
          </w:p>
          <w:p w:rsidR="00C30D7A" w:rsidRPr="00A83135" w:rsidRDefault="00C30D7A" w:rsidP="006D7E8C">
            <w:pPr>
              <w:jc w:val="center"/>
              <w:rPr>
                <w:sz w:val="12"/>
                <w:szCs w:val="12"/>
              </w:rPr>
            </w:pPr>
            <w:r w:rsidRPr="00A83135">
              <w:rPr>
                <w:sz w:val="12"/>
                <w:szCs w:val="12"/>
              </w:rPr>
              <w:t>УЗОРКА</w:t>
            </w:r>
          </w:p>
        </w:tc>
        <w:tc>
          <w:tcPr>
            <w:tcW w:w="802" w:type="dxa"/>
          </w:tcPr>
          <w:p w:rsidR="00C30D7A" w:rsidRDefault="00C30D7A" w:rsidP="006D7E8C">
            <w:pPr>
              <w:jc w:val="both"/>
            </w:pPr>
          </w:p>
        </w:tc>
        <w:tc>
          <w:tcPr>
            <w:tcW w:w="701" w:type="dxa"/>
          </w:tcPr>
          <w:p w:rsidR="00C30D7A" w:rsidRDefault="00C30D7A" w:rsidP="006D7E8C">
            <w:pPr>
              <w:jc w:val="both"/>
            </w:pPr>
          </w:p>
        </w:tc>
      </w:tr>
      <w:tr w:rsidR="00C30D7A" w:rsidTr="00C30D7A">
        <w:tc>
          <w:tcPr>
            <w:tcW w:w="1693" w:type="dxa"/>
          </w:tcPr>
          <w:p w:rsidR="00C30D7A" w:rsidRPr="00A83135" w:rsidRDefault="00C30D7A" w:rsidP="006D7E8C">
            <w:pPr>
              <w:rPr>
                <w:vertAlign w:val="superscript"/>
              </w:rPr>
            </w:pPr>
            <w:r w:rsidRPr="00A83135">
              <w:rPr>
                <w:vertAlign w:val="superscript"/>
              </w:rPr>
              <w:t>2. Анализа и мониторинг подземних вода</w:t>
            </w:r>
          </w:p>
        </w:tc>
        <w:tc>
          <w:tcPr>
            <w:tcW w:w="680"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3</w:t>
            </w:r>
          </w:p>
          <w:p w:rsidR="00C30D7A" w:rsidRPr="00A83135" w:rsidRDefault="00C30D7A" w:rsidP="006D7E8C">
            <w:pPr>
              <w:jc w:val="center"/>
              <w:rPr>
                <w:sz w:val="12"/>
                <w:szCs w:val="12"/>
              </w:rPr>
            </w:pPr>
            <w:r w:rsidRPr="00A83135">
              <w:rPr>
                <w:sz w:val="12"/>
                <w:szCs w:val="12"/>
              </w:rPr>
              <w:t>УЗОРКА</w:t>
            </w:r>
          </w:p>
        </w:tc>
        <w:tc>
          <w:tcPr>
            <w:tcW w:w="578" w:type="dxa"/>
          </w:tcPr>
          <w:p w:rsidR="00C30D7A" w:rsidRPr="00A83135" w:rsidRDefault="00C30D7A" w:rsidP="006D7E8C">
            <w:pPr>
              <w:jc w:val="center"/>
              <w:rPr>
                <w:sz w:val="12"/>
                <w:szCs w:val="12"/>
              </w:rPr>
            </w:pPr>
          </w:p>
        </w:tc>
        <w:tc>
          <w:tcPr>
            <w:tcW w:w="460" w:type="dxa"/>
          </w:tcPr>
          <w:p w:rsidR="00C30D7A" w:rsidRPr="00A83135" w:rsidRDefault="00C30D7A" w:rsidP="006D7E8C">
            <w:pPr>
              <w:jc w:val="center"/>
              <w:rPr>
                <w:sz w:val="12"/>
                <w:szCs w:val="12"/>
              </w:rPr>
            </w:pPr>
          </w:p>
        </w:tc>
        <w:tc>
          <w:tcPr>
            <w:tcW w:w="680" w:type="dxa"/>
          </w:tcPr>
          <w:p w:rsidR="00C30D7A" w:rsidRPr="00A83135" w:rsidRDefault="00C30D7A" w:rsidP="006D7E8C">
            <w:pPr>
              <w:jc w:val="center"/>
              <w:rPr>
                <w:sz w:val="12"/>
                <w:szCs w:val="12"/>
              </w:rPr>
            </w:pPr>
          </w:p>
        </w:tc>
        <w:tc>
          <w:tcPr>
            <w:tcW w:w="694" w:type="dxa"/>
          </w:tcPr>
          <w:p w:rsidR="00C30D7A" w:rsidRPr="00A83135" w:rsidRDefault="00C30D7A" w:rsidP="006D7E8C">
            <w:pPr>
              <w:jc w:val="center"/>
              <w:rPr>
                <w:sz w:val="12"/>
                <w:szCs w:val="12"/>
              </w:rPr>
            </w:pPr>
          </w:p>
        </w:tc>
        <w:tc>
          <w:tcPr>
            <w:tcW w:w="956" w:type="dxa"/>
          </w:tcPr>
          <w:p w:rsidR="00C30D7A" w:rsidRPr="00A83135" w:rsidRDefault="00C30D7A" w:rsidP="006D7E8C">
            <w:pPr>
              <w:jc w:val="center"/>
              <w:rPr>
                <w:sz w:val="12"/>
                <w:szCs w:val="12"/>
              </w:rPr>
            </w:pPr>
          </w:p>
        </w:tc>
        <w:tc>
          <w:tcPr>
            <w:tcW w:w="881"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3</w:t>
            </w:r>
          </w:p>
          <w:p w:rsidR="00C30D7A" w:rsidRPr="00A83135" w:rsidRDefault="00C30D7A" w:rsidP="006D7E8C">
            <w:pPr>
              <w:jc w:val="center"/>
              <w:rPr>
                <w:sz w:val="12"/>
                <w:szCs w:val="12"/>
              </w:rPr>
            </w:pPr>
            <w:r w:rsidRPr="00A83135">
              <w:rPr>
                <w:sz w:val="12"/>
                <w:szCs w:val="12"/>
              </w:rPr>
              <w:t>УЗОРКА</w:t>
            </w:r>
          </w:p>
        </w:tc>
        <w:tc>
          <w:tcPr>
            <w:tcW w:w="891" w:type="dxa"/>
          </w:tcPr>
          <w:p w:rsidR="00C30D7A" w:rsidRPr="00A83135" w:rsidRDefault="00C30D7A" w:rsidP="006D7E8C">
            <w:pPr>
              <w:jc w:val="center"/>
              <w:rPr>
                <w:sz w:val="12"/>
                <w:szCs w:val="12"/>
              </w:rPr>
            </w:pPr>
          </w:p>
        </w:tc>
        <w:tc>
          <w:tcPr>
            <w:tcW w:w="891" w:type="dxa"/>
          </w:tcPr>
          <w:p w:rsidR="00C30D7A" w:rsidRPr="00A83135" w:rsidRDefault="00C30D7A" w:rsidP="006D7E8C">
            <w:pPr>
              <w:jc w:val="center"/>
              <w:rPr>
                <w:sz w:val="12"/>
                <w:szCs w:val="12"/>
              </w:rPr>
            </w:pPr>
          </w:p>
        </w:tc>
        <w:tc>
          <w:tcPr>
            <w:tcW w:w="795" w:type="dxa"/>
          </w:tcPr>
          <w:p w:rsidR="00C30D7A" w:rsidRPr="00A83135" w:rsidRDefault="00C30D7A" w:rsidP="006D7E8C">
            <w:pPr>
              <w:jc w:val="center"/>
              <w:rPr>
                <w:sz w:val="12"/>
                <w:szCs w:val="12"/>
              </w:rPr>
            </w:pPr>
          </w:p>
        </w:tc>
        <w:tc>
          <w:tcPr>
            <w:tcW w:w="802" w:type="dxa"/>
          </w:tcPr>
          <w:p w:rsidR="00C30D7A" w:rsidRDefault="00C30D7A" w:rsidP="006D7E8C">
            <w:pPr>
              <w:jc w:val="both"/>
            </w:pPr>
          </w:p>
        </w:tc>
        <w:tc>
          <w:tcPr>
            <w:tcW w:w="701" w:type="dxa"/>
          </w:tcPr>
          <w:p w:rsidR="00C30D7A" w:rsidRDefault="00C30D7A" w:rsidP="006D7E8C">
            <w:pPr>
              <w:jc w:val="both"/>
            </w:pPr>
          </w:p>
        </w:tc>
      </w:tr>
      <w:tr w:rsidR="00C30D7A" w:rsidTr="00C30D7A">
        <w:tc>
          <w:tcPr>
            <w:tcW w:w="1693" w:type="dxa"/>
          </w:tcPr>
          <w:p w:rsidR="00C30D7A" w:rsidRPr="00A83135" w:rsidRDefault="00C30D7A" w:rsidP="006D7E8C">
            <w:pPr>
              <w:rPr>
                <w:vertAlign w:val="superscript"/>
              </w:rPr>
            </w:pPr>
            <w:r w:rsidRPr="00A83135">
              <w:rPr>
                <w:vertAlign w:val="superscript"/>
              </w:rPr>
              <w:t>3. Анализа и мониторинг процедних вода</w:t>
            </w:r>
          </w:p>
        </w:tc>
        <w:tc>
          <w:tcPr>
            <w:tcW w:w="680"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3</w:t>
            </w:r>
          </w:p>
          <w:p w:rsidR="00C30D7A" w:rsidRPr="00A83135" w:rsidRDefault="00C30D7A" w:rsidP="006D7E8C">
            <w:pPr>
              <w:jc w:val="center"/>
              <w:rPr>
                <w:sz w:val="12"/>
                <w:szCs w:val="12"/>
              </w:rPr>
            </w:pPr>
            <w:r w:rsidRPr="00A83135">
              <w:rPr>
                <w:sz w:val="12"/>
                <w:szCs w:val="12"/>
              </w:rPr>
              <w:t>УЗОРКА</w:t>
            </w:r>
          </w:p>
        </w:tc>
        <w:tc>
          <w:tcPr>
            <w:tcW w:w="578" w:type="dxa"/>
          </w:tcPr>
          <w:p w:rsidR="00C30D7A" w:rsidRPr="00A83135" w:rsidRDefault="00C30D7A" w:rsidP="006D7E8C">
            <w:pPr>
              <w:jc w:val="center"/>
              <w:rPr>
                <w:sz w:val="12"/>
                <w:szCs w:val="12"/>
              </w:rPr>
            </w:pPr>
          </w:p>
        </w:tc>
        <w:tc>
          <w:tcPr>
            <w:tcW w:w="460" w:type="dxa"/>
          </w:tcPr>
          <w:p w:rsidR="00C30D7A" w:rsidRPr="00A83135" w:rsidRDefault="00C30D7A" w:rsidP="006D7E8C">
            <w:pPr>
              <w:jc w:val="center"/>
              <w:rPr>
                <w:sz w:val="12"/>
                <w:szCs w:val="12"/>
              </w:rPr>
            </w:pPr>
          </w:p>
        </w:tc>
        <w:tc>
          <w:tcPr>
            <w:tcW w:w="680"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3</w:t>
            </w:r>
          </w:p>
          <w:p w:rsidR="00C30D7A" w:rsidRPr="00A83135" w:rsidRDefault="00C30D7A" w:rsidP="006D7E8C">
            <w:pPr>
              <w:jc w:val="center"/>
              <w:rPr>
                <w:sz w:val="12"/>
                <w:szCs w:val="12"/>
              </w:rPr>
            </w:pPr>
            <w:r w:rsidRPr="00A83135">
              <w:rPr>
                <w:sz w:val="12"/>
                <w:szCs w:val="12"/>
              </w:rPr>
              <w:t>УЗОРКА</w:t>
            </w:r>
          </w:p>
        </w:tc>
        <w:tc>
          <w:tcPr>
            <w:tcW w:w="694" w:type="dxa"/>
          </w:tcPr>
          <w:p w:rsidR="00C30D7A" w:rsidRPr="00A83135" w:rsidRDefault="00C30D7A" w:rsidP="006D7E8C">
            <w:pPr>
              <w:jc w:val="center"/>
              <w:rPr>
                <w:sz w:val="12"/>
                <w:szCs w:val="12"/>
              </w:rPr>
            </w:pPr>
          </w:p>
        </w:tc>
        <w:tc>
          <w:tcPr>
            <w:tcW w:w="956" w:type="dxa"/>
          </w:tcPr>
          <w:p w:rsidR="00C30D7A" w:rsidRPr="00A83135" w:rsidRDefault="00C30D7A" w:rsidP="006D7E8C">
            <w:pPr>
              <w:jc w:val="center"/>
              <w:rPr>
                <w:sz w:val="12"/>
                <w:szCs w:val="12"/>
              </w:rPr>
            </w:pPr>
          </w:p>
        </w:tc>
        <w:tc>
          <w:tcPr>
            <w:tcW w:w="881"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3</w:t>
            </w:r>
          </w:p>
          <w:p w:rsidR="00C30D7A" w:rsidRPr="00A83135" w:rsidRDefault="00C30D7A" w:rsidP="006D7E8C">
            <w:pPr>
              <w:jc w:val="center"/>
              <w:rPr>
                <w:sz w:val="12"/>
                <w:szCs w:val="12"/>
              </w:rPr>
            </w:pPr>
            <w:r w:rsidRPr="00A83135">
              <w:rPr>
                <w:sz w:val="12"/>
                <w:szCs w:val="12"/>
              </w:rPr>
              <w:t>УЗОРКА</w:t>
            </w:r>
          </w:p>
        </w:tc>
        <w:tc>
          <w:tcPr>
            <w:tcW w:w="891" w:type="dxa"/>
          </w:tcPr>
          <w:p w:rsidR="00C30D7A" w:rsidRPr="00A83135" w:rsidRDefault="00C30D7A" w:rsidP="006D7E8C">
            <w:pPr>
              <w:jc w:val="center"/>
              <w:rPr>
                <w:sz w:val="12"/>
                <w:szCs w:val="12"/>
              </w:rPr>
            </w:pPr>
          </w:p>
        </w:tc>
        <w:tc>
          <w:tcPr>
            <w:tcW w:w="891" w:type="dxa"/>
          </w:tcPr>
          <w:p w:rsidR="00C30D7A" w:rsidRPr="00A83135" w:rsidRDefault="00C30D7A" w:rsidP="006D7E8C">
            <w:pPr>
              <w:jc w:val="center"/>
              <w:rPr>
                <w:sz w:val="12"/>
                <w:szCs w:val="12"/>
              </w:rPr>
            </w:pPr>
          </w:p>
        </w:tc>
        <w:tc>
          <w:tcPr>
            <w:tcW w:w="795" w:type="dxa"/>
            <w:shd w:val="clear" w:color="auto" w:fill="BFBFBF" w:themeFill="background1" w:themeFillShade="BF"/>
          </w:tcPr>
          <w:p w:rsidR="00C30D7A" w:rsidRPr="00A83135" w:rsidRDefault="00C30D7A" w:rsidP="006D7E8C">
            <w:pPr>
              <w:jc w:val="center"/>
              <w:rPr>
                <w:sz w:val="12"/>
                <w:szCs w:val="12"/>
              </w:rPr>
            </w:pPr>
            <w:r w:rsidRPr="00A83135">
              <w:rPr>
                <w:sz w:val="12"/>
                <w:szCs w:val="12"/>
              </w:rPr>
              <w:t>3</w:t>
            </w:r>
          </w:p>
          <w:p w:rsidR="00C30D7A" w:rsidRPr="00A83135" w:rsidRDefault="00C30D7A" w:rsidP="006D7E8C">
            <w:pPr>
              <w:jc w:val="center"/>
              <w:rPr>
                <w:sz w:val="12"/>
                <w:szCs w:val="12"/>
              </w:rPr>
            </w:pPr>
            <w:r w:rsidRPr="00A83135">
              <w:rPr>
                <w:sz w:val="12"/>
                <w:szCs w:val="12"/>
              </w:rPr>
              <w:t>УЗОРКА</w:t>
            </w:r>
          </w:p>
        </w:tc>
        <w:tc>
          <w:tcPr>
            <w:tcW w:w="802" w:type="dxa"/>
          </w:tcPr>
          <w:p w:rsidR="00C30D7A" w:rsidRDefault="00C30D7A" w:rsidP="006D7E8C">
            <w:pPr>
              <w:jc w:val="both"/>
            </w:pPr>
          </w:p>
        </w:tc>
        <w:tc>
          <w:tcPr>
            <w:tcW w:w="701" w:type="dxa"/>
          </w:tcPr>
          <w:p w:rsidR="00C30D7A" w:rsidRDefault="00C30D7A" w:rsidP="006D7E8C">
            <w:pPr>
              <w:jc w:val="both"/>
            </w:pPr>
          </w:p>
        </w:tc>
      </w:tr>
    </w:tbl>
    <w:p w:rsidR="00F33CFB" w:rsidRDefault="00F33CFB" w:rsidP="003D50B3">
      <w:pPr>
        <w:tabs>
          <w:tab w:val="left" w:pos="1095"/>
          <w:tab w:val="center" w:pos="4470"/>
        </w:tabs>
        <w:jc w:val="both"/>
        <w:rPr>
          <w:b/>
          <w:bCs/>
          <w:i/>
          <w:u w:val="single"/>
        </w:rPr>
      </w:pPr>
    </w:p>
    <w:p w:rsidR="00C30D7A" w:rsidRDefault="00C30D7A" w:rsidP="003D50B3">
      <w:pPr>
        <w:tabs>
          <w:tab w:val="left" w:pos="1095"/>
          <w:tab w:val="center" w:pos="4470"/>
        </w:tabs>
        <w:jc w:val="both"/>
        <w:rPr>
          <w:b/>
          <w:bCs/>
          <w:i/>
          <w:u w:val="single"/>
        </w:rPr>
      </w:pPr>
    </w:p>
    <w:p w:rsidR="00F41A83" w:rsidRPr="00C12747" w:rsidRDefault="00F41A83" w:rsidP="00F41A83">
      <w:pPr>
        <w:tabs>
          <w:tab w:val="left" w:pos="1095"/>
          <w:tab w:val="center" w:pos="4470"/>
        </w:tabs>
        <w:jc w:val="both"/>
        <w:rPr>
          <w:b/>
          <w:bCs/>
          <w:i/>
          <w:u w:val="single"/>
          <w:lang w:val="sr-Cyrl-CS"/>
        </w:rPr>
      </w:pPr>
      <w:r w:rsidRPr="00C12747">
        <w:rPr>
          <w:b/>
          <w:bCs/>
          <w:i/>
          <w:u w:val="single"/>
          <w:lang w:val="sr-Cyrl-CS"/>
        </w:rPr>
        <w:t>УСЛОВИ:</w:t>
      </w:r>
    </w:p>
    <w:p w:rsidR="00F41A83" w:rsidRPr="007F5F78" w:rsidRDefault="00F41A83" w:rsidP="00F41A83">
      <w:pPr>
        <w:pStyle w:val="textbox"/>
        <w:numPr>
          <w:ilvl w:val="0"/>
          <w:numId w:val="52"/>
        </w:numPr>
        <w:spacing w:before="0" w:beforeAutospacing="0" w:after="0" w:afterAutospacing="0"/>
        <w:jc w:val="both"/>
        <w:rPr>
          <w:b/>
        </w:rPr>
      </w:pPr>
      <w:r w:rsidRPr="007F5F78">
        <w:rPr>
          <w:b/>
        </w:rPr>
        <w:t>Понуђачи морају бити овлашћени за мерење свих наведених параметара (обавезно достављање Решења (Овлашћења) надлежног Министарства за вршење наведених услуга )</w:t>
      </w:r>
    </w:p>
    <w:p w:rsidR="00F41A83" w:rsidRPr="00F41A83" w:rsidRDefault="00F41A83" w:rsidP="00F41A83">
      <w:pPr>
        <w:pStyle w:val="textbox"/>
        <w:numPr>
          <w:ilvl w:val="0"/>
          <w:numId w:val="51"/>
        </w:numPr>
        <w:spacing w:before="0" w:beforeAutospacing="0" w:after="0" w:afterAutospacing="0"/>
        <w:jc w:val="both"/>
        <w:rPr>
          <w:b/>
        </w:rPr>
      </w:pPr>
      <w:r w:rsidRPr="00F41A83">
        <w:rPr>
          <w:b/>
        </w:rPr>
        <w:t>Уз резултате испитивања обавезно достављање стручног мишљења (тумачење добијених резултата испитивања за сваку ставку из партије I</w:t>
      </w:r>
      <w:r>
        <w:rPr>
          <w:b/>
        </w:rPr>
        <w:t>.</w:t>
      </w:r>
    </w:p>
    <w:p w:rsidR="00F41A83" w:rsidRPr="00F41A83" w:rsidRDefault="00F41A83" w:rsidP="00F41A83">
      <w:pPr>
        <w:pStyle w:val="textbox"/>
        <w:numPr>
          <w:ilvl w:val="0"/>
          <w:numId w:val="51"/>
        </w:numPr>
        <w:spacing w:before="0" w:beforeAutospacing="0" w:after="0" w:afterAutospacing="0"/>
        <w:jc w:val="both"/>
        <w:rPr>
          <w:b/>
        </w:rPr>
      </w:pPr>
      <w:r w:rsidRPr="00F41A83">
        <w:rPr>
          <w:b/>
        </w:rPr>
        <w:t>Израда Интегралног годишњег извештаја о мониторингу стања животне средине и достављање извештаја до 15.03.2021. године.</w:t>
      </w:r>
    </w:p>
    <w:p w:rsidR="00F41A83" w:rsidRPr="004671BC" w:rsidRDefault="00F41A83" w:rsidP="00F41A83">
      <w:pPr>
        <w:pStyle w:val="textbox"/>
        <w:numPr>
          <w:ilvl w:val="0"/>
          <w:numId w:val="51"/>
        </w:numPr>
        <w:spacing w:before="0" w:beforeAutospacing="0" w:after="0" w:afterAutospacing="0"/>
        <w:rPr>
          <w:b/>
        </w:rPr>
      </w:pPr>
      <w:r w:rsidRPr="007F5F78">
        <w:rPr>
          <w:b/>
        </w:rPr>
        <w:t>Резултате мониторинга достављати у писаном облику у два примерка и у електронском облику на електронску адресу:</w:t>
      </w:r>
      <w:r>
        <w:rPr>
          <w:b/>
        </w:rPr>
        <w:t xml:space="preserve"> </w:t>
      </w:r>
      <w:hyperlink r:id="rId9" w:history="1">
        <w:r w:rsidRPr="004671BC">
          <w:rPr>
            <w:rStyle w:val="Hyperlink"/>
            <w:b/>
            <w:u w:val="none"/>
          </w:rPr>
          <w:t>jkovacic_sm@yahoo.com</w:t>
        </w:r>
      </w:hyperlink>
      <w:r>
        <w:rPr>
          <w:b/>
        </w:rPr>
        <w:t>и</w:t>
      </w:r>
      <w:hyperlink r:id="rId10" w:history="1">
        <w:r w:rsidRPr="004671BC">
          <w:rPr>
            <w:rStyle w:val="Hyperlink"/>
            <w:u w:val="none"/>
          </w:rPr>
          <w:t>office@srem-macva.rs</w:t>
        </w:r>
      </w:hyperlink>
    </w:p>
    <w:p w:rsidR="00F41A83" w:rsidRPr="00F41A83" w:rsidRDefault="00F41A83" w:rsidP="00F41A83">
      <w:pPr>
        <w:pStyle w:val="textbox"/>
        <w:numPr>
          <w:ilvl w:val="0"/>
          <w:numId w:val="51"/>
        </w:numPr>
        <w:spacing w:before="0" w:beforeAutospacing="0" w:after="0" w:afterAutospacing="0"/>
        <w:rPr>
          <w:b/>
        </w:rPr>
      </w:pPr>
      <w:r w:rsidRPr="007F5F78">
        <w:rPr>
          <w:b/>
        </w:rPr>
        <w:t>Доставити списак овлашћених лица за мерење и узорковање у току уговора</w:t>
      </w:r>
      <w:r>
        <w:rPr>
          <w:b/>
        </w:rPr>
        <w:t>.</w:t>
      </w:r>
    </w:p>
    <w:p w:rsidR="00F41A83" w:rsidRPr="00E87AAA" w:rsidRDefault="00F41A83" w:rsidP="005E6572">
      <w:pPr>
        <w:pStyle w:val="textbox"/>
        <w:numPr>
          <w:ilvl w:val="0"/>
          <w:numId w:val="51"/>
        </w:numPr>
        <w:spacing w:before="0" w:beforeAutospacing="0" w:after="0" w:afterAutospacing="0"/>
        <w:jc w:val="both"/>
        <w:rPr>
          <w:b/>
        </w:rPr>
      </w:pPr>
      <w:r w:rsidRPr="00E87AAA">
        <w:rPr>
          <w:b/>
        </w:rPr>
        <w:t>Наручилац задржава право да захтева од понуђача коме се додели уговор да изврши додатно - ванредно узорковање, уколико посумња да постоји ризик настанка акцидентних ситуација (пожара, загађења животне средине, угрожавања безбедности и здравља људи) или на основу налога добијеног од надлежне инспекције</w:t>
      </w:r>
      <w:r w:rsidRPr="00E87AAA">
        <w:t xml:space="preserve">. </w:t>
      </w:r>
      <w:r w:rsidRPr="00E87AAA">
        <w:rPr>
          <w:b/>
        </w:rPr>
        <w:t>У случају додатних узорковања и анализа Наручилац ће извршити измену уговора, у складу са чл. 115. став 1. Закона о јавним набавкама</w:t>
      </w:r>
      <w:r>
        <w:rPr>
          <w:b/>
        </w:rPr>
        <w:t xml:space="preserve"> и у складу са понудом.</w:t>
      </w:r>
    </w:p>
    <w:p w:rsidR="00F41A83" w:rsidRDefault="00F41A83" w:rsidP="00F41A83">
      <w:pPr>
        <w:tabs>
          <w:tab w:val="left" w:pos="1095"/>
          <w:tab w:val="center" w:pos="4470"/>
        </w:tabs>
        <w:jc w:val="both"/>
        <w:rPr>
          <w:b/>
          <w:bCs/>
          <w:i/>
          <w:u w:val="single"/>
          <w:lang w:val="sr-Cyrl-CS"/>
        </w:rPr>
      </w:pPr>
    </w:p>
    <w:p w:rsidR="00F41A83" w:rsidRDefault="00F41A83" w:rsidP="00F41A83">
      <w:pPr>
        <w:tabs>
          <w:tab w:val="left" w:pos="1095"/>
          <w:tab w:val="center" w:pos="4470"/>
        </w:tabs>
        <w:jc w:val="both"/>
        <w:rPr>
          <w:b/>
          <w:bCs/>
          <w:i/>
          <w:u w:val="single"/>
          <w:lang w:val="sr-Cyrl-CS"/>
        </w:rPr>
      </w:pPr>
    </w:p>
    <w:p w:rsidR="00F41A83" w:rsidRDefault="00F41A83" w:rsidP="00F41A83">
      <w:pPr>
        <w:pStyle w:val="textbox"/>
        <w:spacing w:before="0" w:beforeAutospacing="0" w:after="0" w:afterAutospacing="0"/>
        <w:ind w:left="720"/>
        <w:rPr>
          <w:b/>
        </w:rPr>
      </w:pPr>
    </w:p>
    <w:p w:rsidR="00C30D7A" w:rsidRDefault="00C30D7A" w:rsidP="003D50B3">
      <w:pPr>
        <w:tabs>
          <w:tab w:val="left" w:pos="1095"/>
          <w:tab w:val="center" w:pos="4470"/>
        </w:tabs>
        <w:jc w:val="both"/>
        <w:rPr>
          <w:b/>
          <w:bCs/>
          <w:i/>
          <w:u w:val="single"/>
        </w:rPr>
      </w:pPr>
    </w:p>
    <w:p w:rsidR="00F33CFB" w:rsidRDefault="00F33CFB" w:rsidP="00F33CFB">
      <w:pPr>
        <w:tabs>
          <w:tab w:val="left" w:pos="3686"/>
          <w:tab w:val="left" w:pos="4515"/>
        </w:tabs>
        <w:jc w:val="both"/>
        <w:rPr>
          <w:rFonts w:eastAsia="Times New Roman"/>
          <w:b/>
          <w:bCs/>
          <w:u w:val="single"/>
        </w:rPr>
      </w:pPr>
      <w:r>
        <w:rPr>
          <w:rFonts w:eastAsia="Times New Roman"/>
          <w:b/>
          <w:bCs/>
          <w:u w:val="single"/>
        </w:rPr>
        <w:lastRenderedPageBreak/>
        <w:t>Партија бр. II :</w:t>
      </w:r>
    </w:p>
    <w:p w:rsidR="00F33CFB" w:rsidRPr="00F33CFB" w:rsidRDefault="00F33CFB" w:rsidP="003D50B3">
      <w:pPr>
        <w:tabs>
          <w:tab w:val="left" w:pos="1095"/>
          <w:tab w:val="center" w:pos="4470"/>
        </w:tabs>
        <w:jc w:val="both"/>
        <w:rPr>
          <w:b/>
          <w:bCs/>
          <w:u w:val="single"/>
        </w:rPr>
      </w:pPr>
    </w:p>
    <w:p w:rsidR="003D50B3" w:rsidRDefault="00F33CFB" w:rsidP="003D50B3">
      <w:pPr>
        <w:tabs>
          <w:tab w:val="left" w:pos="3686"/>
          <w:tab w:val="left" w:pos="4515"/>
        </w:tabs>
        <w:jc w:val="both"/>
        <w:rPr>
          <w:rFonts w:eastAsia="Times New Roman"/>
          <w:b/>
          <w:bCs/>
          <w:u w:val="single"/>
        </w:rPr>
      </w:pPr>
      <w:r>
        <w:rPr>
          <w:rFonts w:eastAsia="Times New Roman"/>
          <w:b/>
          <w:bCs/>
          <w:u w:val="single"/>
        </w:rPr>
        <w:t>1</w:t>
      </w:r>
      <w:r w:rsidR="00AD7470">
        <w:rPr>
          <w:rFonts w:eastAsia="Times New Roman"/>
          <w:b/>
          <w:bCs/>
          <w:u w:val="single"/>
        </w:rPr>
        <w:t>.</w:t>
      </w:r>
      <w:r w:rsidR="003D50B3" w:rsidRPr="002B5484">
        <w:rPr>
          <w:rFonts w:eastAsia="Times New Roman"/>
          <w:b/>
          <w:bCs/>
          <w:u w:val="single"/>
        </w:rPr>
        <w:t xml:space="preserve"> Анализа и мониторинг </w:t>
      </w:r>
      <w:r w:rsidR="003D50B3">
        <w:rPr>
          <w:rFonts w:eastAsia="Times New Roman"/>
          <w:b/>
          <w:bCs/>
          <w:u w:val="single"/>
        </w:rPr>
        <w:t>земљишта</w:t>
      </w:r>
    </w:p>
    <w:p w:rsidR="003D50B3" w:rsidRDefault="003D50B3" w:rsidP="003D50B3">
      <w:pPr>
        <w:tabs>
          <w:tab w:val="left" w:pos="1095"/>
          <w:tab w:val="center" w:pos="4470"/>
        </w:tabs>
        <w:jc w:val="both"/>
        <w:rPr>
          <w:b/>
          <w:bCs/>
          <w:i/>
          <w:u w:val="single"/>
          <w:lang w:val="sr-Cyrl-CS"/>
        </w:rPr>
      </w:pPr>
    </w:p>
    <w:p w:rsidR="003D50B3" w:rsidRDefault="003D50B3" w:rsidP="003D50B3">
      <w:pPr>
        <w:tabs>
          <w:tab w:val="left" w:pos="1095"/>
          <w:tab w:val="center" w:pos="4470"/>
        </w:tabs>
        <w:jc w:val="both"/>
        <w:rPr>
          <w:b/>
          <w:bCs/>
          <w:i/>
          <w:u w:val="single"/>
          <w:lang w:val="sr-Cyrl-CS"/>
        </w:rPr>
      </w:pPr>
      <w:r>
        <w:rPr>
          <w:rFonts w:eastAsia="Times New Roman"/>
          <w:bCs/>
        </w:rPr>
        <w:t>Основ за испитивање квалитета подземних вода је Уредба о програму систематског праћења квалитета земљишта, индикаторима за оцену ризика од деградације и методологији за израду ремедиционих програма, Прилог 3: Граничне и ремедиционе вредности концентрација опасних и штетених материја и вредности које могу указати на значајну контаминацију земљишта („Сл.гласник РС“ бр.88/2010).</w:t>
      </w:r>
    </w:p>
    <w:p w:rsidR="003D50B3" w:rsidRDefault="003D50B3" w:rsidP="003D50B3">
      <w:pPr>
        <w:tabs>
          <w:tab w:val="left" w:pos="1095"/>
          <w:tab w:val="center" w:pos="4470"/>
        </w:tabs>
        <w:jc w:val="both"/>
        <w:rPr>
          <w:b/>
          <w:bCs/>
          <w:i/>
          <w:u w:val="single"/>
          <w:lang w:val="sr-Cyrl-CS"/>
        </w:rPr>
      </w:pP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980"/>
        <w:gridCol w:w="2160"/>
      </w:tblGrid>
      <w:tr w:rsidR="00F33CFB" w:rsidTr="00C30D7A">
        <w:tc>
          <w:tcPr>
            <w:tcW w:w="3510" w:type="dxa"/>
            <w:shd w:val="pct10" w:color="auto" w:fill="auto"/>
          </w:tcPr>
          <w:p w:rsidR="00F33CFB" w:rsidRPr="008922FE" w:rsidRDefault="00F33CFB" w:rsidP="00965635">
            <w:pPr>
              <w:rPr>
                <w:b/>
              </w:rPr>
            </w:pPr>
            <w:r>
              <w:rPr>
                <w:b/>
              </w:rPr>
              <w:t>Параметризаиспитивање</w:t>
            </w:r>
          </w:p>
        </w:tc>
        <w:tc>
          <w:tcPr>
            <w:tcW w:w="1980" w:type="dxa"/>
            <w:shd w:val="pct10" w:color="auto" w:fill="auto"/>
          </w:tcPr>
          <w:p w:rsidR="00F33CFB" w:rsidRPr="008922FE" w:rsidRDefault="00F33CFB" w:rsidP="00965635">
            <w:pPr>
              <w:ind w:right="-1084"/>
              <w:rPr>
                <w:b/>
              </w:rPr>
            </w:pPr>
            <w:r>
              <w:rPr>
                <w:b/>
              </w:rPr>
              <w:t>Учесталост</w:t>
            </w:r>
          </w:p>
          <w:p w:rsidR="00F33CFB" w:rsidRPr="008922FE" w:rsidRDefault="00F33CFB" w:rsidP="00965635">
            <w:pPr>
              <w:ind w:right="-1084"/>
              <w:rPr>
                <w:b/>
              </w:rPr>
            </w:pPr>
            <w:r>
              <w:rPr>
                <w:b/>
              </w:rPr>
              <w:t>узорковања</w:t>
            </w:r>
          </w:p>
        </w:tc>
        <w:tc>
          <w:tcPr>
            <w:tcW w:w="2160" w:type="dxa"/>
            <w:shd w:val="pct10" w:color="auto" w:fill="auto"/>
          </w:tcPr>
          <w:p w:rsidR="00F33CFB" w:rsidRDefault="00F33CFB" w:rsidP="00965635">
            <w:pPr>
              <w:ind w:right="-1084"/>
              <w:rPr>
                <w:b/>
              </w:rPr>
            </w:pPr>
            <w:r>
              <w:rPr>
                <w:b/>
              </w:rPr>
              <w:t xml:space="preserve">Укупан број </w:t>
            </w:r>
          </w:p>
          <w:p w:rsidR="00F33CFB" w:rsidRPr="008922FE" w:rsidRDefault="00F33CFB" w:rsidP="00965635">
            <w:pPr>
              <w:ind w:right="-1084"/>
              <w:rPr>
                <w:b/>
              </w:rPr>
            </w:pPr>
            <w:r>
              <w:rPr>
                <w:b/>
              </w:rPr>
              <w:t>узорака</w:t>
            </w:r>
          </w:p>
        </w:tc>
      </w:tr>
      <w:tr w:rsidR="00F33CFB" w:rsidTr="00C30D7A">
        <w:tc>
          <w:tcPr>
            <w:tcW w:w="3510" w:type="dxa"/>
            <w:vAlign w:val="center"/>
          </w:tcPr>
          <w:p w:rsidR="00F33CFB" w:rsidRPr="00141B5F" w:rsidRDefault="00F33CFB" w:rsidP="00965635">
            <w:r>
              <w:t>Садржај влаге (105</w:t>
            </w:r>
            <w:r w:rsidRPr="008922FE">
              <w:rPr>
                <w:rFonts w:cs="Calibri"/>
              </w:rPr>
              <w:t>°</w:t>
            </w:r>
            <w:r>
              <w:rPr>
                <w:rFonts w:cs="Calibri"/>
              </w:rPr>
              <w:t>Ц</w:t>
            </w:r>
            <w:r w:rsidRPr="008922FE">
              <w:rPr>
                <w:rFonts w:cs="Calibri"/>
              </w:rPr>
              <w:t>),%</w:t>
            </w:r>
          </w:p>
        </w:tc>
        <w:tc>
          <w:tcPr>
            <w:tcW w:w="1980" w:type="dxa"/>
            <w:vAlign w:val="center"/>
          </w:tcPr>
          <w:p w:rsidR="00F33CFB" w:rsidRPr="00C30D7A" w:rsidRDefault="00C30D7A" w:rsidP="00965635">
            <w:pPr>
              <w:ind w:right="-1084"/>
            </w:pPr>
            <w:r>
              <w:t>На 6 месеци</w:t>
            </w:r>
          </w:p>
          <w:p w:rsidR="00F33CFB" w:rsidRPr="00C30D7A" w:rsidRDefault="00F33CFB" w:rsidP="00965635">
            <w:pPr>
              <w:ind w:right="-1084"/>
              <w:rPr>
                <w:b/>
              </w:rPr>
            </w:pPr>
          </w:p>
        </w:tc>
        <w:tc>
          <w:tcPr>
            <w:tcW w:w="2160" w:type="dxa"/>
            <w:vAlign w:val="center"/>
          </w:tcPr>
          <w:p w:rsidR="00F33CFB" w:rsidRPr="008922FE" w:rsidRDefault="00C30D7A" w:rsidP="00965635">
            <w:pPr>
              <w:ind w:right="-1084" w:firstLine="601"/>
            </w:pPr>
            <w:r>
              <w:t>8</w:t>
            </w:r>
          </w:p>
        </w:tc>
      </w:tr>
      <w:tr w:rsidR="00F33CFB" w:rsidTr="00C30D7A">
        <w:tc>
          <w:tcPr>
            <w:tcW w:w="3510" w:type="dxa"/>
            <w:vAlign w:val="center"/>
          </w:tcPr>
          <w:p w:rsidR="00F33CFB" w:rsidRDefault="00F33CFB" w:rsidP="00965635">
            <w:r>
              <w:t>Хром (Цр)</w:t>
            </w:r>
          </w:p>
        </w:tc>
        <w:tc>
          <w:tcPr>
            <w:tcW w:w="1980" w:type="dxa"/>
            <w:vAlign w:val="center"/>
          </w:tcPr>
          <w:p w:rsidR="00C30D7A" w:rsidRPr="00C30D7A" w:rsidRDefault="00C30D7A" w:rsidP="00C30D7A">
            <w:pPr>
              <w:ind w:right="-1084"/>
            </w:pPr>
            <w:r>
              <w:t>На 6 месеци</w:t>
            </w:r>
          </w:p>
          <w:p w:rsidR="00F33CFB" w:rsidRPr="008922FE" w:rsidRDefault="00F33CFB" w:rsidP="00965635">
            <w:pPr>
              <w:ind w:right="-1084"/>
              <w:rPr>
                <w:b/>
              </w:rPr>
            </w:pPr>
          </w:p>
        </w:tc>
        <w:tc>
          <w:tcPr>
            <w:tcW w:w="2160" w:type="dxa"/>
            <w:vAlign w:val="center"/>
          </w:tcPr>
          <w:p w:rsidR="00F33CFB" w:rsidRDefault="00C30D7A" w:rsidP="00965635">
            <w:pPr>
              <w:ind w:right="-1084" w:firstLine="601"/>
            </w:pPr>
            <w:r>
              <w:t>8</w:t>
            </w:r>
          </w:p>
        </w:tc>
      </w:tr>
      <w:tr w:rsidR="00F33CFB" w:rsidTr="00C30D7A">
        <w:tc>
          <w:tcPr>
            <w:tcW w:w="3510" w:type="dxa"/>
            <w:vAlign w:val="center"/>
          </w:tcPr>
          <w:p w:rsidR="00F33CFB" w:rsidRDefault="00F33CFB" w:rsidP="00965635">
            <w:r>
              <w:t>Олово (Пб)</w:t>
            </w:r>
          </w:p>
        </w:tc>
        <w:tc>
          <w:tcPr>
            <w:tcW w:w="1980" w:type="dxa"/>
            <w:vAlign w:val="center"/>
          </w:tcPr>
          <w:p w:rsidR="00C30D7A" w:rsidRPr="00C30D7A" w:rsidRDefault="00C30D7A" w:rsidP="00C30D7A">
            <w:pPr>
              <w:ind w:right="-1084"/>
            </w:pPr>
            <w:r>
              <w:t>На 6 месеци</w:t>
            </w:r>
          </w:p>
          <w:p w:rsidR="00F33CFB" w:rsidRPr="008922FE" w:rsidRDefault="00F33CFB" w:rsidP="00965635">
            <w:pPr>
              <w:ind w:right="-1084"/>
              <w:rPr>
                <w:b/>
              </w:rPr>
            </w:pPr>
          </w:p>
        </w:tc>
        <w:tc>
          <w:tcPr>
            <w:tcW w:w="2160" w:type="dxa"/>
            <w:vAlign w:val="center"/>
          </w:tcPr>
          <w:p w:rsidR="00F33CFB" w:rsidRDefault="00C30D7A" w:rsidP="00965635">
            <w:pPr>
              <w:ind w:right="-1084" w:firstLine="601"/>
            </w:pPr>
            <w:r>
              <w:t>8</w:t>
            </w:r>
          </w:p>
        </w:tc>
      </w:tr>
      <w:tr w:rsidR="00F33CFB" w:rsidTr="00C30D7A">
        <w:tc>
          <w:tcPr>
            <w:tcW w:w="3510" w:type="dxa"/>
            <w:vAlign w:val="center"/>
          </w:tcPr>
          <w:p w:rsidR="00F33CFB" w:rsidRDefault="00F33CFB" w:rsidP="00965635">
            <w:r>
              <w:t>Кадмијум (Цд)</w:t>
            </w:r>
          </w:p>
        </w:tc>
        <w:tc>
          <w:tcPr>
            <w:tcW w:w="1980" w:type="dxa"/>
            <w:vAlign w:val="center"/>
          </w:tcPr>
          <w:p w:rsidR="00C30D7A" w:rsidRPr="00C30D7A" w:rsidRDefault="00C30D7A" w:rsidP="00C30D7A">
            <w:pPr>
              <w:ind w:right="-1084"/>
            </w:pPr>
            <w:r>
              <w:t>На 6 месеци</w:t>
            </w:r>
          </w:p>
          <w:p w:rsidR="00F33CFB" w:rsidRPr="008922FE" w:rsidRDefault="00F33CFB" w:rsidP="00965635">
            <w:pPr>
              <w:ind w:right="-1084"/>
              <w:rPr>
                <w:b/>
              </w:rPr>
            </w:pPr>
          </w:p>
        </w:tc>
        <w:tc>
          <w:tcPr>
            <w:tcW w:w="2160" w:type="dxa"/>
            <w:vAlign w:val="center"/>
          </w:tcPr>
          <w:p w:rsidR="00F33CFB" w:rsidRPr="008922FE" w:rsidRDefault="00C30D7A" w:rsidP="00965635">
            <w:pPr>
              <w:ind w:right="-1084" w:firstLine="601"/>
            </w:pPr>
            <w:r>
              <w:t>8</w:t>
            </w:r>
          </w:p>
        </w:tc>
      </w:tr>
      <w:tr w:rsidR="00C30D7A" w:rsidTr="00C30D7A">
        <w:tc>
          <w:tcPr>
            <w:tcW w:w="3510" w:type="dxa"/>
            <w:vAlign w:val="center"/>
          </w:tcPr>
          <w:p w:rsidR="00C30D7A" w:rsidRDefault="00C30D7A" w:rsidP="00965635">
            <w:r>
              <w:t>Бакар (Цу)</w:t>
            </w:r>
          </w:p>
        </w:tc>
        <w:tc>
          <w:tcPr>
            <w:tcW w:w="1980" w:type="dxa"/>
            <w:vAlign w:val="center"/>
          </w:tcPr>
          <w:p w:rsidR="00C30D7A" w:rsidRPr="00C30D7A" w:rsidRDefault="00C30D7A" w:rsidP="006D7E8C">
            <w:pPr>
              <w:ind w:right="-1084"/>
            </w:pPr>
            <w:r>
              <w:t>На 6 месеци</w:t>
            </w:r>
          </w:p>
          <w:p w:rsidR="00C30D7A" w:rsidRPr="00C30D7A" w:rsidRDefault="00C30D7A" w:rsidP="006D7E8C">
            <w:pPr>
              <w:ind w:right="-1084"/>
              <w:rPr>
                <w:b/>
              </w:rPr>
            </w:pPr>
          </w:p>
        </w:tc>
        <w:tc>
          <w:tcPr>
            <w:tcW w:w="2160" w:type="dxa"/>
            <w:vAlign w:val="center"/>
          </w:tcPr>
          <w:p w:rsidR="00C30D7A" w:rsidRPr="008922FE" w:rsidRDefault="00C30D7A" w:rsidP="006D7E8C">
            <w:pPr>
              <w:ind w:right="-1084" w:firstLine="601"/>
            </w:pPr>
            <w:r>
              <w:t>8</w:t>
            </w:r>
          </w:p>
        </w:tc>
      </w:tr>
      <w:tr w:rsidR="00C30D7A" w:rsidTr="00C30D7A">
        <w:tc>
          <w:tcPr>
            <w:tcW w:w="3510" w:type="dxa"/>
            <w:vAlign w:val="center"/>
          </w:tcPr>
          <w:p w:rsidR="00C30D7A" w:rsidRDefault="00C30D7A" w:rsidP="00965635">
            <w:r>
              <w:t>Никл (Ни)</w:t>
            </w:r>
          </w:p>
        </w:tc>
        <w:tc>
          <w:tcPr>
            <w:tcW w:w="1980" w:type="dxa"/>
            <w:vAlign w:val="center"/>
          </w:tcPr>
          <w:p w:rsidR="00C30D7A" w:rsidRPr="00C30D7A" w:rsidRDefault="00C30D7A" w:rsidP="006D7E8C">
            <w:pPr>
              <w:ind w:right="-1084"/>
            </w:pPr>
            <w:r>
              <w:t>На 6 месеци</w:t>
            </w:r>
          </w:p>
          <w:p w:rsidR="00C30D7A" w:rsidRPr="008922FE" w:rsidRDefault="00C30D7A" w:rsidP="006D7E8C">
            <w:pPr>
              <w:ind w:right="-1084"/>
              <w:rPr>
                <w:b/>
              </w:rPr>
            </w:pPr>
          </w:p>
        </w:tc>
        <w:tc>
          <w:tcPr>
            <w:tcW w:w="2160" w:type="dxa"/>
            <w:vAlign w:val="center"/>
          </w:tcPr>
          <w:p w:rsidR="00C30D7A" w:rsidRDefault="00C30D7A" w:rsidP="006D7E8C">
            <w:pPr>
              <w:ind w:right="-1084" w:firstLine="601"/>
            </w:pPr>
            <w:r>
              <w:t>8</w:t>
            </w:r>
          </w:p>
        </w:tc>
      </w:tr>
      <w:tr w:rsidR="00C30D7A" w:rsidTr="00C30D7A">
        <w:tc>
          <w:tcPr>
            <w:tcW w:w="3510" w:type="dxa"/>
            <w:vAlign w:val="center"/>
          </w:tcPr>
          <w:p w:rsidR="00C30D7A" w:rsidRDefault="00C30D7A" w:rsidP="00965635">
            <w:r>
              <w:t>Цинк (Зн)</w:t>
            </w:r>
          </w:p>
        </w:tc>
        <w:tc>
          <w:tcPr>
            <w:tcW w:w="1980" w:type="dxa"/>
            <w:vAlign w:val="center"/>
          </w:tcPr>
          <w:p w:rsidR="00C30D7A" w:rsidRPr="00C30D7A" w:rsidRDefault="00C30D7A" w:rsidP="006D7E8C">
            <w:pPr>
              <w:ind w:right="-1084"/>
            </w:pPr>
            <w:r>
              <w:t>На 6 месеци</w:t>
            </w:r>
          </w:p>
          <w:p w:rsidR="00C30D7A" w:rsidRPr="008922FE" w:rsidRDefault="00C30D7A" w:rsidP="006D7E8C">
            <w:pPr>
              <w:ind w:right="-1084"/>
              <w:rPr>
                <w:b/>
              </w:rPr>
            </w:pPr>
          </w:p>
        </w:tc>
        <w:tc>
          <w:tcPr>
            <w:tcW w:w="2160" w:type="dxa"/>
            <w:vAlign w:val="center"/>
          </w:tcPr>
          <w:p w:rsidR="00C30D7A" w:rsidRDefault="00C30D7A" w:rsidP="006D7E8C">
            <w:pPr>
              <w:ind w:right="-1084" w:firstLine="601"/>
            </w:pPr>
            <w:r>
              <w:t>8</w:t>
            </w:r>
          </w:p>
        </w:tc>
      </w:tr>
      <w:tr w:rsidR="00C30D7A" w:rsidTr="00C30D7A">
        <w:tc>
          <w:tcPr>
            <w:tcW w:w="3510" w:type="dxa"/>
            <w:vAlign w:val="center"/>
          </w:tcPr>
          <w:p w:rsidR="00C30D7A" w:rsidRDefault="00C30D7A" w:rsidP="00965635">
            <w:r>
              <w:t>Арсен (Ас)</w:t>
            </w:r>
          </w:p>
        </w:tc>
        <w:tc>
          <w:tcPr>
            <w:tcW w:w="1980" w:type="dxa"/>
            <w:vAlign w:val="center"/>
          </w:tcPr>
          <w:p w:rsidR="00C30D7A" w:rsidRPr="00C30D7A" w:rsidRDefault="00C30D7A" w:rsidP="006D7E8C">
            <w:pPr>
              <w:ind w:right="-1084"/>
            </w:pPr>
            <w:r>
              <w:t>На 6 месеци</w:t>
            </w:r>
          </w:p>
          <w:p w:rsidR="00C30D7A" w:rsidRPr="008922FE" w:rsidRDefault="00C30D7A" w:rsidP="006D7E8C">
            <w:pPr>
              <w:ind w:right="-1084"/>
              <w:rPr>
                <w:b/>
              </w:rPr>
            </w:pPr>
          </w:p>
        </w:tc>
        <w:tc>
          <w:tcPr>
            <w:tcW w:w="2160" w:type="dxa"/>
            <w:vAlign w:val="center"/>
          </w:tcPr>
          <w:p w:rsidR="00C30D7A" w:rsidRPr="008922FE" w:rsidRDefault="00C30D7A" w:rsidP="006D7E8C">
            <w:pPr>
              <w:ind w:right="-1084" w:firstLine="601"/>
            </w:pPr>
            <w:r>
              <w:t>8</w:t>
            </w:r>
          </w:p>
        </w:tc>
      </w:tr>
      <w:tr w:rsidR="00C30D7A" w:rsidTr="00C30D7A">
        <w:tc>
          <w:tcPr>
            <w:tcW w:w="3510" w:type="dxa"/>
            <w:vAlign w:val="center"/>
          </w:tcPr>
          <w:p w:rsidR="00C30D7A" w:rsidRDefault="00C30D7A" w:rsidP="00965635">
            <w:r>
              <w:t>Полициклични ароматични угљоводоници (ПАХ)</w:t>
            </w:r>
          </w:p>
          <w:p w:rsidR="00C30D7A" w:rsidRDefault="00C30D7A" w:rsidP="00965635">
            <w:r>
              <w:t>ПАХ (укупни)</w:t>
            </w:r>
          </w:p>
        </w:tc>
        <w:tc>
          <w:tcPr>
            <w:tcW w:w="1980" w:type="dxa"/>
            <w:vAlign w:val="center"/>
          </w:tcPr>
          <w:p w:rsidR="00C30D7A" w:rsidRPr="00C30D7A" w:rsidRDefault="00C30D7A" w:rsidP="006D7E8C">
            <w:pPr>
              <w:ind w:right="-1084"/>
            </w:pPr>
            <w:r>
              <w:t>На 6 месеци</w:t>
            </w:r>
          </w:p>
          <w:p w:rsidR="00C30D7A" w:rsidRPr="008922FE" w:rsidRDefault="00C30D7A" w:rsidP="006D7E8C">
            <w:pPr>
              <w:ind w:right="-1084"/>
              <w:rPr>
                <w:b/>
              </w:rPr>
            </w:pPr>
          </w:p>
        </w:tc>
        <w:tc>
          <w:tcPr>
            <w:tcW w:w="2160" w:type="dxa"/>
            <w:vAlign w:val="center"/>
          </w:tcPr>
          <w:p w:rsidR="00C30D7A" w:rsidRPr="008922FE" w:rsidRDefault="00C30D7A" w:rsidP="00965635">
            <w:pPr>
              <w:ind w:right="-1084" w:firstLine="601"/>
            </w:pPr>
            <w:r>
              <w:t>8</w:t>
            </w:r>
          </w:p>
        </w:tc>
      </w:tr>
      <w:tr w:rsidR="00C30D7A" w:rsidTr="00C30D7A">
        <w:tc>
          <w:tcPr>
            <w:tcW w:w="3510" w:type="dxa"/>
            <w:vAlign w:val="center"/>
          </w:tcPr>
          <w:p w:rsidR="00C30D7A" w:rsidRDefault="00C30D7A" w:rsidP="00965635">
            <w:r>
              <w:t>Хлорофеноли</w:t>
            </w:r>
          </w:p>
        </w:tc>
        <w:tc>
          <w:tcPr>
            <w:tcW w:w="1980" w:type="dxa"/>
            <w:vAlign w:val="center"/>
          </w:tcPr>
          <w:p w:rsidR="00C30D7A" w:rsidRPr="00C30D7A" w:rsidRDefault="00C30D7A" w:rsidP="006D7E8C">
            <w:pPr>
              <w:ind w:right="-1084"/>
            </w:pPr>
            <w:r>
              <w:t>На 6 месеци</w:t>
            </w:r>
          </w:p>
          <w:p w:rsidR="00C30D7A" w:rsidRPr="008922FE" w:rsidRDefault="00C30D7A" w:rsidP="006D7E8C">
            <w:pPr>
              <w:ind w:right="-1084"/>
              <w:rPr>
                <w:b/>
              </w:rPr>
            </w:pPr>
          </w:p>
        </w:tc>
        <w:tc>
          <w:tcPr>
            <w:tcW w:w="2160" w:type="dxa"/>
            <w:vAlign w:val="center"/>
          </w:tcPr>
          <w:p w:rsidR="00C30D7A" w:rsidRPr="008922FE" w:rsidRDefault="00C30D7A" w:rsidP="00965635">
            <w:pPr>
              <w:ind w:right="-1084" w:firstLine="601"/>
            </w:pPr>
            <w:r>
              <w:t>8</w:t>
            </w:r>
          </w:p>
        </w:tc>
      </w:tr>
      <w:tr w:rsidR="00C30D7A" w:rsidTr="00C30D7A">
        <w:tc>
          <w:tcPr>
            <w:tcW w:w="3510" w:type="dxa"/>
            <w:vAlign w:val="center"/>
          </w:tcPr>
          <w:p w:rsidR="00C30D7A" w:rsidRDefault="00C30D7A" w:rsidP="00965635">
            <w:r>
              <w:t>Минерална уља</w:t>
            </w:r>
          </w:p>
        </w:tc>
        <w:tc>
          <w:tcPr>
            <w:tcW w:w="1980" w:type="dxa"/>
            <w:vAlign w:val="center"/>
          </w:tcPr>
          <w:p w:rsidR="00C30D7A" w:rsidRPr="00C30D7A" w:rsidRDefault="00C30D7A" w:rsidP="006D7E8C">
            <w:pPr>
              <w:ind w:right="-1084"/>
            </w:pPr>
            <w:r>
              <w:t>На 6 месеци</w:t>
            </w:r>
          </w:p>
          <w:p w:rsidR="00C30D7A" w:rsidRPr="008922FE" w:rsidRDefault="00C30D7A" w:rsidP="006D7E8C">
            <w:pPr>
              <w:ind w:right="-1084"/>
              <w:rPr>
                <w:b/>
              </w:rPr>
            </w:pPr>
          </w:p>
        </w:tc>
        <w:tc>
          <w:tcPr>
            <w:tcW w:w="2160" w:type="dxa"/>
            <w:vAlign w:val="center"/>
          </w:tcPr>
          <w:p w:rsidR="00C30D7A" w:rsidRPr="008922FE" w:rsidRDefault="00C30D7A" w:rsidP="00965635">
            <w:pPr>
              <w:ind w:right="-1084" w:firstLine="601"/>
            </w:pPr>
            <w:r>
              <w:t>8</w:t>
            </w:r>
          </w:p>
        </w:tc>
      </w:tr>
    </w:tbl>
    <w:p w:rsidR="00C30D7A" w:rsidRDefault="00C30D7A" w:rsidP="00AD7470">
      <w:pPr>
        <w:tabs>
          <w:tab w:val="left" w:pos="1095"/>
          <w:tab w:val="center" w:pos="4470"/>
        </w:tabs>
        <w:jc w:val="both"/>
        <w:rPr>
          <w:b/>
          <w:bCs/>
          <w:i/>
          <w:u w:val="single"/>
        </w:rPr>
      </w:pPr>
    </w:p>
    <w:p w:rsidR="00C30D7A" w:rsidRPr="00C30D7A" w:rsidRDefault="00C30D7A" w:rsidP="00AD7470">
      <w:pPr>
        <w:tabs>
          <w:tab w:val="left" w:pos="1095"/>
          <w:tab w:val="center" w:pos="4470"/>
        </w:tabs>
        <w:jc w:val="both"/>
        <w:rPr>
          <w:b/>
          <w:bCs/>
          <w:i/>
          <w:u w:val="single"/>
        </w:rPr>
      </w:pPr>
    </w:p>
    <w:p w:rsidR="00AD7470" w:rsidRDefault="00AD7470" w:rsidP="00AD7470">
      <w:pPr>
        <w:tabs>
          <w:tab w:val="left" w:pos="1095"/>
          <w:tab w:val="center" w:pos="4470"/>
        </w:tabs>
        <w:jc w:val="both"/>
        <w:rPr>
          <w:b/>
          <w:bCs/>
          <w:i/>
          <w:u w:val="single"/>
          <w:lang w:val="sr-Cyrl-CS"/>
        </w:rPr>
      </w:pPr>
      <w:r w:rsidRPr="00A57D1B">
        <w:rPr>
          <w:b/>
          <w:bCs/>
          <w:i/>
          <w:u w:val="single"/>
          <w:lang w:val="sr-Cyrl-CS"/>
        </w:rPr>
        <w:t>Напомена:</w:t>
      </w:r>
    </w:p>
    <w:p w:rsidR="00AD7470" w:rsidRPr="00E10116" w:rsidRDefault="00AD7470" w:rsidP="00AD7470">
      <w:pPr>
        <w:tabs>
          <w:tab w:val="left" w:pos="1095"/>
          <w:tab w:val="center" w:pos="4470"/>
        </w:tabs>
        <w:jc w:val="both"/>
        <w:rPr>
          <w:i/>
        </w:rPr>
      </w:pPr>
      <w:r>
        <w:rPr>
          <w:i/>
        </w:rPr>
        <w:t xml:space="preserve">Узорковање се врши на четири места на депонији – четири </w:t>
      </w:r>
      <w:r w:rsidRPr="00E10116">
        <w:rPr>
          <w:i/>
        </w:rPr>
        <w:t>позиције</w:t>
      </w:r>
      <w:r>
        <w:rPr>
          <w:i/>
        </w:rPr>
        <w:t xml:space="preserve"> са следећим координатама</w:t>
      </w:r>
      <w:r w:rsidRPr="00E10116">
        <w:rPr>
          <w:i/>
        </w:rPr>
        <w:t xml:space="preserve">: </w:t>
      </w:r>
    </w:p>
    <w:p w:rsidR="00AD7470" w:rsidRPr="00E10116" w:rsidRDefault="00AD7470" w:rsidP="00AD7470">
      <w:pPr>
        <w:tabs>
          <w:tab w:val="left" w:pos="1095"/>
          <w:tab w:val="center" w:pos="4470"/>
        </w:tabs>
        <w:jc w:val="both"/>
        <w:rPr>
          <w:i/>
        </w:rPr>
      </w:pPr>
      <w:r w:rsidRPr="00E10116">
        <w:rPr>
          <w:i/>
        </w:rPr>
        <w:t>1.ГПС координате N44</w:t>
      </w:r>
      <w:r w:rsidRPr="00E10116">
        <w:rPr>
          <w:rFonts w:cs="Calibri"/>
          <w:i/>
        </w:rPr>
        <w:t>°</w:t>
      </w:r>
      <w:r w:rsidRPr="00E10116">
        <w:rPr>
          <w:i/>
        </w:rPr>
        <w:t>56’27’’ Е19</w:t>
      </w:r>
      <w:r w:rsidRPr="00E10116">
        <w:rPr>
          <w:rFonts w:ascii="Calibri" w:hAnsi="Calibri" w:cs="Calibri"/>
          <w:i/>
        </w:rPr>
        <w:t>°</w:t>
      </w:r>
      <w:r w:rsidRPr="00E10116">
        <w:rPr>
          <w:i/>
        </w:rPr>
        <w:t xml:space="preserve">41’09’’ </w:t>
      </w:r>
    </w:p>
    <w:p w:rsidR="00AD7470" w:rsidRPr="00E10116" w:rsidRDefault="00AD7470" w:rsidP="00AD7470">
      <w:pPr>
        <w:tabs>
          <w:tab w:val="left" w:pos="1095"/>
          <w:tab w:val="center" w:pos="4470"/>
        </w:tabs>
        <w:jc w:val="both"/>
        <w:rPr>
          <w:i/>
        </w:rPr>
      </w:pPr>
      <w:r w:rsidRPr="00E10116">
        <w:rPr>
          <w:i/>
        </w:rPr>
        <w:t>2.ГПС координате N44</w:t>
      </w:r>
      <w:r w:rsidRPr="00E10116">
        <w:rPr>
          <w:rFonts w:cs="Calibri"/>
          <w:i/>
        </w:rPr>
        <w:t>°</w:t>
      </w:r>
      <w:r w:rsidRPr="00E10116">
        <w:rPr>
          <w:i/>
        </w:rPr>
        <w:t>56’16’’ Е19</w:t>
      </w:r>
      <w:r w:rsidRPr="00E10116">
        <w:rPr>
          <w:rFonts w:ascii="Calibri" w:hAnsi="Calibri" w:cs="Calibri"/>
          <w:i/>
        </w:rPr>
        <w:t>°</w:t>
      </w:r>
      <w:r w:rsidRPr="00E10116">
        <w:rPr>
          <w:i/>
        </w:rPr>
        <w:t xml:space="preserve">41’18’’ </w:t>
      </w:r>
    </w:p>
    <w:p w:rsidR="00AD7470" w:rsidRPr="00E10116" w:rsidRDefault="00AD7470" w:rsidP="00AD7470">
      <w:pPr>
        <w:tabs>
          <w:tab w:val="left" w:pos="1095"/>
          <w:tab w:val="center" w:pos="4470"/>
        </w:tabs>
        <w:jc w:val="both"/>
        <w:rPr>
          <w:i/>
        </w:rPr>
      </w:pPr>
      <w:r w:rsidRPr="00E10116">
        <w:rPr>
          <w:i/>
        </w:rPr>
        <w:t>3.ГПС координате N44</w:t>
      </w:r>
      <w:r w:rsidRPr="00E10116">
        <w:rPr>
          <w:rFonts w:cs="Calibri"/>
          <w:i/>
        </w:rPr>
        <w:t>°</w:t>
      </w:r>
      <w:r w:rsidRPr="00E10116">
        <w:rPr>
          <w:i/>
        </w:rPr>
        <w:t>56’19’’ Е19</w:t>
      </w:r>
      <w:r w:rsidRPr="00E10116">
        <w:rPr>
          <w:rFonts w:ascii="Calibri" w:hAnsi="Calibri" w:cs="Calibri"/>
          <w:i/>
        </w:rPr>
        <w:t>°</w:t>
      </w:r>
      <w:r w:rsidRPr="00E10116">
        <w:rPr>
          <w:i/>
        </w:rPr>
        <w:t xml:space="preserve">41’05’’ </w:t>
      </w:r>
    </w:p>
    <w:p w:rsidR="00AD7470" w:rsidRPr="00E10116" w:rsidRDefault="00AD7470" w:rsidP="00AD7470">
      <w:pPr>
        <w:tabs>
          <w:tab w:val="left" w:pos="1095"/>
          <w:tab w:val="center" w:pos="4470"/>
        </w:tabs>
        <w:jc w:val="both"/>
        <w:rPr>
          <w:b/>
          <w:bCs/>
          <w:i/>
          <w:u w:val="single"/>
          <w:lang w:val="sr-Cyrl-CS"/>
        </w:rPr>
      </w:pPr>
      <w:r w:rsidRPr="00E10116">
        <w:rPr>
          <w:i/>
        </w:rPr>
        <w:t>4.ГПС координате N44</w:t>
      </w:r>
      <w:r w:rsidRPr="00E10116">
        <w:rPr>
          <w:rFonts w:cs="Calibri"/>
          <w:i/>
        </w:rPr>
        <w:t>°</w:t>
      </w:r>
      <w:r w:rsidRPr="00E10116">
        <w:rPr>
          <w:i/>
        </w:rPr>
        <w:t>56’31’’ Е 19</w:t>
      </w:r>
      <w:r w:rsidRPr="00E10116">
        <w:rPr>
          <w:rFonts w:ascii="Calibri" w:hAnsi="Calibri" w:cs="Calibri"/>
          <w:i/>
        </w:rPr>
        <w:t>°</w:t>
      </w:r>
      <w:r w:rsidRPr="00E10116">
        <w:rPr>
          <w:i/>
        </w:rPr>
        <w:t>41’04’’</w:t>
      </w:r>
    </w:p>
    <w:p w:rsidR="00AD7470" w:rsidRPr="002B5484" w:rsidRDefault="00AD7470" w:rsidP="00AD7470">
      <w:pPr>
        <w:tabs>
          <w:tab w:val="left" w:pos="1095"/>
          <w:tab w:val="center" w:pos="4470"/>
        </w:tabs>
        <w:jc w:val="both"/>
        <w:rPr>
          <w:bCs/>
          <w:i/>
          <w:lang w:val="sr-Cyrl-CS"/>
        </w:rPr>
      </w:pPr>
      <w:r>
        <w:rPr>
          <w:bCs/>
          <w:i/>
          <w:lang w:val="sr-Cyrl-CS"/>
        </w:rPr>
        <w:t>Уз резултате испитивања обавезно достављање стручног мишљења.</w:t>
      </w:r>
    </w:p>
    <w:p w:rsidR="00024A99" w:rsidRDefault="00024A99"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Pr="00080764" w:rsidRDefault="00F41A83" w:rsidP="003D50B3">
      <w:pPr>
        <w:tabs>
          <w:tab w:val="left" w:pos="1095"/>
          <w:tab w:val="center" w:pos="4470"/>
        </w:tabs>
        <w:jc w:val="both"/>
        <w:rPr>
          <w:b/>
          <w:bCs/>
          <w:i/>
          <w:u w:val="single"/>
        </w:rPr>
      </w:pPr>
    </w:p>
    <w:p w:rsidR="003D50B3" w:rsidRDefault="00C30D7A" w:rsidP="003D50B3">
      <w:pPr>
        <w:tabs>
          <w:tab w:val="left" w:pos="3686"/>
          <w:tab w:val="left" w:pos="4515"/>
        </w:tabs>
        <w:jc w:val="both"/>
        <w:rPr>
          <w:rFonts w:eastAsia="Times New Roman"/>
          <w:b/>
          <w:bCs/>
          <w:u w:val="single"/>
        </w:rPr>
      </w:pPr>
      <w:r>
        <w:rPr>
          <w:rFonts w:eastAsia="Times New Roman"/>
          <w:b/>
          <w:bCs/>
          <w:u w:val="single"/>
        </w:rPr>
        <w:lastRenderedPageBreak/>
        <w:t>2</w:t>
      </w:r>
      <w:r w:rsidR="00AD7470">
        <w:rPr>
          <w:rFonts w:eastAsia="Times New Roman"/>
          <w:b/>
          <w:bCs/>
          <w:u w:val="single"/>
        </w:rPr>
        <w:t xml:space="preserve">. </w:t>
      </w:r>
      <w:r w:rsidR="003D50B3" w:rsidRPr="002B5484">
        <w:rPr>
          <w:rFonts w:eastAsia="Times New Roman"/>
          <w:b/>
          <w:bCs/>
          <w:u w:val="single"/>
        </w:rPr>
        <w:t xml:space="preserve">Анализа и мониторинг </w:t>
      </w:r>
      <w:r w:rsidR="003D50B3">
        <w:rPr>
          <w:rFonts w:eastAsia="Times New Roman"/>
          <w:b/>
          <w:bCs/>
          <w:u w:val="single"/>
        </w:rPr>
        <w:t>амбијенталног ваздуха</w:t>
      </w:r>
    </w:p>
    <w:p w:rsidR="003D50B3" w:rsidRDefault="003D50B3" w:rsidP="003D50B3">
      <w:pPr>
        <w:tabs>
          <w:tab w:val="left" w:pos="1095"/>
          <w:tab w:val="center" w:pos="4470"/>
        </w:tabs>
        <w:jc w:val="both"/>
        <w:rPr>
          <w:b/>
          <w:bCs/>
          <w:i/>
          <w:u w:val="single"/>
          <w:lang w:val="sr-Cyrl-CS"/>
        </w:rPr>
      </w:pPr>
    </w:p>
    <w:p w:rsidR="005F4E0A" w:rsidRPr="00784FB2" w:rsidRDefault="003D50B3" w:rsidP="003D50B3">
      <w:pPr>
        <w:tabs>
          <w:tab w:val="left" w:pos="1095"/>
          <w:tab w:val="center" w:pos="4470"/>
        </w:tabs>
        <w:jc w:val="both"/>
        <w:rPr>
          <w:rFonts w:eastAsia="Times New Roman"/>
          <w:bCs/>
        </w:rPr>
      </w:pPr>
      <w:r>
        <w:rPr>
          <w:bCs/>
          <w:lang w:val="sr-Cyrl-CS"/>
        </w:rPr>
        <w:t xml:space="preserve">Мерење квалитета амбијенталног ваздуха врше се у складу са Законом о заштити ваздуха </w:t>
      </w:r>
      <w:r>
        <w:rPr>
          <w:rFonts w:eastAsia="Times New Roman"/>
          <w:bCs/>
        </w:rPr>
        <w:t>(„Сл.гласник РС“ бр.36/09) и у складу са Уредбом о условима за мониторинг и захтевом за квалитет ваздуха („Сл.гласник РС“ бр.11/10), као и Уредбом о изменама и допунама Уредбе о условима за мониторинг и захтевима за квалитет ваздуха („Сл.гласник РС“ бр.75/10).</w:t>
      </w:r>
    </w:p>
    <w:p w:rsidR="003D50B3" w:rsidRDefault="003D50B3" w:rsidP="003D50B3">
      <w:pPr>
        <w:tabs>
          <w:tab w:val="left" w:pos="1095"/>
          <w:tab w:val="center" w:pos="4470"/>
        </w:tabs>
        <w:jc w:val="both"/>
        <w:rPr>
          <w:b/>
          <w:bCs/>
          <w:i/>
          <w:u w:val="single"/>
          <w:lang w:val="sr-Cyrl-CS"/>
        </w:rPr>
      </w:pPr>
    </w:p>
    <w:tbl>
      <w:tblPr>
        <w:tblW w:w="7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2117"/>
        <w:gridCol w:w="1530"/>
        <w:gridCol w:w="1710"/>
      </w:tblGrid>
      <w:tr w:rsidR="00C30D7A" w:rsidTr="00C30D7A">
        <w:tc>
          <w:tcPr>
            <w:tcW w:w="1843" w:type="dxa"/>
            <w:shd w:val="pct10" w:color="auto" w:fill="auto"/>
          </w:tcPr>
          <w:p w:rsidR="00C30D7A" w:rsidRPr="00E10116" w:rsidRDefault="00C30D7A" w:rsidP="00466BD3">
            <w:pPr>
              <w:rPr>
                <w:b/>
              </w:rPr>
            </w:pPr>
            <w:r>
              <w:rPr>
                <w:b/>
              </w:rPr>
              <w:t>Параметризаиспитивање</w:t>
            </w:r>
          </w:p>
        </w:tc>
        <w:tc>
          <w:tcPr>
            <w:tcW w:w="2117" w:type="dxa"/>
            <w:shd w:val="pct10" w:color="auto" w:fill="auto"/>
          </w:tcPr>
          <w:p w:rsidR="00C30D7A" w:rsidRPr="00E10116" w:rsidRDefault="00C30D7A" w:rsidP="00466BD3">
            <w:pPr>
              <w:ind w:right="-1084"/>
              <w:rPr>
                <w:b/>
              </w:rPr>
            </w:pPr>
            <w:r>
              <w:rPr>
                <w:b/>
              </w:rPr>
              <w:t>Учесталост</w:t>
            </w:r>
          </w:p>
          <w:p w:rsidR="00C30D7A" w:rsidRPr="00E10116" w:rsidRDefault="00C30D7A" w:rsidP="00466BD3">
            <w:pPr>
              <w:ind w:right="-1084"/>
              <w:rPr>
                <w:b/>
              </w:rPr>
            </w:pPr>
            <w:r>
              <w:rPr>
                <w:b/>
              </w:rPr>
              <w:t>узорковања</w:t>
            </w:r>
          </w:p>
        </w:tc>
        <w:tc>
          <w:tcPr>
            <w:tcW w:w="1530" w:type="dxa"/>
            <w:shd w:val="pct10" w:color="auto" w:fill="auto"/>
          </w:tcPr>
          <w:p w:rsidR="00C30D7A" w:rsidRPr="00E10116" w:rsidRDefault="00C30D7A" w:rsidP="00466BD3">
            <w:pPr>
              <w:ind w:right="-1084"/>
              <w:rPr>
                <w:b/>
              </w:rPr>
            </w:pPr>
            <w:r>
              <w:rPr>
                <w:b/>
              </w:rPr>
              <w:t>Укупан</w:t>
            </w:r>
          </w:p>
          <w:p w:rsidR="00C30D7A" w:rsidRPr="00E10116" w:rsidRDefault="00C30D7A" w:rsidP="00466BD3">
            <w:pPr>
              <w:ind w:right="-1084"/>
              <w:rPr>
                <w:b/>
              </w:rPr>
            </w:pPr>
            <w:r>
              <w:rPr>
                <w:b/>
              </w:rPr>
              <w:t>Број узорака</w:t>
            </w:r>
          </w:p>
        </w:tc>
        <w:tc>
          <w:tcPr>
            <w:tcW w:w="1710" w:type="dxa"/>
            <w:shd w:val="pct10" w:color="auto" w:fill="auto"/>
          </w:tcPr>
          <w:p w:rsidR="00C30D7A" w:rsidRDefault="00C30D7A" w:rsidP="00466BD3">
            <w:pPr>
              <w:ind w:right="-1084"/>
              <w:rPr>
                <w:b/>
              </w:rPr>
            </w:pPr>
            <w:r>
              <w:rPr>
                <w:b/>
              </w:rPr>
              <w:t>Број дана</w:t>
            </w:r>
          </w:p>
          <w:p w:rsidR="00C30D7A" w:rsidRPr="00413162" w:rsidRDefault="00C30D7A" w:rsidP="00466BD3">
            <w:pPr>
              <w:ind w:right="-1084"/>
              <w:rPr>
                <w:b/>
              </w:rPr>
            </w:pPr>
            <w:r>
              <w:rPr>
                <w:b/>
              </w:rPr>
              <w:t xml:space="preserve"> узорковања</w:t>
            </w:r>
          </w:p>
        </w:tc>
      </w:tr>
      <w:tr w:rsidR="00C30D7A" w:rsidTr="00C30D7A">
        <w:tc>
          <w:tcPr>
            <w:tcW w:w="1843" w:type="dxa"/>
            <w:vAlign w:val="center"/>
          </w:tcPr>
          <w:p w:rsidR="00C30D7A" w:rsidRPr="00141B5F" w:rsidRDefault="00C30D7A" w:rsidP="00466BD3">
            <w:r>
              <w:t>NH3</w:t>
            </w:r>
          </w:p>
        </w:tc>
        <w:tc>
          <w:tcPr>
            <w:tcW w:w="2117" w:type="dxa"/>
            <w:vAlign w:val="center"/>
          </w:tcPr>
          <w:p w:rsidR="00C30D7A" w:rsidRDefault="00C30D7A" w:rsidP="00466BD3">
            <w:pPr>
              <w:ind w:right="-1084" w:firstLine="217"/>
            </w:pPr>
            <w:r>
              <w:t>Једном</w:t>
            </w:r>
          </w:p>
          <w:p w:rsidR="00C30D7A" w:rsidRPr="001459B2" w:rsidRDefault="00C30D7A" w:rsidP="00466BD3">
            <w:pPr>
              <w:ind w:right="-1084" w:firstLine="217"/>
            </w:pPr>
            <w:r>
              <w:t>годишње</w:t>
            </w:r>
          </w:p>
        </w:tc>
        <w:tc>
          <w:tcPr>
            <w:tcW w:w="1530" w:type="dxa"/>
            <w:vAlign w:val="center"/>
          </w:tcPr>
          <w:p w:rsidR="00C30D7A" w:rsidRPr="001459B2" w:rsidRDefault="00C30D7A" w:rsidP="00466BD3">
            <w:pPr>
              <w:ind w:right="-1084" w:firstLine="459"/>
            </w:pPr>
            <w:r w:rsidRPr="001459B2">
              <w:t>1</w:t>
            </w:r>
          </w:p>
        </w:tc>
        <w:tc>
          <w:tcPr>
            <w:tcW w:w="1710" w:type="dxa"/>
            <w:vAlign w:val="center"/>
          </w:tcPr>
          <w:p w:rsidR="00C30D7A" w:rsidRPr="00413162" w:rsidRDefault="00C30D7A" w:rsidP="00C30D7A">
            <w:pPr>
              <w:ind w:right="-1084" w:firstLine="459"/>
            </w:pPr>
            <w:r>
              <w:t>7</w:t>
            </w:r>
          </w:p>
        </w:tc>
      </w:tr>
      <w:tr w:rsidR="00C30D7A" w:rsidTr="00C30D7A">
        <w:tc>
          <w:tcPr>
            <w:tcW w:w="1843" w:type="dxa"/>
            <w:vAlign w:val="center"/>
          </w:tcPr>
          <w:p w:rsidR="00C30D7A" w:rsidRDefault="00C30D7A" w:rsidP="00466BD3">
            <w:r>
              <w:t>H2S</w:t>
            </w:r>
          </w:p>
        </w:tc>
        <w:tc>
          <w:tcPr>
            <w:tcW w:w="2117" w:type="dxa"/>
            <w:vAlign w:val="center"/>
          </w:tcPr>
          <w:p w:rsidR="00C30D7A" w:rsidRDefault="00C30D7A" w:rsidP="00466BD3">
            <w:pPr>
              <w:ind w:right="-1084" w:firstLine="217"/>
            </w:pPr>
            <w:r>
              <w:t>Једном</w:t>
            </w:r>
          </w:p>
          <w:p w:rsidR="00C30D7A" w:rsidRPr="00E10116" w:rsidRDefault="00C30D7A" w:rsidP="00466BD3">
            <w:pPr>
              <w:ind w:right="-1084" w:firstLine="217"/>
              <w:rPr>
                <w:b/>
              </w:rPr>
            </w:pPr>
            <w:r>
              <w:t>годишње</w:t>
            </w:r>
          </w:p>
        </w:tc>
        <w:tc>
          <w:tcPr>
            <w:tcW w:w="1530" w:type="dxa"/>
            <w:vAlign w:val="center"/>
          </w:tcPr>
          <w:p w:rsidR="00C30D7A" w:rsidRPr="001459B2" w:rsidRDefault="00C30D7A" w:rsidP="00466BD3">
            <w:pPr>
              <w:ind w:right="-1084" w:firstLine="459"/>
            </w:pPr>
            <w:r w:rsidRPr="001459B2">
              <w:t>1</w:t>
            </w:r>
          </w:p>
        </w:tc>
        <w:tc>
          <w:tcPr>
            <w:tcW w:w="1710" w:type="dxa"/>
            <w:vAlign w:val="center"/>
          </w:tcPr>
          <w:p w:rsidR="00C30D7A" w:rsidRPr="00413162" w:rsidRDefault="00C30D7A" w:rsidP="00C30D7A">
            <w:pPr>
              <w:ind w:right="-1084" w:firstLine="459"/>
            </w:pPr>
            <w:r>
              <w:t>7</w:t>
            </w:r>
          </w:p>
        </w:tc>
      </w:tr>
      <w:tr w:rsidR="00C30D7A" w:rsidTr="00C30D7A">
        <w:tc>
          <w:tcPr>
            <w:tcW w:w="1843" w:type="dxa"/>
            <w:vAlign w:val="center"/>
          </w:tcPr>
          <w:p w:rsidR="00C30D7A" w:rsidRDefault="00C30D7A" w:rsidP="00466BD3">
            <w:r>
              <w:t>Укупне суспендоване честице</w:t>
            </w:r>
          </w:p>
        </w:tc>
        <w:tc>
          <w:tcPr>
            <w:tcW w:w="2117" w:type="dxa"/>
            <w:vAlign w:val="center"/>
          </w:tcPr>
          <w:p w:rsidR="00C30D7A" w:rsidRDefault="00C30D7A" w:rsidP="00466BD3">
            <w:pPr>
              <w:ind w:right="-1084" w:firstLine="217"/>
            </w:pPr>
            <w:r>
              <w:t>Једном</w:t>
            </w:r>
          </w:p>
          <w:p w:rsidR="00C30D7A" w:rsidRPr="00E10116" w:rsidRDefault="00C30D7A" w:rsidP="00466BD3">
            <w:pPr>
              <w:ind w:right="-1084" w:firstLine="217"/>
              <w:rPr>
                <w:b/>
              </w:rPr>
            </w:pPr>
            <w:r>
              <w:t>годишње</w:t>
            </w:r>
          </w:p>
        </w:tc>
        <w:tc>
          <w:tcPr>
            <w:tcW w:w="1530" w:type="dxa"/>
            <w:vAlign w:val="center"/>
          </w:tcPr>
          <w:p w:rsidR="00C30D7A" w:rsidRPr="001459B2" w:rsidRDefault="00C30D7A" w:rsidP="00466BD3">
            <w:pPr>
              <w:ind w:right="-1084" w:firstLine="459"/>
            </w:pPr>
            <w:r w:rsidRPr="001459B2">
              <w:t>1</w:t>
            </w:r>
          </w:p>
        </w:tc>
        <w:tc>
          <w:tcPr>
            <w:tcW w:w="1710" w:type="dxa"/>
            <w:vAlign w:val="center"/>
          </w:tcPr>
          <w:p w:rsidR="00C30D7A" w:rsidRPr="00413162" w:rsidRDefault="00C30D7A" w:rsidP="00C30D7A">
            <w:pPr>
              <w:ind w:right="-1084" w:firstLine="459"/>
            </w:pPr>
            <w:r>
              <w:t>7</w:t>
            </w:r>
          </w:p>
        </w:tc>
      </w:tr>
    </w:tbl>
    <w:p w:rsidR="003D50B3" w:rsidRDefault="003D50B3" w:rsidP="003D50B3">
      <w:pPr>
        <w:tabs>
          <w:tab w:val="left" w:pos="1095"/>
          <w:tab w:val="center" w:pos="4470"/>
        </w:tabs>
        <w:jc w:val="both"/>
        <w:rPr>
          <w:b/>
          <w:bCs/>
          <w:i/>
          <w:u w:val="single"/>
          <w:lang w:val="sr-Cyrl-CS"/>
        </w:rPr>
      </w:pPr>
    </w:p>
    <w:p w:rsidR="003D50B3" w:rsidRDefault="003D50B3" w:rsidP="003D50B3">
      <w:pPr>
        <w:tabs>
          <w:tab w:val="left" w:pos="1095"/>
          <w:tab w:val="center" w:pos="4470"/>
        </w:tabs>
        <w:jc w:val="both"/>
        <w:rPr>
          <w:b/>
          <w:bCs/>
          <w:i/>
          <w:u w:val="single"/>
          <w:lang w:val="sr-Cyrl-CS"/>
        </w:rPr>
      </w:pPr>
      <w:r w:rsidRPr="00A57D1B">
        <w:rPr>
          <w:b/>
          <w:bCs/>
          <w:i/>
          <w:u w:val="single"/>
          <w:lang w:val="sr-Cyrl-CS"/>
        </w:rPr>
        <w:t>Напомена:</w:t>
      </w:r>
    </w:p>
    <w:p w:rsidR="003D50B3" w:rsidRDefault="003D50B3" w:rsidP="003D50B3">
      <w:pPr>
        <w:tabs>
          <w:tab w:val="left" w:pos="1095"/>
          <w:tab w:val="center" w:pos="4470"/>
        </w:tabs>
        <w:jc w:val="both"/>
        <w:rPr>
          <w:i/>
        </w:rPr>
      </w:pPr>
      <w:r>
        <w:rPr>
          <w:i/>
        </w:rPr>
        <w:t>Узорковање се врши на месту код управне зграде предузећа.</w:t>
      </w:r>
    </w:p>
    <w:p w:rsidR="008A5AC0" w:rsidRPr="00080764" w:rsidRDefault="00827A92" w:rsidP="00827A92">
      <w:pPr>
        <w:tabs>
          <w:tab w:val="left" w:pos="1095"/>
          <w:tab w:val="center" w:pos="4470"/>
        </w:tabs>
        <w:jc w:val="both"/>
        <w:rPr>
          <w:bCs/>
          <w:i/>
        </w:rPr>
      </w:pPr>
      <w:r>
        <w:rPr>
          <w:bCs/>
          <w:i/>
          <w:lang w:val="sr-Cyrl-CS"/>
        </w:rPr>
        <w:t>Уз резултате испитивања обавезно достављање стручног мишљења.</w:t>
      </w:r>
    </w:p>
    <w:p w:rsidR="00FF1E3F" w:rsidRDefault="00FF1E3F" w:rsidP="008A5AC0">
      <w:pPr>
        <w:jc w:val="both"/>
      </w:pPr>
    </w:p>
    <w:p w:rsidR="00FF1E3F" w:rsidRDefault="008A5AC0" w:rsidP="008A5AC0">
      <w:pPr>
        <w:jc w:val="both"/>
      </w:pPr>
      <w:r>
        <w:t xml:space="preserve">Динамику узорковања и испитивања за </w:t>
      </w:r>
      <w:r w:rsidRPr="008A5AC0">
        <w:rPr>
          <w:b/>
          <w:u w:val="single"/>
        </w:rPr>
        <w:t>Партију</w:t>
      </w:r>
      <w:r w:rsidRPr="008A5AC0">
        <w:rPr>
          <w:rFonts w:eastAsia="Times New Roman"/>
          <w:b/>
          <w:bCs/>
          <w:u w:val="single"/>
        </w:rPr>
        <w:t xml:space="preserve">. </w:t>
      </w:r>
      <w:r w:rsidR="00C30D7A">
        <w:rPr>
          <w:rFonts w:eastAsia="Times New Roman"/>
          <w:b/>
          <w:bCs/>
          <w:u w:val="single"/>
        </w:rPr>
        <w:t>I</w:t>
      </w:r>
      <w:r w:rsidRPr="008A5AC0">
        <w:rPr>
          <w:rFonts w:eastAsia="Times New Roman"/>
          <w:b/>
          <w:bCs/>
          <w:u w:val="single"/>
        </w:rPr>
        <w:t>I</w:t>
      </w:r>
      <w:r w:rsidR="00BD43AD">
        <w:t xml:space="preserve"> дат је у прилогу број 2</w:t>
      </w:r>
      <w:r>
        <w:t>.</w:t>
      </w:r>
    </w:p>
    <w:p w:rsidR="00FF1E3F" w:rsidRDefault="00FF1E3F" w:rsidP="008A5AC0">
      <w:pPr>
        <w:jc w:val="both"/>
      </w:pPr>
    </w:p>
    <w:p w:rsidR="00A83135" w:rsidRPr="00080764" w:rsidRDefault="006248E8" w:rsidP="008A5AC0">
      <w:pPr>
        <w:jc w:val="both"/>
      </w:pPr>
      <w:r>
        <w:t>Прилог бр.2</w:t>
      </w:r>
      <w:r w:rsidR="00A83135">
        <w:t>-Динамика узорковања</w:t>
      </w:r>
      <w:r w:rsidR="00080764">
        <w:t xml:space="preserve"> за</w:t>
      </w:r>
      <w:r w:rsidR="00A83135" w:rsidRPr="008A5AC0">
        <w:t>Партију</w:t>
      </w:r>
      <w:r w:rsidR="00A83135" w:rsidRPr="008A5AC0">
        <w:rPr>
          <w:rFonts w:eastAsia="Times New Roman"/>
          <w:bCs/>
        </w:rPr>
        <w:t xml:space="preserve"> </w:t>
      </w:r>
      <w:r>
        <w:rPr>
          <w:rFonts w:eastAsia="Times New Roman"/>
          <w:bCs/>
        </w:rPr>
        <w:t>I</w:t>
      </w:r>
      <w:r w:rsidR="00A83135" w:rsidRPr="008A5AC0">
        <w:rPr>
          <w:rFonts w:eastAsia="Times New Roman"/>
          <w:bCs/>
        </w:rPr>
        <w:t>I</w:t>
      </w:r>
      <w:r w:rsidR="00080764">
        <w:rPr>
          <w:rFonts w:eastAsia="Times New Roman"/>
          <w:bCs/>
        </w:rPr>
        <w:t>.</w:t>
      </w:r>
    </w:p>
    <w:tbl>
      <w:tblPr>
        <w:tblStyle w:val="TableGrid"/>
        <w:tblW w:w="10702" w:type="dxa"/>
        <w:tblInd w:w="-984" w:type="dxa"/>
        <w:tblLook w:val="04A0"/>
      </w:tblPr>
      <w:tblGrid>
        <w:gridCol w:w="1693"/>
        <w:gridCol w:w="680"/>
        <w:gridCol w:w="578"/>
        <w:gridCol w:w="460"/>
        <w:gridCol w:w="680"/>
        <w:gridCol w:w="694"/>
        <w:gridCol w:w="956"/>
        <w:gridCol w:w="881"/>
        <w:gridCol w:w="891"/>
        <w:gridCol w:w="891"/>
        <w:gridCol w:w="795"/>
        <w:gridCol w:w="802"/>
        <w:gridCol w:w="701"/>
      </w:tblGrid>
      <w:tr w:rsidR="000D6CF1" w:rsidTr="00C30D7A">
        <w:tc>
          <w:tcPr>
            <w:tcW w:w="1693" w:type="dxa"/>
          </w:tcPr>
          <w:p w:rsidR="000D6CF1" w:rsidRDefault="000D6CF1" w:rsidP="00A83135">
            <w:pPr>
              <w:jc w:val="center"/>
            </w:pPr>
          </w:p>
        </w:tc>
        <w:tc>
          <w:tcPr>
            <w:tcW w:w="680" w:type="dxa"/>
          </w:tcPr>
          <w:p w:rsidR="000D6CF1" w:rsidRPr="00A83135" w:rsidRDefault="000D6CF1" w:rsidP="00797033">
            <w:pPr>
              <w:jc w:val="center"/>
              <w:rPr>
                <w:sz w:val="16"/>
                <w:szCs w:val="16"/>
              </w:rPr>
            </w:pPr>
            <w:r w:rsidRPr="00A83135">
              <w:rPr>
                <w:sz w:val="16"/>
                <w:szCs w:val="16"/>
              </w:rPr>
              <w:t>Април</w:t>
            </w:r>
          </w:p>
        </w:tc>
        <w:tc>
          <w:tcPr>
            <w:tcW w:w="578" w:type="dxa"/>
          </w:tcPr>
          <w:p w:rsidR="000D6CF1" w:rsidRPr="00A83135" w:rsidRDefault="000D6CF1" w:rsidP="00797033">
            <w:pPr>
              <w:jc w:val="center"/>
              <w:rPr>
                <w:sz w:val="16"/>
                <w:szCs w:val="16"/>
              </w:rPr>
            </w:pPr>
            <w:r w:rsidRPr="00A83135">
              <w:rPr>
                <w:sz w:val="16"/>
                <w:szCs w:val="16"/>
              </w:rPr>
              <w:t>Мај</w:t>
            </w:r>
          </w:p>
        </w:tc>
        <w:tc>
          <w:tcPr>
            <w:tcW w:w="460" w:type="dxa"/>
          </w:tcPr>
          <w:p w:rsidR="000D6CF1" w:rsidRPr="00A83135" w:rsidRDefault="000D6CF1" w:rsidP="00797033">
            <w:pPr>
              <w:jc w:val="center"/>
              <w:rPr>
                <w:sz w:val="16"/>
                <w:szCs w:val="16"/>
              </w:rPr>
            </w:pPr>
            <w:r w:rsidRPr="00A83135">
              <w:rPr>
                <w:sz w:val="16"/>
                <w:szCs w:val="16"/>
              </w:rPr>
              <w:t>Јун</w:t>
            </w:r>
          </w:p>
        </w:tc>
        <w:tc>
          <w:tcPr>
            <w:tcW w:w="680" w:type="dxa"/>
          </w:tcPr>
          <w:p w:rsidR="000D6CF1" w:rsidRPr="00A83135" w:rsidRDefault="000D6CF1" w:rsidP="00797033">
            <w:pPr>
              <w:jc w:val="center"/>
              <w:rPr>
                <w:sz w:val="16"/>
                <w:szCs w:val="16"/>
              </w:rPr>
            </w:pPr>
            <w:r w:rsidRPr="00A83135">
              <w:rPr>
                <w:sz w:val="16"/>
                <w:szCs w:val="16"/>
              </w:rPr>
              <w:t>Јул</w:t>
            </w:r>
          </w:p>
        </w:tc>
        <w:tc>
          <w:tcPr>
            <w:tcW w:w="694" w:type="dxa"/>
          </w:tcPr>
          <w:p w:rsidR="000D6CF1" w:rsidRPr="00A83135" w:rsidRDefault="000D6CF1" w:rsidP="00797033">
            <w:pPr>
              <w:jc w:val="center"/>
              <w:rPr>
                <w:sz w:val="16"/>
                <w:szCs w:val="16"/>
              </w:rPr>
            </w:pPr>
            <w:r w:rsidRPr="00A83135">
              <w:rPr>
                <w:sz w:val="16"/>
                <w:szCs w:val="16"/>
              </w:rPr>
              <w:t>Август</w:t>
            </w:r>
          </w:p>
        </w:tc>
        <w:tc>
          <w:tcPr>
            <w:tcW w:w="956" w:type="dxa"/>
          </w:tcPr>
          <w:p w:rsidR="000D6CF1" w:rsidRPr="00A83135" w:rsidRDefault="000D6CF1" w:rsidP="00797033">
            <w:pPr>
              <w:jc w:val="center"/>
              <w:rPr>
                <w:sz w:val="16"/>
                <w:szCs w:val="16"/>
              </w:rPr>
            </w:pPr>
            <w:r w:rsidRPr="00A83135">
              <w:rPr>
                <w:sz w:val="16"/>
                <w:szCs w:val="16"/>
              </w:rPr>
              <w:t>Септембар</w:t>
            </w:r>
          </w:p>
        </w:tc>
        <w:tc>
          <w:tcPr>
            <w:tcW w:w="881" w:type="dxa"/>
          </w:tcPr>
          <w:p w:rsidR="000D6CF1" w:rsidRPr="00A83135" w:rsidRDefault="000D6CF1" w:rsidP="00797033">
            <w:pPr>
              <w:jc w:val="center"/>
              <w:rPr>
                <w:sz w:val="16"/>
                <w:szCs w:val="16"/>
              </w:rPr>
            </w:pPr>
            <w:r w:rsidRPr="00A83135">
              <w:rPr>
                <w:sz w:val="16"/>
                <w:szCs w:val="16"/>
              </w:rPr>
              <w:t>Октобар</w:t>
            </w:r>
          </w:p>
        </w:tc>
        <w:tc>
          <w:tcPr>
            <w:tcW w:w="891" w:type="dxa"/>
          </w:tcPr>
          <w:p w:rsidR="000D6CF1" w:rsidRPr="00A83135" w:rsidRDefault="000D6CF1" w:rsidP="00797033">
            <w:pPr>
              <w:jc w:val="center"/>
              <w:rPr>
                <w:sz w:val="16"/>
                <w:szCs w:val="16"/>
              </w:rPr>
            </w:pPr>
            <w:r w:rsidRPr="00A83135">
              <w:rPr>
                <w:sz w:val="16"/>
                <w:szCs w:val="16"/>
              </w:rPr>
              <w:t>Новембар</w:t>
            </w:r>
          </w:p>
        </w:tc>
        <w:tc>
          <w:tcPr>
            <w:tcW w:w="891" w:type="dxa"/>
          </w:tcPr>
          <w:p w:rsidR="000D6CF1" w:rsidRPr="00A83135" w:rsidRDefault="000D6CF1" w:rsidP="00797033">
            <w:pPr>
              <w:jc w:val="center"/>
              <w:rPr>
                <w:sz w:val="16"/>
                <w:szCs w:val="16"/>
              </w:rPr>
            </w:pPr>
            <w:r w:rsidRPr="00A83135">
              <w:rPr>
                <w:sz w:val="16"/>
                <w:szCs w:val="16"/>
              </w:rPr>
              <w:t>Децембар</w:t>
            </w:r>
          </w:p>
        </w:tc>
        <w:tc>
          <w:tcPr>
            <w:tcW w:w="795" w:type="dxa"/>
          </w:tcPr>
          <w:p w:rsidR="000D6CF1" w:rsidRPr="00A83135" w:rsidRDefault="000D6CF1" w:rsidP="00797033">
            <w:pPr>
              <w:jc w:val="center"/>
              <w:rPr>
                <w:sz w:val="16"/>
                <w:szCs w:val="16"/>
              </w:rPr>
            </w:pPr>
            <w:r w:rsidRPr="00A83135">
              <w:rPr>
                <w:sz w:val="16"/>
                <w:szCs w:val="16"/>
              </w:rPr>
              <w:t>Јануар</w:t>
            </w:r>
          </w:p>
        </w:tc>
        <w:tc>
          <w:tcPr>
            <w:tcW w:w="802" w:type="dxa"/>
          </w:tcPr>
          <w:p w:rsidR="000D6CF1" w:rsidRPr="00A83135" w:rsidRDefault="000D6CF1" w:rsidP="00797033">
            <w:pPr>
              <w:jc w:val="center"/>
              <w:rPr>
                <w:sz w:val="16"/>
                <w:szCs w:val="16"/>
              </w:rPr>
            </w:pPr>
            <w:r w:rsidRPr="00A83135">
              <w:rPr>
                <w:sz w:val="16"/>
                <w:szCs w:val="16"/>
              </w:rPr>
              <w:t>Фебруар</w:t>
            </w:r>
          </w:p>
        </w:tc>
        <w:tc>
          <w:tcPr>
            <w:tcW w:w="701" w:type="dxa"/>
          </w:tcPr>
          <w:p w:rsidR="000D6CF1" w:rsidRPr="000D6CF1" w:rsidRDefault="000D6CF1" w:rsidP="00A83135">
            <w:pPr>
              <w:jc w:val="center"/>
              <w:rPr>
                <w:sz w:val="16"/>
                <w:szCs w:val="16"/>
              </w:rPr>
            </w:pPr>
            <w:r>
              <w:rPr>
                <w:sz w:val="16"/>
                <w:szCs w:val="16"/>
              </w:rPr>
              <w:t>Март</w:t>
            </w:r>
          </w:p>
        </w:tc>
      </w:tr>
      <w:tr w:rsidR="00A83135" w:rsidTr="00C30D7A">
        <w:tc>
          <w:tcPr>
            <w:tcW w:w="1693" w:type="dxa"/>
          </w:tcPr>
          <w:p w:rsidR="00A83135" w:rsidRPr="00A83135" w:rsidRDefault="006248E8" w:rsidP="00B26E48">
            <w:pPr>
              <w:rPr>
                <w:vertAlign w:val="superscript"/>
              </w:rPr>
            </w:pPr>
            <w:r>
              <w:rPr>
                <w:vertAlign w:val="superscript"/>
              </w:rPr>
              <w:t>1</w:t>
            </w:r>
            <w:r w:rsidR="00A83135" w:rsidRPr="00A83135">
              <w:rPr>
                <w:vertAlign w:val="superscript"/>
              </w:rPr>
              <w:t>. Анализа и мониторинг земљишта</w:t>
            </w:r>
          </w:p>
        </w:tc>
        <w:tc>
          <w:tcPr>
            <w:tcW w:w="680" w:type="dxa"/>
            <w:shd w:val="clear" w:color="auto" w:fill="BFBFBF" w:themeFill="background1" w:themeFillShade="BF"/>
          </w:tcPr>
          <w:p w:rsidR="00C30D7A" w:rsidRPr="00A83135" w:rsidRDefault="00C30D7A" w:rsidP="00C30D7A">
            <w:pPr>
              <w:jc w:val="center"/>
              <w:rPr>
                <w:sz w:val="12"/>
                <w:szCs w:val="12"/>
              </w:rPr>
            </w:pPr>
            <w:r w:rsidRPr="00A83135">
              <w:rPr>
                <w:sz w:val="12"/>
                <w:szCs w:val="12"/>
              </w:rPr>
              <w:t>4</w:t>
            </w:r>
          </w:p>
          <w:p w:rsidR="00A83135" w:rsidRPr="00A83135" w:rsidRDefault="00C30D7A" w:rsidP="00C30D7A">
            <w:pPr>
              <w:jc w:val="center"/>
              <w:rPr>
                <w:sz w:val="12"/>
                <w:szCs w:val="12"/>
              </w:rPr>
            </w:pPr>
            <w:r w:rsidRPr="00A83135">
              <w:rPr>
                <w:sz w:val="12"/>
                <w:szCs w:val="12"/>
              </w:rPr>
              <w:t>УЗОРКА</w:t>
            </w:r>
          </w:p>
        </w:tc>
        <w:tc>
          <w:tcPr>
            <w:tcW w:w="578" w:type="dxa"/>
          </w:tcPr>
          <w:p w:rsidR="00A83135" w:rsidRPr="00A83135" w:rsidRDefault="00A83135" w:rsidP="00A83135">
            <w:pPr>
              <w:jc w:val="center"/>
              <w:rPr>
                <w:sz w:val="12"/>
                <w:szCs w:val="12"/>
              </w:rPr>
            </w:pPr>
          </w:p>
        </w:tc>
        <w:tc>
          <w:tcPr>
            <w:tcW w:w="460" w:type="dxa"/>
          </w:tcPr>
          <w:p w:rsidR="00A83135" w:rsidRPr="00A83135" w:rsidRDefault="00A83135" w:rsidP="00A83135">
            <w:pPr>
              <w:jc w:val="center"/>
              <w:rPr>
                <w:sz w:val="12"/>
                <w:szCs w:val="12"/>
              </w:rPr>
            </w:pPr>
          </w:p>
        </w:tc>
        <w:tc>
          <w:tcPr>
            <w:tcW w:w="680" w:type="dxa"/>
          </w:tcPr>
          <w:p w:rsidR="00A83135" w:rsidRPr="00A83135" w:rsidRDefault="00A83135" w:rsidP="00A83135">
            <w:pPr>
              <w:jc w:val="center"/>
              <w:rPr>
                <w:sz w:val="12"/>
                <w:szCs w:val="12"/>
              </w:rPr>
            </w:pPr>
          </w:p>
        </w:tc>
        <w:tc>
          <w:tcPr>
            <w:tcW w:w="694" w:type="dxa"/>
          </w:tcPr>
          <w:p w:rsidR="00A83135" w:rsidRPr="00A83135" w:rsidRDefault="00A83135" w:rsidP="00A83135">
            <w:pPr>
              <w:jc w:val="center"/>
              <w:rPr>
                <w:sz w:val="12"/>
                <w:szCs w:val="12"/>
              </w:rPr>
            </w:pPr>
          </w:p>
        </w:tc>
        <w:tc>
          <w:tcPr>
            <w:tcW w:w="956" w:type="dxa"/>
          </w:tcPr>
          <w:p w:rsidR="00A83135" w:rsidRPr="00A83135" w:rsidRDefault="00A83135" w:rsidP="00A83135">
            <w:pPr>
              <w:jc w:val="center"/>
              <w:rPr>
                <w:sz w:val="12"/>
                <w:szCs w:val="12"/>
              </w:rPr>
            </w:pPr>
          </w:p>
        </w:tc>
        <w:tc>
          <w:tcPr>
            <w:tcW w:w="881" w:type="dxa"/>
            <w:shd w:val="clear" w:color="auto" w:fill="BFBFBF" w:themeFill="background1" w:themeFillShade="BF"/>
          </w:tcPr>
          <w:p w:rsidR="00A83135" w:rsidRPr="00A83135" w:rsidRDefault="00A83135" w:rsidP="00A83135">
            <w:pPr>
              <w:jc w:val="center"/>
              <w:rPr>
                <w:sz w:val="12"/>
                <w:szCs w:val="12"/>
              </w:rPr>
            </w:pPr>
            <w:r w:rsidRPr="00A83135">
              <w:rPr>
                <w:sz w:val="12"/>
                <w:szCs w:val="12"/>
              </w:rPr>
              <w:t>4</w:t>
            </w:r>
          </w:p>
          <w:p w:rsidR="00A83135" w:rsidRPr="00A83135" w:rsidRDefault="00A83135" w:rsidP="00A83135">
            <w:pPr>
              <w:jc w:val="center"/>
              <w:rPr>
                <w:sz w:val="12"/>
                <w:szCs w:val="12"/>
              </w:rPr>
            </w:pPr>
            <w:r w:rsidRPr="00A83135">
              <w:rPr>
                <w:sz w:val="12"/>
                <w:szCs w:val="12"/>
              </w:rPr>
              <w:t>УЗОРКА</w:t>
            </w:r>
          </w:p>
        </w:tc>
        <w:tc>
          <w:tcPr>
            <w:tcW w:w="891" w:type="dxa"/>
          </w:tcPr>
          <w:p w:rsidR="00A83135" w:rsidRPr="00A83135" w:rsidRDefault="00A83135" w:rsidP="00A83135">
            <w:pPr>
              <w:jc w:val="center"/>
              <w:rPr>
                <w:sz w:val="12"/>
                <w:szCs w:val="12"/>
              </w:rPr>
            </w:pPr>
          </w:p>
        </w:tc>
        <w:tc>
          <w:tcPr>
            <w:tcW w:w="891" w:type="dxa"/>
          </w:tcPr>
          <w:p w:rsidR="00A83135" w:rsidRPr="00A83135" w:rsidRDefault="00A83135" w:rsidP="00A83135">
            <w:pPr>
              <w:jc w:val="center"/>
              <w:rPr>
                <w:sz w:val="12"/>
                <w:szCs w:val="12"/>
              </w:rPr>
            </w:pPr>
          </w:p>
        </w:tc>
        <w:tc>
          <w:tcPr>
            <w:tcW w:w="795" w:type="dxa"/>
          </w:tcPr>
          <w:p w:rsidR="00A83135" w:rsidRPr="00A83135" w:rsidRDefault="00A83135" w:rsidP="00A83135">
            <w:pPr>
              <w:jc w:val="center"/>
              <w:rPr>
                <w:sz w:val="12"/>
                <w:szCs w:val="12"/>
              </w:rPr>
            </w:pPr>
          </w:p>
        </w:tc>
        <w:tc>
          <w:tcPr>
            <w:tcW w:w="802" w:type="dxa"/>
          </w:tcPr>
          <w:p w:rsidR="00A83135" w:rsidRDefault="00A83135" w:rsidP="00A83135">
            <w:pPr>
              <w:jc w:val="both"/>
            </w:pPr>
          </w:p>
        </w:tc>
        <w:tc>
          <w:tcPr>
            <w:tcW w:w="701" w:type="dxa"/>
          </w:tcPr>
          <w:p w:rsidR="00A83135" w:rsidRDefault="00A83135" w:rsidP="00A83135">
            <w:pPr>
              <w:jc w:val="both"/>
            </w:pPr>
          </w:p>
        </w:tc>
      </w:tr>
      <w:tr w:rsidR="00A83135" w:rsidTr="00C30D7A">
        <w:trPr>
          <w:trHeight w:val="485"/>
        </w:trPr>
        <w:tc>
          <w:tcPr>
            <w:tcW w:w="1693" w:type="dxa"/>
          </w:tcPr>
          <w:p w:rsidR="00A83135" w:rsidRPr="00A83135" w:rsidRDefault="006248E8" w:rsidP="00B26E48">
            <w:pPr>
              <w:rPr>
                <w:vertAlign w:val="superscript"/>
              </w:rPr>
            </w:pPr>
            <w:r>
              <w:rPr>
                <w:vertAlign w:val="superscript"/>
              </w:rPr>
              <w:t>2</w:t>
            </w:r>
            <w:r w:rsidR="00A83135" w:rsidRPr="00A83135">
              <w:rPr>
                <w:vertAlign w:val="superscript"/>
              </w:rPr>
              <w:t>. Анализа и мониторинг амбијенталног ваздуха</w:t>
            </w:r>
          </w:p>
        </w:tc>
        <w:tc>
          <w:tcPr>
            <w:tcW w:w="680" w:type="dxa"/>
          </w:tcPr>
          <w:p w:rsidR="00A83135" w:rsidRPr="00A83135" w:rsidRDefault="00A83135" w:rsidP="00A83135">
            <w:pPr>
              <w:jc w:val="center"/>
              <w:rPr>
                <w:sz w:val="12"/>
                <w:szCs w:val="12"/>
              </w:rPr>
            </w:pPr>
          </w:p>
        </w:tc>
        <w:tc>
          <w:tcPr>
            <w:tcW w:w="578" w:type="dxa"/>
          </w:tcPr>
          <w:p w:rsidR="00A83135" w:rsidRPr="00A83135" w:rsidRDefault="00A83135" w:rsidP="00A83135">
            <w:pPr>
              <w:jc w:val="center"/>
              <w:rPr>
                <w:sz w:val="12"/>
                <w:szCs w:val="12"/>
              </w:rPr>
            </w:pPr>
          </w:p>
        </w:tc>
        <w:tc>
          <w:tcPr>
            <w:tcW w:w="460" w:type="dxa"/>
          </w:tcPr>
          <w:p w:rsidR="00A83135" w:rsidRPr="00A83135" w:rsidRDefault="00A83135" w:rsidP="00A83135">
            <w:pPr>
              <w:jc w:val="center"/>
              <w:rPr>
                <w:sz w:val="12"/>
                <w:szCs w:val="12"/>
              </w:rPr>
            </w:pPr>
          </w:p>
        </w:tc>
        <w:tc>
          <w:tcPr>
            <w:tcW w:w="680" w:type="dxa"/>
            <w:shd w:val="clear" w:color="auto" w:fill="BFBFBF" w:themeFill="background1" w:themeFillShade="BF"/>
          </w:tcPr>
          <w:p w:rsidR="00C30D7A" w:rsidRPr="00A83135" w:rsidRDefault="00C30D7A" w:rsidP="00C30D7A">
            <w:pPr>
              <w:jc w:val="center"/>
              <w:rPr>
                <w:sz w:val="12"/>
                <w:szCs w:val="12"/>
              </w:rPr>
            </w:pPr>
            <w:r w:rsidRPr="00A83135">
              <w:rPr>
                <w:sz w:val="12"/>
                <w:szCs w:val="12"/>
              </w:rPr>
              <w:t>1</w:t>
            </w:r>
          </w:p>
          <w:p w:rsidR="00C30D7A" w:rsidRPr="00A83135" w:rsidRDefault="00C30D7A" w:rsidP="00C30D7A">
            <w:pPr>
              <w:jc w:val="center"/>
              <w:rPr>
                <w:sz w:val="12"/>
                <w:szCs w:val="12"/>
              </w:rPr>
            </w:pPr>
            <w:r w:rsidRPr="00A83135">
              <w:rPr>
                <w:sz w:val="12"/>
                <w:szCs w:val="12"/>
              </w:rPr>
              <w:t>УЗОРАК</w:t>
            </w:r>
          </w:p>
          <w:p w:rsidR="00A83135" w:rsidRPr="00A83135" w:rsidRDefault="00C30D7A" w:rsidP="00C30D7A">
            <w:pPr>
              <w:jc w:val="center"/>
              <w:rPr>
                <w:sz w:val="12"/>
                <w:szCs w:val="12"/>
              </w:rPr>
            </w:pPr>
            <w:r w:rsidRPr="00A83135">
              <w:rPr>
                <w:sz w:val="12"/>
                <w:szCs w:val="12"/>
              </w:rPr>
              <w:t>(7 дана)</w:t>
            </w:r>
          </w:p>
        </w:tc>
        <w:tc>
          <w:tcPr>
            <w:tcW w:w="694" w:type="dxa"/>
          </w:tcPr>
          <w:p w:rsidR="00A83135" w:rsidRPr="00A83135" w:rsidRDefault="00A83135" w:rsidP="00A83135">
            <w:pPr>
              <w:jc w:val="center"/>
              <w:rPr>
                <w:sz w:val="12"/>
                <w:szCs w:val="12"/>
              </w:rPr>
            </w:pPr>
          </w:p>
        </w:tc>
        <w:tc>
          <w:tcPr>
            <w:tcW w:w="956" w:type="dxa"/>
          </w:tcPr>
          <w:p w:rsidR="00A83135" w:rsidRPr="00A83135" w:rsidRDefault="00A83135" w:rsidP="00A83135">
            <w:pPr>
              <w:jc w:val="center"/>
              <w:rPr>
                <w:sz w:val="12"/>
                <w:szCs w:val="12"/>
              </w:rPr>
            </w:pPr>
          </w:p>
        </w:tc>
        <w:tc>
          <w:tcPr>
            <w:tcW w:w="881" w:type="dxa"/>
            <w:shd w:val="clear" w:color="auto" w:fill="FFFFFF" w:themeFill="background1"/>
          </w:tcPr>
          <w:p w:rsidR="00A83135" w:rsidRPr="00A83135" w:rsidRDefault="00A83135" w:rsidP="00C30D7A">
            <w:pPr>
              <w:rPr>
                <w:sz w:val="12"/>
                <w:szCs w:val="12"/>
              </w:rPr>
            </w:pPr>
          </w:p>
        </w:tc>
        <w:tc>
          <w:tcPr>
            <w:tcW w:w="891" w:type="dxa"/>
          </w:tcPr>
          <w:p w:rsidR="00A83135" w:rsidRPr="00A83135" w:rsidRDefault="00A83135" w:rsidP="00A83135">
            <w:pPr>
              <w:jc w:val="center"/>
              <w:rPr>
                <w:sz w:val="12"/>
                <w:szCs w:val="12"/>
              </w:rPr>
            </w:pPr>
          </w:p>
        </w:tc>
        <w:tc>
          <w:tcPr>
            <w:tcW w:w="891" w:type="dxa"/>
          </w:tcPr>
          <w:p w:rsidR="00A83135" w:rsidRPr="00A83135" w:rsidRDefault="00A83135" w:rsidP="00A83135">
            <w:pPr>
              <w:jc w:val="center"/>
              <w:rPr>
                <w:sz w:val="12"/>
                <w:szCs w:val="12"/>
              </w:rPr>
            </w:pPr>
          </w:p>
        </w:tc>
        <w:tc>
          <w:tcPr>
            <w:tcW w:w="795" w:type="dxa"/>
          </w:tcPr>
          <w:p w:rsidR="00A83135" w:rsidRPr="00A83135" w:rsidRDefault="00A83135" w:rsidP="00A83135">
            <w:pPr>
              <w:jc w:val="center"/>
              <w:rPr>
                <w:sz w:val="12"/>
                <w:szCs w:val="12"/>
              </w:rPr>
            </w:pPr>
          </w:p>
        </w:tc>
        <w:tc>
          <w:tcPr>
            <w:tcW w:w="802" w:type="dxa"/>
          </w:tcPr>
          <w:p w:rsidR="00A83135" w:rsidRDefault="00A83135" w:rsidP="00A83135">
            <w:pPr>
              <w:jc w:val="both"/>
            </w:pPr>
          </w:p>
        </w:tc>
        <w:tc>
          <w:tcPr>
            <w:tcW w:w="701" w:type="dxa"/>
          </w:tcPr>
          <w:p w:rsidR="00A83135" w:rsidRDefault="00A83135" w:rsidP="00A83135">
            <w:pPr>
              <w:jc w:val="both"/>
            </w:pPr>
          </w:p>
        </w:tc>
      </w:tr>
    </w:tbl>
    <w:p w:rsidR="008A5AC0" w:rsidRDefault="008A5AC0" w:rsidP="008A5AC0">
      <w:pPr>
        <w:jc w:val="both"/>
      </w:pPr>
    </w:p>
    <w:p w:rsidR="001E3BD2" w:rsidRDefault="001E3BD2" w:rsidP="00C12747">
      <w:pPr>
        <w:tabs>
          <w:tab w:val="left" w:pos="1095"/>
          <w:tab w:val="center" w:pos="4470"/>
        </w:tabs>
        <w:jc w:val="both"/>
        <w:rPr>
          <w:b/>
          <w:bCs/>
          <w:i/>
          <w:u w:val="single"/>
        </w:rPr>
      </w:pPr>
    </w:p>
    <w:p w:rsidR="00C12747" w:rsidRPr="00C12747" w:rsidRDefault="00C12747" w:rsidP="00C12747">
      <w:pPr>
        <w:tabs>
          <w:tab w:val="left" w:pos="1095"/>
          <w:tab w:val="center" w:pos="4470"/>
        </w:tabs>
        <w:jc w:val="both"/>
        <w:rPr>
          <w:b/>
          <w:bCs/>
          <w:i/>
          <w:u w:val="single"/>
          <w:lang w:val="sr-Cyrl-CS"/>
        </w:rPr>
      </w:pPr>
      <w:r w:rsidRPr="00C12747">
        <w:rPr>
          <w:b/>
          <w:bCs/>
          <w:i/>
          <w:u w:val="single"/>
          <w:lang w:val="sr-Cyrl-CS"/>
        </w:rPr>
        <w:t>УСЛОВИ:</w:t>
      </w:r>
    </w:p>
    <w:p w:rsidR="007F5F78" w:rsidRPr="007F5F78" w:rsidRDefault="007F5F78" w:rsidP="007F5F78">
      <w:pPr>
        <w:pStyle w:val="textbox"/>
        <w:numPr>
          <w:ilvl w:val="0"/>
          <w:numId w:val="52"/>
        </w:numPr>
        <w:spacing w:before="0" w:beforeAutospacing="0" w:after="0" w:afterAutospacing="0"/>
        <w:jc w:val="both"/>
        <w:rPr>
          <w:b/>
        </w:rPr>
      </w:pPr>
      <w:r w:rsidRPr="007F5F78">
        <w:rPr>
          <w:b/>
        </w:rPr>
        <w:t>Понуђачи морају бити овлашћени за мерење свих наведених параметара (обавезно достављање Решења (Овлашћења) надлежног Министарства за вршење наведених услуга )</w:t>
      </w:r>
    </w:p>
    <w:p w:rsidR="007F5F78" w:rsidRPr="007F5F78" w:rsidRDefault="007F5F78" w:rsidP="007F5F78">
      <w:pPr>
        <w:pStyle w:val="textbox"/>
        <w:numPr>
          <w:ilvl w:val="0"/>
          <w:numId w:val="51"/>
        </w:numPr>
        <w:spacing w:before="0" w:beforeAutospacing="0" w:after="0" w:afterAutospacing="0"/>
        <w:jc w:val="both"/>
        <w:rPr>
          <w:b/>
        </w:rPr>
      </w:pPr>
      <w:r w:rsidRPr="007F5F78">
        <w:rPr>
          <w:b/>
        </w:rPr>
        <w:t>Уз резултате испитивања обавезно достављање стручног мишљења (тумачење добијених резултата испитивања за сваку ставку из партије</w:t>
      </w:r>
      <w:r w:rsidR="00F41A83">
        <w:rPr>
          <w:b/>
        </w:rPr>
        <w:t xml:space="preserve"> II.</w:t>
      </w:r>
    </w:p>
    <w:p w:rsidR="007F5F78" w:rsidRPr="007F5F78" w:rsidRDefault="007F5F78" w:rsidP="007F5F78">
      <w:pPr>
        <w:pStyle w:val="textbox"/>
        <w:numPr>
          <w:ilvl w:val="0"/>
          <w:numId w:val="51"/>
        </w:numPr>
        <w:spacing w:before="0" w:beforeAutospacing="0" w:after="0" w:afterAutospacing="0"/>
        <w:jc w:val="both"/>
        <w:rPr>
          <w:b/>
        </w:rPr>
      </w:pPr>
      <w:r w:rsidRPr="007F5F78">
        <w:rPr>
          <w:b/>
        </w:rPr>
        <w:t>Израда Интегралног годишњег извештаја о мониторингу стања животне сред</w:t>
      </w:r>
      <w:r w:rsidR="00365AA9">
        <w:rPr>
          <w:b/>
        </w:rPr>
        <w:t>ине и до</w:t>
      </w:r>
      <w:r w:rsidR="00C30D7A">
        <w:rPr>
          <w:b/>
        </w:rPr>
        <w:t>стављање извештаја до 15.03.2021</w:t>
      </w:r>
      <w:r w:rsidR="00E87AAA">
        <w:rPr>
          <w:b/>
        </w:rPr>
        <w:t>.</w:t>
      </w:r>
      <w:r w:rsidRPr="007F5F78">
        <w:rPr>
          <w:b/>
        </w:rPr>
        <w:t xml:space="preserve"> године.</w:t>
      </w:r>
    </w:p>
    <w:p w:rsidR="004671BC" w:rsidRPr="004671BC" w:rsidRDefault="007F5F78" w:rsidP="00C30D7A">
      <w:pPr>
        <w:pStyle w:val="textbox"/>
        <w:numPr>
          <w:ilvl w:val="0"/>
          <w:numId w:val="51"/>
        </w:numPr>
        <w:spacing w:before="0" w:beforeAutospacing="0" w:after="0" w:afterAutospacing="0"/>
        <w:rPr>
          <w:b/>
        </w:rPr>
      </w:pPr>
      <w:r w:rsidRPr="007F5F78">
        <w:rPr>
          <w:b/>
        </w:rPr>
        <w:t>Резултате мониторинга достављати у писаном облику у два примерка и у електронском облику на електронску адресу:</w:t>
      </w:r>
      <w:r w:rsidR="00C30D7A">
        <w:rPr>
          <w:b/>
        </w:rPr>
        <w:t xml:space="preserve"> </w:t>
      </w:r>
      <w:hyperlink r:id="rId11" w:history="1">
        <w:r w:rsidRPr="004671BC">
          <w:rPr>
            <w:rStyle w:val="Hyperlink"/>
            <w:b/>
            <w:u w:val="none"/>
          </w:rPr>
          <w:t>jkovacic_sm@yahoo.com</w:t>
        </w:r>
      </w:hyperlink>
      <w:r w:rsidR="00F41A83">
        <w:t xml:space="preserve"> </w:t>
      </w:r>
      <w:r w:rsidR="00A321CA">
        <w:rPr>
          <w:b/>
        </w:rPr>
        <w:t>и</w:t>
      </w:r>
      <w:r w:rsidR="00F41A83">
        <w:rPr>
          <w:b/>
        </w:rPr>
        <w:t xml:space="preserve"> </w:t>
      </w:r>
      <w:hyperlink r:id="rId12" w:history="1">
        <w:r w:rsidR="004671BC" w:rsidRPr="004671BC">
          <w:rPr>
            <w:rStyle w:val="Hyperlink"/>
            <w:u w:val="none"/>
          </w:rPr>
          <w:t>office@srem-macva.rs</w:t>
        </w:r>
      </w:hyperlink>
    </w:p>
    <w:p w:rsidR="003D50B3" w:rsidRDefault="007F5F78" w:rsidP="007F5F78">
      <w:pPr>
        <w:pStyle w:val="textbox"/>
        <w:numPr>
          <w:ilvl w:val="0"/>
          <w:numId w:val="51"/>
        </w:numPr>
        <w:spacing w:before="0" w:beforeAutospacing="0" w:after="0" w:afterAutospacing="0"/>
        <w:rPr>
          <w:b/>
        </w:rPr>
      </w:pPr>
      <w:r w:rsidRPr="007F5F78">
        <w:rPr>
          <w:b/>
        </w:rPr>
        <w:t>Доставити списак овлашћених лица за мерење и узорковање у току уговора</w:t>
      </w:r>
      <w:r>
        <w:rPr>
          <w:b/>
        </w:rPr>
        <w:t>.</w:t>
      </w:r>
    </w:p>
    <w:p w:rsidR="00E87AAA" w:rsidRPr="00E87AAA" w:rsidRDefault="00E87AAA" w:rsidP="005E6572">
      <w:pPr>
        <w:pStyle w:val="textbox"/>
        <w:numPr>
          <w:ilvl w:val="0"/>
          <w:numId w:val="51"/>
        </w:numPr>
        <w:spacing w:before="0" w:beforeAutospacing="0" w:after="0" w:afterAutospacing="0"/>
        <w:jc w:val="both"/>
        <w:rPr>
          <w:b/>
        </w:rPr>
      </w:pPr>
      <w:r w:rsidRPr="00E87AAA">
        <w:rPr>
          <w:b/>
        </w:rPr>
        <w:t xml:space="preserve">Наручилац задржава право да захтева од понуђача коме се додели уговор да изврши додатно - ванредно узорковање, уколико посумња да постоји ризик настанка акцидентних ситуација (пожара, загађења животне средине, </w:t>
      </w:r>
      <w:r w:rsidRPr="00E87AAA">
        <w:rPr>
          <w:b/>
        </w:rPr>
        <w:lastRenderedPageBreak/>
        <w:t>угрожавања безбедности и здравља људи) или на основу налога добијеног од надлежне инспекције</w:t>
      </w:r>
      <w:r w:rsidRPr="00E87AAA">
        <w:t xml:space="preserve">. </w:t>
      </w:r>
      <w:r w:rsidRPr="00E87AAA">
        <w:rPr>
          <w:b/>
        </w:rPr>
        <w:t>У случају додатних узорковања и анализа Наручилац ће извршити измену уговора, у складу са чл. 115. став 1. Закона о јавним набавкама</w:t>
      </w:r>
      <w:r w:rsidR="00F41A83">
        <w:rPr>
          <w:b/>
        </w:rPr>
        <w:t xml:space="preserve"> </w:t>
      </w:r>
      <w:r>
        <w:rPr>
          <w:b/>
        </w:rPr>
        <w:t>и у складу са понудом.</w:t>
      </w:r>
    </w:p>
    <w:p w:rsidR="005F4E0A" w:rsidRDefault="005F4E0A" w:rsidP="005E6572">
      <w:pPr>
        <w:tabs>
          <w:tab w:val="left" w:pos="1095"/>
          <w:tab w:val="center" w:pos="4470"/>
        </w:tabs>
        <w:jc w:val="both"/>
        <w:rPr>
          <w:b/>
          <w:bCs/>
          <w:i/>
          <w:u w:val="single"/>
          <w:lang w:val="sr-Cyrl-CS"/>
        </w:rPr>
      </w:pPr>
    </w:p>
    <w:p w:rsidR="00365AA9" w:rsidRDefault="00365AA9" w:rsidP="003D50B3">
      <w:pPr>
        <w:tabs>
          <w:tab w:val="left" w:pos="1095"/>
          <w:tab w:val="center" w:pos="4470"/>
        </w:tabs>
        <w:jc w:val="both"/>
        <w:rPr>
          <w:b/>
          <w:bCs/>
          <w:i/>
          <w:u w:val="single"/>
          <w:lang w:val="sr-Cyrl-CS"/>
        </w:rPr>
      </w:pPr>
    </w:p>
    <w:p w:rsidR="00365AA9" w:rsidRDefault="00365AA9" w:rsidP="003D50B3">
      <w:pPr>
        <w:tabs>
          <w:tab w:val="left" w:pos="1095"/>
          <w:tab w:val="center" w:pos="4470"/>
        </w:tabs>
        <w:jc w:val="both"/>
        <w:rPr>
          <w:b/>
          <w:bCs/>
          <w:i/>
          <w:u w:val="single"/>
          <w:lang w:val="sr-Cyrl-CS"/>
        </w:rPr>
      </w:pPr>
    </w:p>
    <w:p w:rsidR="00365AA9" w:rsidRPr="004671BC" w:rsidRDefault="00365AA9" w:rsidP="003D50B3">
      <w:pPr>
        <w:tabs>
          <w:tab w:val="left" w:pos="1095"/>
          <w:tab w:val="center" w:pos="4470"/>
        </w:tabs>
        <w:jc w:val="both"/>
        <w:rPr>
          <w:b/>
          <w:bCs/>
          <w:i/>
          <w:u w:val="single"/>
        </w:rPr>
      </w:pPr>
    </w:p>
    <w:p w:rsidR="00080764" w:rsidRDefault="00080764"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Default="00F41A83" w:rsidP="003D50B3">
      <w:pPr>
        <w:tabs>
          <w:tab w:val="left" w:pos="1095"/>
          <w:tab w:val="center" w:pos="4470"/>
        </w:tabs>
        <w:jc w:val="both"/>
        <w:rPr>
          <w:b/>
          <w:bCs/>
          <w:i/>
          <w:u w:val="single"/>
        </w:rPr>
      </w:pPr>
    </w:p>
    <w:p w:rsidR="00F41A83" w:rsidRPr="00F41A83" w:rsidRDefault="00F41A83" w:rsidP="003D50B3">
      <w:pPr>
        <w:tabs>
          <w:tab w:val="left" w:pos="1095"/>
          <w:tab w:val="center" w:pos="4470"/>
        </w:tabs>
        <w:jc w:val="both"/>
        <w:rPr>
          <w:b/>
          <w:bCs/>
          <w:i/>
          <w:u w:val="single"/>
        </w:rPr>
      </w:pPr>
    </w:p>
    <w:p w:rsidR="00080764" w:rsidRPr="000B4F4B" w:rsidRDefault="00080764" w:rsidP="003D50B3">
      <w:pPr>
        <w:tabs>
          <w:tab w:val="left" w:pos="1095"/>
          <w:tab w:val="center" w:pos="4470"/>
        </w:tabs>
        <w:jc w:val="both"/>
        <w:rPr>
          <w:b/>
          <w:bCs/>
          <w:i/>
          <w:u w:val="single"/>
        </w:rPr>
      </w:pPr>
    </w:p>
    <w:p w:rsidR="00A72604" w:rsidRPr="00A72604" w:rsidRDefault="00A72604" w:rsidP="00A72604">
      <w:pPr>
        <w:tabs>
          <w:tab w:val="left" w:pos="3686"/>
          <w:tab w:val="left" w:pos="4515"/>
        </w:tabs>
        <w:jc w:val="both"/>
        <w:rPr>
          <w:rFonts w:eastAsia="Times New Roman"/>
          <w:b/>
          <w:bCs/>
          <w:u w:val="single"/>
        </w:rPr>
      </w:pPr>
      <w:r>
        <w:rPr>
          <w:rFonts w:eastAsia="Times New Roman"/>
          <w:b/>
          <w:bCs/>
          <w:u w:val="single"/>
        </w:rPr>
        <w:lastRenderedPageBreak/>
        <w:t>Партија бр. I</w:t>
      </w:r>
      <w:r w:rsidR="006248E8">
        <w:rPr>
          <w:rFonts w:eastAsia="Times New Roman"/>
          <w:b/>
          <w:bCs/>
          <w:u w:val="single"/>
        </w:rPr>
        <w:t>I</w:t>
      </w:r>
      <w:r>
        <w:rPr>
          <w:rFonts w:eastAsia="Times New Roman"/>
          <w:b/>
          <w:bCs/>
          <w:u w:val="single"/>
        </w:rPr>
        <w:t>I</w:t>
      </w:r>
    </w:p>
    <w:p w:rsidR="005F4E0A" w:rsidRDefault="005F4E0A" w:rsidP="003D50B3">
      <w:pPr>
        <w:tabs>
          <w:tab w:val="left" w:pos="1095"/>
          <w:tab w:val="center" w:pos="4470"/>
        </w:tabs>
        <w:jc w:val="both"/>
        <w:rPr>
          <w:b/>
          <w:bCs/>
          <w:i/>
          <w:u w:val="single"/>
          <w:lang w:val="sr-Cyrl-CS"/>
        </w:rPr>
      </w:pPr>
    </w:p>
    <w:p w:rsidR="00AD7470" w:rsidRPr="00EC7B77" w:rsidRDefault="00A72604" w:rsidP="00AD7470">
      <w:pPr>
        <w:rPr>
          <w:b/>
        </w:rPr>
      </w:pPr>
      <w:r>
        <w:rPr>
          <w:b/>
        </w:rPr>
        <w:t>1.</w:t>
      </w:r>
      <w:r w:rsidRPr="00A72604">
        <w:rPr>
          <w:rFonts w:cs="Arial"/>
          <w:b/>
        </w:rPr>
        <w:t xml:space="preserve">Анализа и </w:t>
      </w:r>
      <w:r w:rsidRPr="00A72604">
        <w:rPr>
          <w:b/>
        </w:rPr>
        <w:t>мониторинг</w:t>
      </w:r>
      <w:r w:rsidR="007068D3" w:rsidRPr="007068D3">
        <w:rPr>
          <w:b/>
        </w:rPr>
        <w:t>емисије и</w:t>
      </w:r>
      <w:r w:rsidR="000B4F4B">
        <w:rPr>
          <w:b/>
        </w:rPr>
        <w:t>састава</w:t>
      </w:r>
      <w:r w:rsidRPr="00A72604">
        <w:rPr>
          <w:b/>
        </w:rPr>
        <w:t xml:space="preserve"> депонијских гасова</w:t>
      </w:r>
      <w:r w:rsidR="00EB3315">
        <w:rPr>
          <w:b/>
        </w:rPr>
        <w:t xml:space="preserve"> из биотрнова</w:t>
      </w:r>
    </w:p>
    <w:p w:rsidR="002876D7" w:rsidRDefault="00AD7470" w:rsidP="00AD7470">
      <w:pPr>
        <w:jc w:val="both"/>
      </w:pPr>
      <w:r>
        <w:t xml:space="preserve">Испитивање </w:t>
      </w:r>
      <w:r w:rsidR="007068D3" w:rsidRPr="007068D3">
        <w:t>емисије и</w:t>
      </w:r>
      <w:r w:rsidR="000B4F4B">
        <w:t>састава</w:t>
      </w:r>
      <w:r>
        <w:t xml:space="preserve"> гасова из биотрнова (31 биотрн), </w:t>
      </w:r>
      <w:r w:rsidRPr="000B4F4B">
        <w:t>(CH</w:t>
      </w:r>
      <w:r w:rsidRPr="000B4F4B">
        <w:rPr>
          <w:vertAlign w:val="subscript"/>
        </w:rPr>
        <w:t>4</w:t>
      </w:r>
      <w:r w:rsidRPr="000B4F4B">
        <w:t>, O</w:t>
      </w:r>
      <w:r w:rsidRPr="000B4F4B">
        <w:rPr>
          <w:vertAlign w:val="subscript"/>
        </w:rPr>
        <w:t>2</w:t>
      </w:r>
      <w:r w:rsidRPr="000B4F4B">
        <w:t>, CO</w:t>
      </w:r>
      <w:r w:rsidRPr="000B4F4B">
        <w:rPr>
          <w:vertAlign w:val="subscript"/>
        </w:rPr>
        <w:t>2,</w:t>
      </w:r>
      <w:r w:rsidRPr="000B4F4B">
        <w:t>H</w:t>
      </w:r>
      <w:r w:rsidRPr="000B4F4B">
        <w:rPr>
          <w:vertAlign w:val="subscript"/>
        </w:rPr>
        <w:t>2</w:t>
      </w:r>
      <w:r w:rsidR="000B4F4B" w:rsidRPr="000B4F4B">
        <w:t>S, CO</w:t>
      </w:r>
      <w:r w:rsidRPr="000B4F4B">
        <w:t>)</w:t>
      </w:r>
      <w:r>
        <w:t>, у складу са Уредбом о одлагању отпада на депоније („Сл. Гласник РС“ бр. 92/2010).</w:t>
      </w:r>
    </w:p>
    <w:p w:rsidR="00E8141A" w:rsidRPr="004671BC" w:rsidRDefault="00E8141A" w:rsidP="00AD7470">
      <w:pPr>
        <w:jc w:val="both"/>
      </w:pPr>
    </w:p>
    <w:tbl>
      <w:tblPr>
        <w:tblStyle w:val="TableGrid"/>
        <w:tblW w:w="0" w:type="auto"/>
        <w:tblLayout w:type="fixed"/>
        <w:tblLook w:val="04A0"/>
      </w:tblPr>
      <w:tblGrid>
        <w:gridCol w:w="1800"/>
        <w:gridCol w:w="2610"/>
        <w:gridCol w:w="2160"/>
        <w:gridCol w:w="2160"/>
      </w:tblGrid>
      <w:tr w:rsidR="006248E8" w:rsidTr="00F41A83">
        <w:tc>
          <w:tcPr>
            <w:tcW w:w="1800" w:type="dxa"/>
            <w:shd w:val="clear" w:color="auto" w:fill="BFBFBF" w:themeFill="background1" w:themeFillShade="BF"/>
          </w:tcPr>
          <w:p w:rsidR="006248E8" w:rsidRPr="00F41A83" w:rsidRDefault="006248E8" w:rsidP="00A23ED5">
            <w:pPr>
              <w:rPr>
                <w:b/>
              </w:rPr>
            </w:pPr>
            <w:r w:rsidRPr="00F41A83">
              <w:rPr>
                <w:b/>
              </w:rPr>
              <w:t>Параметри за испитивање</w:t>
            </w:r>
          </w:p>
        </w:tc>
        <w:tc>
          <w:tcPr>
            <w:tcW w:w="2610" w:type="dxa"/>
            <w:shd w:val="clear" w:color="auto" w:fill="BFBFBF" w:themeFill="background1" w:themeFillShade="BF"/>
          </w:tcPr>
          <w:p w:rsidR="006248E8" w:rsidRPr="00F41A83" w:rsidRDefault="006248E8" w:rsidP="00E8141A">
            <w:pPr>
              <w:rPr>
                <w:b/>
              </w:rPr>
            </w:pPr>
            <w:r w:rsidRPr="00F41A83">
              <w:rPr>
                <w:b/>
              </w:rPr>
              <w:t>Опсег мерења (где је применљиво)</w:t>
            </w:r>
          </w:p>
        </w:tc>
        <w:tc>
          <w:tcPr>
            <w:tcW w:w="2160" w:type="dxa"/>
            <w:shd w:val="clear" w:color="auto" w:fill="BFBFBF" w:themeFill="background1" w:themeFillShade="BF"/>
          </w:tcPr>
          <w:p w:rsidR="006248E8" w:rsidRPr="00F41A83" w:rsidRDefault="006248E8" w:rsidP="00A23ED5">
            <w:pPr>
              <w:ind w:right="-1084"/>
              <w:rPr>
                <w:b/>
              </w:rPr>
            </w:pPr>
            <w:r w:rsidRPr="00F41A83">
              <w:rPr>
                <w:b/>
              </w:rPr>
              <w:t>Учесталост</w:t>
            </w:r>
          </w:p>
          <w:p w:rsidR="006248E8" w:rsidRPr="00F41A83" w:rsidRDefault="006248E8" w:rsidP="00A23ED5">
            <w:pPr>
              <w:ind w:right="-1084"/>
              <w:rPr>
                <w:b/>
              </w:rPr>
            </w:pPr>
            <w:r w:rsidRPr="00F41A83">
              <w:rPr>
                <w:b/>
              </w:rPr>
              <w:t>узорковања</w:t>
            </w:r>
          </w:p>
        </w:tc>
        <w:tc>
          <w:tcPr>
            <w:tcW w:w="2160" w:type="dxa"/>
            <w:shd w:val="clear" w:color="auto" w:fill="BFBFBF" w:themeFill="background1" w:themeFillShade="BF"/>
          </w:tcPr>
          <w:p w:rsidR="006248E8" w:rsidRPr="00F41A83" w:rsidRDefault="006248E8" w:rsidP="00A23ED5">
            <w:pPr>
              <w:ind w:right="-1084"/>
              <w:rPr>
                <w:b/>
              </w:rPr>
            </w:pPr>
            <w:r w:rsidRPr="00F41A83">
              <w:rPr>
                <w:b/>
              </w:rPr>
              <w:t xml:space="preserve">Укупан број </w:t>
            </w:r>
          </w:p>
          <w:p w:rsidR="006248E8" w:rsidRPr="00F41A83" w:rsidRDefault="006248E8" w:rsidP="00A23ED5">
            <w:pPr>
              <w:ind w:right="-1084"/>
              <w:rPr>
                <w:b/>
              </w:rPr>
            </w:pPr>
            <w:r w:rsidRPr="00F41A83">
              <w:rPr>
                <w:b/>
              </w:rPr>
              <w:t>узорака</w:t>
            </w:r>
          </w:p>
        </w:tc>
      </w:tr>
      <w:tr w:rsidR="006248E8" w:rsidTr="00F41A83">
        <w:tc>
          <w:tcPr>
            <w:tcW w:w="1800" w:type="dxa"/>
            <w:vAlign w:val="center"/>
          </w:tcPr>
          <w:p w:rsidR="006248E8" w:rsidRPr="00F41A83" w:rsidRDefault="006248E8" w:rsidP="00A23ED5">
            <w:pPr>
              <w:jc w:val="center"/>
              <w:rPr>
                <w:vertAlign w:val="subscript"/>
              </w:rPr>
            </w:pPr>
            <w:r w:rsidRPr="00F41A83">
              <w:t>CH</w:t>
            </w:r>
            <w:r w:rsidRPr="00F41A83">
              <w:rPr>
                <w:vertAlign w:val="subscript"/>
              </w:rPr>
              <w:t>4</w:t>
            </w:r>
          </w:p>
        </w:tc>
        <w:tc>
          <w:tcPr>
            <w:tcW w:w="2610" w:type="dxa"/>
          </w:tcPr>
          <w:p w:rsidR="006248E8" w:rsidRPr="00F41A83" w:rsidRDefault="006248E8" w:rsidP="00AD7470">
            <w:pPr>
              <w:jc w:val="both"/>
            </w:pPr>
            <w:r w:rsidRPr="00F41A83">
              <w:t>0,5-100 % вол.</w:t>
            </w:r>
          </w:p>
        </w:tc>
        <w:tc>
          <w:tcPr>
            <w:tcW w:w="2160" w:type="dxa"/>
            <w:vAlign w:val="center"/>
          </w:tcPr>
          <w:p w:rsidR="006248E8" w:rsidRPr="00F41A83" w:rsidRDefault="006248E8" w:rsidP="00A23ED5">
            <w:pPr>
              <w:ind w:right="-1084"/>
              <w:rPr>
                <w:b/>
              </w:rPr>
            </w:pPr>
            <w:r w:rsidRPr="00F41A83">
              <w:rPr>
                <w:b/>
              </w:rPr>
              <w:t>Према динамици</w:t>
            </w:r>
          </w:p>
          <w:p w:rsidR="006248E8" w:rsidRPr="00F41A83" w:rsidRDefault="006248E8" w:rsidP="00A23ED5">
            <w:pPr>
              <w:ind w:right="-1084"/>
              <w:rPr>
                <w:b/>
              </w:rPr>
            </w:pPr>
            <w:r w:rsidRPr="00F41A83">
              <w:rPr>
                <w:b/>
              </w:rPr>
              <w:t xml:space="preserve"> узорковања </w:t>
            </w:r>
          </w:p>
        </w:tc>
        <w:tc>
          <w:tcPr>
            <w:tcW w:w="2160" w:type="dxa"/>
            <w:vAlign w:val="center"/>
          </w:tcPr>
          <w:p w:rsidR="006248E8" w:rsidRPr="00F41A83" w:rsidRDefault="006248E8" w:rsidP="00A23ED5">
            <w:pPr>
              <w:ind w:right="-1084" w:firstLine="601"/>
            </w:pPr>
            <w:r w:rsidRPr="00F41A83">
              <w:t>62</w:t>
            </w:r>
          </w:p>
        </w:tc>
      </w:tr>
      <w:tr w:rsidR="006248E8" w:rsidTr="00F41A83">
        <w:tc>
          <w:tcPr>
            <w:tcW w:w="1800" w:type="dxa"/>
            <w:vAlign w:val="center"/>
          </w:tcPr>
          <w:p w:rsidR="006248E8" w:rsidRPr="00F41A83" w:rsidRDefault="006248E8" w:rsidP="00A23ED5">
            <w:pPr>
              <w:jc w:val="center"/>
              <w:rPr>
                <w:vertAlign w:val="subscript"/>
              </w:rPr>
            </w:pPr>
            <w:r w:rsidRPr="00F41A83">
              <w:t>O</w:t>
            </w:r>
            <w:r w:rsidRPr="00F41A83">
              <w:rPr>
                <w:vertAlign w:val="subscript"/>
              </w:rPr>
              <w:t>2</w:t>
            </w:r>
          </w:p>
        </w:tc>
        <w:tc>
          <w:tcPr>
            <w:tcW w:w="2610" w:type="dxa"/>
          </w:tcPr>
          <w:p w:rsidR="006248E8" w:rsidRPr="00F41A83" w:rsidRDefault="006248E8" w:rsidP="00713D51">
            <w:pPr>
              <w:jc w:val="both"/>
            </w:pPr>
            <w:r w:rsidRPr="00F41A83">
              <w:t>0-25 % вол</w:t>
            </w:r>
          </w:p>
        </w:tc>
        <w:tc>
          <w:tcPr>
            <w:tcW w:w="2160" w:type="dxa"/>
            <w:vAlign w:val="center"/>
          </w:tcPr>
          <w:p w:rsidR="006248E8" w:rsidRPr="00F41A83" w:rsidRDefault="006248E8" w:rsidP="00A23ED5">
            <w:pPr>
              <w:ind w:right="-1084"/>
              <w:rPr>
                <w:b/>
              </w:rPr>
            </w:pPr>
            <w:r w:rsidRPr="00F41A83">
              <w:rPr>
                <w:b/>
              </w:rPr>
              <w:t>Према динамици</w:t>
            </w:r>
          </w:p>
          <w:p w:rsidR="006248E8" w:rsidRPr="00F41A83" w:rsidRDefault="006248E8" w:rsidP="00A23ED5">
            <w:pPr>
              <w:ind w:right="-1084"/>
              <w:rPr>
                <w:b/>
              </w:rPr>
            </w:pPr>
            <w:r w:rsidRPr="00F41A83">
              <w:rPr>
                <w:b/>
              </w:rPr>
              <w:t xml:space="preserve"> узорковања </w:t>
            </w:r>
          </w:p>
        </w:tc>
        <w:tc>
          <w:tcPr>
            <w:tcW w:w="2160" w:type="dxa"/>
            <w:vAlign w:val="center"/>
          </w:tcPr>
          <w:p w:rsidR="006248E8" w:rsidRPr="00F41A83" w:rsidRDefault="006248E8" w:rsidP="00A23ED5">
            <w:pPr>
              <w:ind w:right="-1084" w:firstLine="601"/>
            </w:pPr>
            <w:r w:rsidRPr="00F41A83">
              <w:t>62</w:t>
            </w:r>
          </w:p>
        </w:tc>
      </w:tr>
      <w:tr w:rsidR="006248E8" w:rsidTr="00F41A83">
        <w:tc>
          <w:tcPr>
            <w:tcW w:w="1800" w:type="dxa"/>
            <w:vAlign w:val="center"/>
          </w:tcPr>
          <w:p w:rsidR="006248E8" w:rsidRPr="00F41A83" w:rsidRDefault="006248E8" w:rsidP="00A23ED5">
            <w:pPr>
              <w:jc w:val="center"/>
              <w:rPr>
                <w:vertAlign w:val="subscript"/>
              </w:rPr>
            </w:pPr>
            <w:r w:rsidRPr="00F41A83">
              <w:t>CO</w:t>
            </w:r>
            <w:r w:rsidRPr="00F41A83">
              <w:rPr>
                <w:vertAlign w:val="subscript"/>
              </w:rPr>
              <w:t>2</w:t>
            </w:r>
          </w:p>
        </w:tc>
        <w:tc>
          <w:tcPr>
            <w:tcW w:w="2610" w:type="dxa"/>
          </w:tcPr>
          <w:p w:rsidR="006248E8" w:rsidRPr="00F41A83" w:rsidRDefault="006248E8" w:rsidP="00AD7470">
            <w:pPr>
              <w:jc w:val="both"/>
            </w:pPr>
            <w:r w:rsidRPr="00F41A83">
              <w:t>0,1-100 % вол</w:t>
            </w:r>
          </w:p>
        </w:tc>
        <w:tc>
          <w:tcPr>
            <w:tcW w:w="2160" w:type="dxa"/>
            <w:vAlign w:val="center"/>
          </w:tcPr>
          <w:p w:rsidR="006248E8" w:rsidRPr="00F41A83" w:rsidRDefault="006248E8" w:rsidP="00A23ED5">
            <w:pPr>
              <w:ind w:right="-1084"/>
              <w:rPr>
                <w:b/>
              </w:rPr>
            </w:pPr>
            <w:r w:rsidRPr="00F41A83">
              <w:rPr>
                <w:b/>
              </w:rPr>
              <w:t xml:space="preserve">Према динамици </w:t>
            </w:r>
          </w:p>
          <w:p w:rsidR="006248E8" w:rsidRPr="00F41A83" w:rsidRDefault="006248E8" w:rsidP="00A23ED5">
            <w:pPr>
              <w:ind w:right="-1084"/>
              <w:rPr>
                <w:b/>
              </w:rPr>
            </w:pPr>
            <w:r w:rsidRPr="00F41A83">
              <w:rPr>
                <w:b/>
              </w:rPr>
              <w:t xml:space="preserve">узорковања </w:t>
            </w:r>
          </w:p>
        </w:tc>
        <w:tc>
          <w:tcPr>
            <w:tcW w:w="2160" w:type="dxa"/>
            <w:vAlign w:val="center"/>
          </w:tcPr>
          <w:p w:rsidR="006248E8" w:rsidRPr="00F41A83" w:rsidRDefault="006248E8" w:rsidP="00A23ED5">
            <w:pPr>
              <w:ind w:right="-1084" w:firstLine="601"/>
            </w:pPr>
            <w:r w:rsidRPr="00F41A83">
              <w:t>62</w:t>
            </w:r>
          </w:p>
        </w:tc>
      </w:tr>
      <w:tr w:rsidR="006248E8" w:rsidTr="00F41A83">
        <w:tc>
          <w:tcPr>
            <w:tcW w:w="1800" w:type="dxa"/>
            <w:vAlign w:val="center"/>
          </w:tcPr>
          <w:p w:rsidR="006248E8" w:rsidRPr="00F41A83" w:rsidRDefault="006248E8" w:rsidP="00A23ED5">
            <w:pPr>
              <w:jc w:val="center"/>
            </w:pPr>
            <w:r w:rsidRPr="00F41A83">
              <w:t>H</w:t>
            </w:r>
            <w:r w:rsidRPr="00F41A83">
              <w:rPr>
                <w:vertAlign w:val="subscript"/>
              </w:rPr>
              <w:t>2</w:t>
            </w:r>
            <w:r w:rsidRPr="00F41A83">
              <w:t>S</w:t>
            </w:r>
          </w:p>
        </w:tc>
        <w:tc>
          <w:tcPr>
            <w:tcW w:w="2610" w:type="dxa"/>
          </w:tcPr>
          <w:p w:rsidR="006248E8" w:rsidRPr="00F41A83" w:rsidRDefault="006248E8" w:rsidP="00AD7470">
            <w:pPr>
              <w:jc w:val="both"/>
            </w:pPr>
            <w:r w:rsidRPr="00F41A83">
              <w:rPr>
                <w:lang w:val="sr-Cyrl-CS"/>
              </w:rPr>
              <w:t xml:space="preserve">3-5000 </w:t>
            </w:r>
            <w:r w:rsidRPr="00F41A83">
              <w:rPr>
                <w:lang w:val="sr-Latn-CS"/>
              </w:rPr>
              <w:t>ppm</w:t>
            </w:r>
          </w:p>
        </w:tc>
        <w:tc>
          <w:tcPr>
            <w:tcW w:w="2160" w:type="dxa"/>
            <w:vAlign w:val="center"/>
          </w:tcPr>
          <w:p w:rsidR="006248E8" w:rsidRPr="00F41A83" w:rsidRDefault="006248E8" w:rsidP="00A23ED5">
            <w:pPr>
              <w:ind w:right="-1084"/>
              <w:rPr>
                <w:b/>
              </w:rPr>
            </w:pPr>
            <w:r w:rsidRPr="00F41A83">
              <w:rPr>
                <w:b/>
              </w:rPr>
              <w:t>Према динамици</w:t>
            </w:r>
          </w:p>
          <w:p w:rsidR="006248E8" w:rsidRPr="00F41A83" w:rsidRDefault="006248E8" w:rsidP="00A23ED5">
            <w:pPr>
              <w:ind w:right="-1084"/>
              <w:rPr>
                <w:b/>
              </w:rPr>
            </w:pPr>
            <w:r w:rsidRPr="00F41A83">
              <w:rPr>
                <w:b/>
              </w:rPr>
              <w:t xml:space="preserve"> узорковања </w:t>
            </w:r>
          </w:p>
        </w:tc>
        <w:tc>
          <w:tcPr>
            <w:tcW w:w="2160" w:type="dxa"/>
            <w:vAlign w:val="center"/>
          </w:tcPr>
          <w:p w:rsidR="006248E8" w:rsidRPr="00F41A83" w:rsidRDefault="006248E8" w:rsidP="00A23ED5">
            <w:pPr>
              <w:ind w:right="-1084" w:firstLine="601"/>
            </w:pPr>
            <w:r w:rsidRPr="00F41A83">
              <w:t>62</w:t>
            </w:r>
          </w:p>
        </w:tc>
      </w:tr>
      <w:tr w:rsidR="006248E8" w:rsidTr="00F41A83">
        <w:tc>
          <w:tcPr>
            <w:tcW w:w="1800" w:type="dxa"/>
            <w:vAlign w:val="center"/>
          </w:tcPr>
          <w:p w:rsidR="006248E8" w:rsidRPr="00F41A83" w:rsidRDefault="006248E8" w:rsidP="00A23ED5">
            <w:pPr>
              <w:jc w:val="center"/>
              <w:rPr>
                <w:vertAlign w:val="subscript"/>
              </w:rPr>
            </w:pPr>
            <w:r w:rsidRPr="00F41A83">
              <w:t>CO</w:t>
            </w:r>
          </w:p>
        </w:tc>
        <w:tc>
          <w:tcPr>
            <w:tcW w:w="2610" w:type="dxa"/>
            <w:shd w:val="clear" w:color="auto" w:fill="FFFFFF" w:themeFill="background1"/>
            <w:vAlign w:val="center"/>
          </w:tcPr>
          <w:p w:rsidR="006248E8" w:rsidRPr="00F41A83" w:rsidRDefault="006248E8" w:rsidP="000B4F4B">
            <w:pPr>
              <w:jc w:val="both"/>
              <w:rPr>
                <w:highlight w:val="yellow"/>
                <w:lang w:val="sr-Latn-CS"/>
              </w:rPr>
            </w:pPr>
            <w:r w:rsidRPr="00F41A83">
              <w:rPr>
                <w:lang w:val="sr-Latn-CS"/>
              </w:rPr>
              <w:t>6-2000 ppm</w:t>
            </w:r>
          </w:p>
        </w:tc>
        <w:tc>
          <w:tcPr>
            <w:tcW w:w="2160" w:type="dxa"/>
            <w:shd w:val="clear" w:color="auto" w:fill="FFFFFF" w:themeFill="background1"/>
            <w:vAlign w:val="center"/>
          </w:tcPr>
          <w:p w:rsidR="006248E8" w:rsidRPr="00F41A83" w:rsidRDefault="006248E8" w:rsidP="000B4F4B">
            <w:pPr>
              <w:ind w:right="-1084"/>
              <w:rPr>
                <w:b/>
              </w:rPr>
            </w:pPr>
            <w:r w:rsidRPr="00F41A83">
              <w:rPr>
                <w:b/>
              </w:rPr>
              <w:t xml:space="preserve">Према динамици </w:t>
            </w:r>
          </w:p>
          <w:p w:rsidR="006248E8" w:rsidRPr="00F41A83" w:rsidRDefault="006248E8" w:rsidP="000B4F4B">
            <w:pPr>
              <w:ind w:right="-1084"/>
              <w:rPr>
                <w:b/>
              </w:rPr>
            </w:pPr>
            <w:r w:rsidRPr="00F41A83">
              <w:rPr>
                <w:b/>
              </w:rPr>
              <w:t xml:space="preserve">узорковања </w:t>
            </w:r>
          </w:p>
        </w:tc>
        <w:tc>
          <w:tcPr>
            <w:tcW w:w="2160" w:type="dxa"/>
            <w:shd w:val="clear" w:color="auto" w:fill="FFFFFF" w:themeFill="background1"/>
            <w:vAlign w:val="center"/>
          </w:tcPr>
          <w:p w:rsidR="006248E8" w:rsidRPr="00F41A83" w:rsidRDefault="006248E8" w:rsidP="000B4F4B">
            <w:pPr>
              <w:ind w:right="-1084" w:firstLine="601"/>
            </w:pPr>
            <w:r w:rsidRPr="00F41A83">
              <w:t>62</w:t>
            </w:r>
          </w:p>
        </w:tc>
      </w:tr>
    </w:tbl>
    <w:p w:rsidR="00E8141A" w:rsidRPr="00E8141A" w:rsidRDefault="00E8141A" w:rsidP="00AD7470">
      <w:pPr>
        <w:jc w:val="both"/>
      </w:pPr>
    </w:p>
    <w:p w:rsidR="00AD7470" w:rsidRDefault="00AD7470" w:rsidP="00AD7470">
      <w:pPr>
        <w:jc w:val="both"/>
      </w:pPr>
    </w:p>
    <w:p w:rsidR="007F5F78" w:rsidRDefault="007F5F78" w:rsidP="007F5F78">
      <w:pPr>
        <w:jc w:val="both"/>
      </w:pPr>
      <w:r>
        <w:t xml:space="preserve">Динамику узорковања и испитивања за </w:t>
      </w:r>
      <w:r w:rsidRPr="008A5AC0">
        <w:rPr>
          <w:b/>
          <w:u w:val="single"/>
        </w:rPr>
        <w:t>Партију</w:t>
      </w:r>
      <w:r>
        <w:rPr>
          <w:rFonts w:eastAsia="Times New Roman"/>
          <w:b/>
          <w:bCs/>
          <w:u w:val="single"/>
        </w:rPr>
        <w:t xml:space="preserve"> II</w:t>
      </w:r>
      <w:r w:rsidR="006248E8">
        <w:rPr>
          <w:rFonts w:eastAsia="Times New Roman"/>
          <w:b/>
          <w:bCs/>
          <w:u w:val="single"/>
        </w:rPr>
        <w:t>I</w:t>
      </w:r>
      <w:r w:rsidR="006248E8">
        <w:t xml:space="preserve"> дат је у прилогу број 3</w:t>
      </w:r>
      <w:r>
        <w:t>.</w:t>
      </w:r>
    </w:p>
    <w:p w:rsidR="007F5F78" w:rsidRDefault="007F5F78" w:rsidP="00AD7470">
      <w:pPr>
        <w:jc w:val="both"/>
      </w:pPr>
    </w:p>
    <w:p w:rsidR="00E57B9C" w:rsidRPr="007F5F78" w:rsidRDefault="009055AE" w:rsidP="007F5F78">
      <w:pPr>
        <w:jc w:val="both"/>
      </w:pPr>
      <w:r>
        <w:t>Прилог бр.3</w:t>
      </w:r>
      <w:r w:rsidR="00AD7470">
        <w:t xml:space="preserve">-Динамика </w:t>
      </w:r>
      <w:r w:rsidR="007068D3">
        <w:t>одређивања</w:t>
      </w:r>
      <w:r w:rsidR="007068D3" w:rsidRPr="007068D3">
        <w:t xml:space="preserve"> емисије и</w:t>
      </w:r>
      <w:r w:rsidR="00F011BD">
        <w:t xml:space="preserve"> састава</w:t>
      </w:r>
      <w:r w:rsidR="007F5F78" w:rsidRPr="007F5F78">
        <w:t xml:space="preserve"> депонијских гасова из биотрнова</w:t>
      </w:r>
    </w:p>
    <w:tbl>
      <w:tblPr>
        <w:tblpPr w:leftFromText="180" w:rightFromText="180" w:vertAnchor="text" w:horzAnchor="margin" w:tblpXSpec="center" w:tblpY="117"/>
        <w:tblW w:w="1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6"/>
        <w:gridCol w:w="654"/>
        <w:gridCol w:w="654"/>
        <w:gridCol w:w="654"/>
        <w:gridCol w:w="933"/>
        <w:gridCol w:w="1175"/>
        <w:gridCol w:w="1074"/>
        <w:gridCol w:w="1229"/>
        <w:gridCol w:w="1225"/>
        <w:gridCol w:w="888"/>
        <w:gridCol w:w="1095"/>
        <w:gridCol w:w="758"/>
      </w:tblGrid>
      <w:tr w:rsidR="000D6CF1" w:rsidRPr="00AD7470" w:rsidTr="006248E8">
        <w:tc>
          <w:tcPr>
            <w:tcW w:w="886" w:type="dxa"/>
          </w:tcPr>
          <w:p w:rsidR="000D6CF1" w:rsidRPr="00E57B9C" w:rsidRDefault="000D6CF1" w:rsidP="000D6CF1">
            <w:pPr>
              <w:jc w:val="center"/>
            </w:pPr>
            <w:r>
              <w:t>Април</w:t>
            </w:r>
          </w:p>
        </w:tc>
        <w:tc>
          <w:tcPr>
            <w:tcW w:w="654" w:type="dxa"/>
          </w:tcPr>
          <w:p w:rsidR="000D6CF1" w:rsidRPr="00E57B9C" w:rsidRDefault="000D6CF1" w:rsidP="000D6CF1">
            <w:pPr>
              <w:jc w:val="center"/>
            </w:pPr>
            <w:r>
              <w:t>Мај</w:t>
            </w:r>
          </w:p>
        </w:tc>
        <w:tc>
          <w:tcPr>
            <w:tcW w:w="654" w:type="dxa"/>
          </w:tcPr>
          <w:p w:rsidR="000D6CF1" w:rsidRPr="00E57B9C" w:rsidRDefault="000D6CF1" w:rsidP="000D6CF1">
            <w:pPr>
              <w:jc w:val="center"/>
            </w:pPr>
            <w:r>
              <w:t>Јун</w:t>
            </w:r>
          </w:p>
        </w:tc>
        <w:tc>
          <w:tcPr>
            <w:tcW w:w="654" w:type="dxa"/>
          </w:tcPr>
          <w:p w:rsidR="000D6CF1" w:rsidRPr="00E57B9C" w:rsidRDefault="000D6CF1" w:rsidP="000D6CF1">
            <w:pPr>
              <w:jc w:val="center"/>
            </w:pPr>
            <w:r>
              <w:t>Јул</w:t>
            </w:r>
          </w:p>
        </w:tc>
        <w:tc>
          <w:tcPr>
            <w:tcW w:w="933" w:type="dxa"/>
          </w:tcPr>
          <w:p w:rsidR="000D6CF1" w:rsidRPr="00E57B9C" w:rsidRDefault="000D6CF1" w:rsidP="000D6CF1">
            <w:pPr>
              <w:jc w:val="center"/>
            </w:pPr>
            <w:r>
              <w:t>Август</w:t>
            </w:r>
          </w:p>
        </w:tc>
        <w:tc>
          <w:tcPr>
            <w:tcW w:w="1175" w:type="dxa"/>
          </w:tcPr>
          <w:p w:rsidR="000D6CF1" w:rsidRPr="00E57B9C" w:rsidRDefault="000D6CF1" w:rsidP="000D6CF1">
            <w:pPr>
              <w:jc w:val="center"/>
            </w:pPr>
            <w:r>
              <w:t>Септебар</w:t>
            </w:r>
          </w:p>
        </w:tc>
        <w:tc>
          <w:tcPr>
            <w:tcW w:w="1074" w:type="dxa"/>
          </w:tcPr>
          <w:p w:rsidR="000D6CF1" w:rsidRPr="00E57B9C" w:rsidRDefault="000D6CF1" w:rsidP="000D6CF1">
            <w:pPr>
              <w:jc w:val="center"/>
            </w:pPr>
            <w:r>
              <w:t>Октобар</w:t>
            </w:r>
          </w:p>
        </w:tc>
        <w:tc>
          <w:tcPr>
            <w:tcW w:w="1229" w:type="dxa"/>
          </w:tcPr>
          <w:p w:rsidR="000D6CF1" w:rsidRPr="00E57B9C" w:rsidRDefault="000D6CF1" w:rsidP="000D6CF1">
            <w:pPr>
              <w:jc w:val="center"/>
            </w:pPr>
            <w:r>
              <w:t>Новембар</w:t>
            </w:r>
          </w:p>
        </w:tc>
        <w:tc>
          <w:tcPr>
            <w:tcW w:w="1225" w:type="dxa"/>
          </w:tcPr>
          <w:p w:rsidR="000D6CF1" w:rsidRPr="00E57B9C" w:rsidRDefault="000D6CF1" w:rsidP="000D6CF1">
            <w:pPr>
              <w:jc w:val="center"/>
            </w:pPr>
            <w:r>
              <w:t>Децембар</w:t>
            </w:r>
          </w:p>
        </w:tc>
        <w:tc>
          <w:tcPr>
            <w:tcW w:w="888" w:type="dxa"/>
          </w:tcPr>
          <w:p w:rsidR="000D6CF1" w:rsidRPr="00E57B9C" w:rsidRDefault="000D6CF1" w:rsidP="000D6CF1">
            <w:pPr>
              <w:jc w:val="center"/>
            </w:pPr>
            <w:r>
              <w:t>Јануар</w:t>
            </w:r>
          </w:p>
        </w:tc>
        <w:tc>
          <w:tcPr>
            <w:tcW w:w="1095" w:type="dxa"/>
          </w:tcPr>
          <w:p w:rsidR="000D6CF1" w:rsidRPr="00E57B9C" w:rsidRDefault="000D6CF1" w:rsidP="000D6CF1">
            <w:pPr>
              <w:jc w:val="center"/>
            </w:pPr>
            <w:r>
              <w:t>Фебруар</w:t>
            </w:r>
          </w:p>
        </w:tc>
        <w:tc>
          <w:tcPr>
            <w:tcW w:w="758" w:type="dxa"/>
          </w:tcPr>
          <w:p w:rsidR="000D6CF1" w:rsidRPr="000D6CF1" w:rsidRDefault="000D6CF1" w:rsidP="000D6CF1">
            <w:pPr>
              <w:jc w:val="center"/>
            </w:pPr>
            <w:r>
              <w:t>Mарт</w:t>
            </w:r>
          </w:p>
        </w:tc>
      </w:tr>
      <w:tr w:rsidR="00E57B9C" w:rsidRPr="00AD7470" w:rsidTr="006248E8">
        <w:tc>
          <w:tcPr>
            <w:tcW w:w="886" w:type="dxa"/>
          </w:tcPr>
          <w:p w:rsidR="00AD7470" w:rsidRPr="00260477" w:rsidRDefault="00260477" w:rsidP="007F5F78">
            <w:pPr>
              <w:jc w:val="center"/>
            </w:pPr>
            <w:r>
              <w:t>I</w:t>
            </w:r>
          </w:p>
        </w:tc>
        <w:tc>
          <w:tcPr>
            <w:tcW w:w="654" w:type="dxa"/>
          </w:tcPr>
          <w:p w:rsidR="00AD7470" w:rsidRPr="00260477" w:rsidRDefault="00260477" w:rsidP="007F5F78">
            <w:pPr>
              <w:jc w:val="center"/>
            </w:pPr>
            <w:r>
              <w:t>II</w:t>
            </w:r>
          </w:p>
        </w:tc>
        <w:tc>
          <w:tcPr>
            <w:tcW w:w="654" w:type="dxa"/>
          </w:tcPr>
          <w:p w:rsidR="00AD7470" w:rsidRPr="00260477" w:rsidRDefault="00260477" w:rsidP="007F5F78">
            <w:pPr>
              <w:jc w:val="center"/>
            </w:pPr>
            <w:r>
              <w:t>III</w:t>
            </w:r>
          </w:p>
        </w:tc>
        <w:tc>
          <w:tcPr>
            <w:tcW w:w="654" w:type="dxa"/>
          </w:tcPr>
          <w:p w:rsidR="00AD7470" w:rsidRPr="00260477" w:rsidRDefault="00260477" w:rsidP="007F5F78">
            <w:pPr>
              <w:jc w:val="center"/>
            </w:pPr>
            <w:r>
              <w:t>IV</w:t>
            </w:r>
          </w:p>
        </w:tc>
        <w:tc>
          <w:tcPr>
            <w:tcW w:w="933" w:type="dxa"/>
          </w:tcPr>
          <w:p w:rsidR="00AD7470" w:rsidRPr="00260477" w:rsidRDefault="00260477" w:rsidP="007F5F78">
            <w:pPr>
              <w:jc w:val="center"/>
            </w:pPr>
            <w:r>
              <w:t>V</w:t>
            </w:r>
          </w:p>
        </w:tc>
        <w:tc>
          <w:tcPr>
            <w:tcW w:w="1175" w:type="dxa"/>
          </w:tcPr>
          <w:p w:rsidR="00AD7470" w:rsidRPr="00260477" w:rsidRDefault="00260477" w:rsidP="007F5F78">
            <w:pPr>
              <w:jc w:val="center"/>
            </w:pPr>
            <w:r>
              <w:t>VI</w:t>
            </w:r>
          </w:p>
        </w:tc>
        <w:tc>
          <w:tcPr>
            <w:tcW w:w="1074" w:type="dxa"/>
          </w:tcPr>
          <w:p w:rsidR="00AD7470" w:rsidRPr="00260477" w:rsidRDefault="00260477" w:rsidP="007F5F78">
            <w:pPr>
              <w:jc w:val="center"/>
            </w:pPr>
            <w:r>
              <w:t>VII</w:t>
            </w:r>
          </w:p>
        </w:tc>
        <w:tc>
          <w:tcPr>
            <w:tcW w:w="1229" w:type="dxa"/>
          </w:tcPr>
          <w:p w:rsidR="00AD7470" w:rsidRPr="00260477" w:rsidRDefault="00260477" w:rsidP="007F5F78">
            <w:pPr>
              <w:jc w:val="center"/>
            </w:pPr>
            <w:r>
              <w:t>VIII</w:t>
            </w:r>
          </w:p>
        </w:tc>
        <w:tc>
          <w:tcPr>
            <w:tcW w:w="1225" w:type="dxa"/>
          </w:tcPr>
          <w:p w:rsidR="00AD7470" w:rsidRPr="00260477" w:rsidRDefault="00260477" w:rsidP="007F5F78">
            <w:pPr>
              <w:jc w:val="center"/>
            </w:pPr>
            <w:r>
              <w:t>IX</w:t>
            </w:r>
          </w:p>
        </w:tc>
        <w:tc>
          <w:tcPr>
            <w:tcW w:w="888" w:type="dxa"/>
          </w:tcPr>
          <w:p w:rsidR="00AD7470" w:rsidRPr="00260477" w:rsidRDefault="00260477" w:rsidP="007F5F78">
            <w:pPr>
              <w:jc w:val="center"/>
            </w:pPr>
            <w:r>
              <w:t>X</w:t>
            </w:r>
          </w:p>
        </w:tc>
        <w:tc>
          <w:tcPr>
            <w:tcW w:w="1095" w:type="dxa"/>
          </w:tcPr>
          <w:p w:rsidR="00AD7470" w:rsidRPr="00260477" w:rsidRDefault="00260477" w:rsidP="007F5F78">
            <w:pPr>
              <w:jc w:val="center"/>
            </w:pPr>
            <w:r>
              <w:t>XI</w:t>
            </w:r>
          </w:p>
        </w:tc>
        <w:tc>
          <w:tcPr>
            <w:tcW w:w="758" w:type="dxa"/>
          </w:tcPr>
          <w:p w:rsidR="00AD7470" w:rsidRPr="00260477" w:rsidRDefault="00260477" w:rsidP="007F5F78">
            <w:pPr>
              <w:jc w:val="center"/>
            </w:pPr>
            <w:r>
              <w:t>XII</w:t>
            </w:r>
          </w:p>
        </w:tc>
      </w:tr>
      <w:tr w:rsidR="00E57B9C" w:rsidRPr="00AD7470" w:rsidTr="009055AE">
        <w:trPr>
          <w:trHeight w:val="1763"/>
        </w:trPr>
        <w:tc>
          <w:tcPr>
            <w:tcW w:w="886" w:type="dxa"/>
          </w:tcPr>
          <w:p w:rsidR="004C7B35" w:rsidRPr="009055AE" w:rsidRDefault="009055AE" w:rsidP="007F5F78">
            <w:pPr>
              <w:jc w:val="center"/>
            </w:pPr>
            <w:r>
              <w:t>Б14</w:t>
            </w:r>
          </w:p>
          <w:p w:rsidR="00AD7470" w:rsidRPr="009055AE" w:rsidRDefault="00AD7470" w:rsidP="007F5F78">
            <w:pPr>
              <w:jc w:val="center"/>
            </w:pPr>
            <w:r w:rsidRPr="00AD7470">
              <w:t>Б15</w:t>
            </w:r>
          </w:p>
          <w:p w:rsidR="006248E8" w:rsidRDefault="006248E8" w:rsidP="007F5F78">
            <w:pPr>
              <w:jc w:val="center"/>
            </w:pPr>
            <w:r>
              <w:t>Б16</w:t>
            </w:r>
          </w:p>
          <w:p w:rsidR="004B3412" w:rsidRDefault="009055AE" w:rsidP="007F5F78">
            <w:pPr>
              <w:jc w:val="center"/>
            </w:pPr>
            <w:r>
              <w:t>Б</w:t>
            </w:r>
            <w:r w:rsidR="004B3412">
              <w:t>17</w:t>
            </w:r>
          </w:p>
          <w:p w:rsidR="004B3412" w:rsidRDefault="009055AE" w:rsidP="007F5F78">
            <w:pPr>
              <w:jc w:val="center"/>
            </w:pPr>
            <w:r>
              <w:t>Б</w:t>
            </w:r>
            <w:r w:rsidR="004B3412">
              <w:t>18</w:t>
            </w:r>
          </w:p>
          <w:p w:rsidR="004B3412" w:rsidRPr="006248E8" w:rsidRDefault="004B3412" w:rsidP="007F5F78">
            <w:pPr>
              <w:jc w:val="center"/>
            </w:pPr>
          </w:p>
        </w:tc>
        <w:tc>
          <w:tcPr>
            <w:tcW w:w="654" w:type="dxa"/>
          </w:tcPr>
          <w:p w:rsidR="009055AE" w:rsidRDefault="009055AE" w:rsidP="007F5F78">
            <w:pPr>
              <w:jc w:val="center"/>
            </w:pPr>
            <w:r>
              <w:t>Б19</w:t>
            </w:r>
          </w:p>
          <w:p w:rsidR="004C7B35" w:rsidRPr="009055AE" w:rsidRDefault="004B3412" w:rsidP="007F5F78">
            <w:pPr>
              <w:jc w:val="center"/>
            </w:pPr>
            <w:r>
              <w:t>Б20</w:t>
            </w:r>
          </w:p>
          <w:p w:rsidR="00AD7470" w:rsidRDefault="004B3412" w:rsidP="007F5F78">
            <w:pPr>
              <w:jc w:val="center"/>
            </w:pPr>
            <w:r>
              <w:t>Б</w:t>
            </w:r>
            <w:r w:rsidR="009055AE">
              <w:t>21</w:t>
            </w:r>
          </w:p>
          <w:p w:rsidR="006248E8" w:rsidRDefault="009055AE" w:rsidP="007F5F78">
            <w:pPr>
              <w:jc w:val="center"/>
            </w:pPr>
            <w:r>
              <w:t>Б</w:t>
            </w:r>
            <w:r w:rsidR="004B3412">
              <w:t>22</w:t>
            </w:r>
          </w:p>
          <w:p w:rsidR="006248E8" w:rsidRDefault="009055AE" w:rsidP="007F5F78">
            <w:pPr>
              <w:jc w:val="center"/>
            </w:pPr>
            <w:r>
              <w:t>Б</w:t>
            </w:r>
            <w:r w:rsidR="006248E8">
              <w:t>2</w:t>
            </w:r>
            <w:r w:rsidR="004B3412">
              <w:t>3</w:t>
            </w:r>
          </w:p>
          <w:p w:rsidR="004B3412" w:rsidRPr="006248E8" w:rsidRDefault="009055AE" w:rsidP="007F5F78">
            <w:pPr>
              <w:jc w:val="center"/>
            </w:pPr>
            <w:r>
              <w:t>Б</w:t>
            </w:r>
            <w:r w:rsidR="004B3412">
              <w:t>24</w:t>
            </w:r>
          </w:p>
        </w:tc>
        <w:tc>
          <w:tcPr>
            <w:tcW w:w="654" w:type="dxa"/>
          </w:tcPr>
          <w:p w:rsidR="00AD7470" w:rsidRDefault="006248E8" w:rsidP="007F5F78">
            <w:pPr>
              <w:jc w:val="center"/>
            </w:pPr>
            <w:r>
              <w:t>Б</w:t>
            </w:r>
            <w:r w:rsidR="004B3412">
              <w:t>25</w:t>
            </w:r>
            <w:r>
              <w:t xml:space="preserve"> Б</w:t>
            </w:r>
            <w:r w:rsidR="004B3412">
              <w:t>26</w:t>
            </w:r>
          </w:p>
          <w:p w:rsidR="004B3412" w:rsidRDefault="009055AE" w:rsidP="004B3412">
            <w:r>
              <w:t>Б</w:t>
            </w:r>
            <w:r w:rsidR="004B3412">
              <w:t>27</w:t>
            </w:r>
          </w:p>
          <w:p w:rsidR="006248E8" w:rsidRDefault="009055AE" w:rsidP="007F5F78">
            <w:pPr>
              <w:jc w:val="center"/>
            </w:pPr>
            <w:r>
              <w:t>Б</w:t>
            </w:r>
            <w:r w:rsidR="004B3412">
              <w:t>28</w:t>
            </w:r>
          </w:p>
          <w:p w:rsidR="006248E8" w:rsidRDefault="009055AE" w:rsidP="007F5F78">
            <w:pPr>
              <w:jc w:val="center"/>
            </w:pPr>
            <w:r>
              <w:t>Б</w:t>
            </w:r>
            <w:r w:rsidR="006248E8">
              <w:t>2</w:t>
            </w:r>
            <w:r w:rsidR="004B3412">
              <w:t>9</w:t>
            </w:r>
          </w:p>
          <w:p w:rsidR="004B3412" w:rsidRPr="006248E8" w:rsidRDefault="004B3412" w:rsidP="007F5F78">
            <w:pPr>
              <w:jc w:val="center"/>
            </w:pPr>
          </w:p>
        </w:tc>
        <w:tc>
          <w:tcPr>
            <w:tcW w:w="654" w:type="dxa"/>
          </w:tcPr>
          <w:p w:rsidR="009055AE" w:rsidRDefault="009055AE" w:rsidP="007F5F78">
            <w:pPr>
              <w:jc w:val="center"/>
            </w:pPr>
            <w:r>
              <w:t>Б30</w:t>
            </w:r>
          </w:p>
          <w:p w:rsidR="009055AE" w:rsidRDefault="004B3412" w:rsidP="007F5F78">
            <w:pPr>
              <w:jc w:val="center"/>
            </w:pPr>
            <w:r>
              <w:t>Б31 Б1</w:t>
            </w:r>
          </w:p>
          <w:p w:rsidR="00AD7470" w:rsidRDefault="004B3412" w:rsidP="007F5F78">
            <w:pPr>
              <w:jc w:val="center"/>
            </w:pPr>
            <w:r>
              <w:t>Б2</w:t>
            </w:r>
          </w:p>
          <w:p w:rsidR="004B3412" w:rsidRDefault="009055AE" w:rsidP="007F5F78">
            <w:pPr>
              <w:jc w:val="center"/>
            </w:pPr>
            <w:r>
              <w:t>Б</w:t>
            </w:r>
            <w:r w:rsidR="004B3412">
              <w:t>3</w:t>
            </w:r>
          </w:p>
          <w:p w:rsidR="004B3412" w:rsidRPr="004B3412" w:rsidRDefault="009055AE" w:rsidP="007F5F78">
            <w:pPr>
              <w:jc w:val="center"/>
            </w:pPr>
            <w:r>
              <w:t>Б</w:t>
            </w:r>
            <w:r w:rsidR="004B3412">
              <w:t>4</w:t>
            </w:r>
          </w:p>
        </w:tc>
        <w:tc>
          <w:tcPr>
            <w:tcW w:w="933" w:type="dxa"/>
          </w:tcPr>
          <w:p w:rsidR="00AD7470" w:rsidRPr="009055AE" w:rsidRDefault="004B3412" w:rsidP="007F5F78">
            <w:pPr>
              <w:jc w:val="center"/>
            </w:pPr>
            <w:r>
              <w:t>Б5</w:t>
            </w:r>
          </w:p>
          <w:p w:rsidR="00AD7470" w:rsidRDefault="004B3412" w:rsidP="007F5F78">
            <w:pPr>
              <w:jc w:val="center"/>
            </w:pPr>
            <w:r>
              <w:t>Б6</w:t>
            </w:r>
          </w:p>
          <w:p w:rsidR="004B3412" w:rsidRDefault="009055AE" w:rsidP="007F5F78">
            <w:pPr>
              <w:jc w:val="center"/>
            </w:pPr>
            <w:r>
              <w:t>Б</w:t>
            </w:r>
            <w:r w:rsidR="004B3412">
              <w:t>7</w:t>
            </w:r>
          </w:p>
          <w:p w:rsidR="004B3412" w:rsidRDefault="009055AE" w:rsidP="007F5F78">
            <w:pPr>
              <w:jc w:val="center"/>
            </w:pPr>
            <w:r>
              <w:t>Б</w:t>
            </w:r>
            <w:r w:rsidR="004B3412">
              <w:t>8</w:t>
            </w:r>
          </w:p>
          <w:p w:rsidR="004B3412" w:rsidRDefault="009055AE" w:rsidP="007F5F78">
            <w:pPr>
              <w:jc w:val="center"/>
            </w:pPr>
            <w:r>
              <w:t>Б</w:t>
            </w:r>
            <w:r w:rsidR="004B3412">
              <w:t>9</w:t>
            </w:r>
          </w:p>
          <w:p w:rsidR="004B3412" w:rsidRPr="004B3412" w:rsidRDefault="004B3412" w:rsidP="007F5F78">
            <w:pPr>
              <w:jc w:val="center"/>
            </w:pPr>
          </w:p>
        </w:tc>
        <w:tc>
          <w:tcPr>
            <w:tcW w:w="1175" w:type="dxa"/>
          </w:tcPr>
          <w:p w:rsidR="009055AE" w:rsidRDefault="009055AE" w:rsidP="007F5F78">
            <w:pPr>
              <w:jc w:val="center"/>
            </w:pPr>
            <w:r>
              <w:t>Б10</w:t>
            </w:r>
          </w:p>
          <w:p w:rsidR="004B3412" w:rsidRDefault="004B3412" w:rsidP="007F5F78">
            <w:pPr>
              <w:jc w:val="center"/>
            </w:pPr>
            <w:r>
              <w:t xml:space="preserve">Б11 </w:t>
            </w:r>
          </w:p>
          <w:p w:rsidR="004B3412" w:rsidRPr="009055AE" w:rsidRDefault="004B3412" w:rsidP="007F5F78">
            <w:pPr>
              <w:jc w:val="center"/>
            </w:pPr>
            <w:r>
              <w:t>Б12</w:t>
            </w:r>
          </w:p>
          <w:p w:rsidR="00AD7470" w:rsidRDefault="004B3412" w:rsidP="007F5F78">
            <w:pPr>
              <w:jc w:val="center"/>
            </w:pPr>
            <w:r>
              <w:t>Б13</w:t>
            </w:r>
          </w:p>
          <w:p w:rsidR="004B3412" w:rsidRDefault="009055AE" w:rsidP="007F5F78">
            <w:pPr>
              <w:jc w:val="center"/>
            </w:pPr>
            <w:r>
              <w:t>Б</w:t>
            </w:r>
            <w:r w:rsidR="004B3412">
              <w:t>14</w:t>
            </w:r>
          </w:p>
          <w:p w:rsidR="004B3412" w:rsidRPr="004B3412" w:rsidRDefault="004B3412" w:rsidP="007F5F78">
            <w:pPr>
              <w:jc w:val="center"/>
            </w:pPr>
          </w:p>
        </w:tc>
        <w:tc>
          <w:tcPr>
            <w:tcW w:w="1074" w:type="dxa"/>
          </w:tcPr>
          <w:p w:rsidR="009055AE" w:rsidRDefault="009055AE" w:rsidP="009055AE">
            <w:r>
              <w:t xml:space="preserve">    Б15</w:t>
            </w:r>
          </w:p>
          <w:p w:rsidR="000E5A89" w:rsidRPr="009055AE" w:rsidRDefault="004B3412" w:rsidP="007F5F78">
            <w:pPr>
              <w:jc w:val="center"/>
            </w:pPr>
            <w:r>
              <w:t>Б16</w:t>
            </w:r>
          </w:p>
          <w:p w:rsidR="000E5A89" w:rsidRPr="009055AE" w:rsidRDefault="004B3412" w:rsidP="007F5F78">
            <w:pPr>
              <w:jc w:val="center"/>
            </w:pPr>
            <w:r>
              <w:t>Б17</w:t>
            </w:r>
          </w:p>
          <w:p w:rsidR="00AD7470" w:rsidRDefault="004B3412" w:rsidP="007F5F78">
            <w:pPr>
              <w:jc w:val="center"/>
            </w:pPr>
            <w:r>
              <w:t>Б18</w:t>
            </w:r>
          </w:p>
          <w:p w:rsidR="004B3412" w:rsidRDefault="009055AE" w:rsidP="007F5F78">
            <w:pPr>
              <w:jc w:val="center"/>
            </w:pPr>
            <w:r>
              <w:t>Б</w:t>
            </w:r>
            <w:r w:rsidR="004B3412">
              <w:t>19</w:t>
            </w:r>
          </w:p>
          <w:p w:rsidR="004B3412" w:rsidRPr="004B3412" w:rsidRDefault="004B3412" w:rsidP="009055AE">
            <w:pPr>
              <w:jc w:val="center"/>
            </w:pPr>
          </w:p>
        </w:tc>
        <w:tc>
          <w:tcPr>
            <w:tcW w:w="1229" w:type="dxa"/>
          </w:tcPr>
          <w:p w:rsidR="009055AE" w:rsidRDefault="009055AE" w:rsidP="007F5F78">
            <w:pPr>
              <w:jc w:val="center"/>
            </w:pPr>
            <w:r>
              <w:t>Б20</w:t>
            </w:r>
          </w:p>
          <w:p w:rsidR="009055AE" w:rsidRDefault="009055AE" w:rsidP="007F5F78">
            <w:pPr>
              <w:jc w:val="center"/>
            </w:pPr>
            <w:r>
              <w:t>Б21</w:t>
            </w:r>
          </w:p>
          <w:p w:rsidR="00AD7470" w:rsidRPr="009055AE" w:rsidRDefault="004B3412" w:rsidP="007F5F78">
            <w:pPr>
              <w:jc w:val="center"/>
            </w:pPr>
            <w:r>
              <w:t>Б22</w:t>
            </w:r>
          </w:p>
          <w:p w:rsidR="004C7B35" w:rsidRPr="004B3412" w:rsidRDefault="004B3412" w:rsidP="007F5F78">
            <w:pPr>
              <w:jc w:val="center"/>
            </w:pPr>
            <w:r>
              <w:t>Б23</w:t>
            </w:r>
          </w:p>
          <w:p w:rsidR="00AD7470" w:rsidRDefault="004B3412" w:rsidP="007F5F78">
            <w:pPr>
              <w:jc w:val="center"/>
            </w:pPr>
            <w:r>
              <w:t>Б24</w:t>
            </w:r>
          </w:p>
          <w:p w:rsidR="004B3412" w:rsidRPr="004B3412" w:rsidRDefault="004B3412" w:rsidP="009055AE">
            <w:pPr>
              <w:jc w:val="center"/>
            </w:pPr>
          </w:p>
        </w:tc>
        <w:tc>
          <w:tcPr>
            <w:tcW w:w="1225" w:type="dxa"/>
          </w:tcPr>
          <w:p w:rsidR="009055AE" w:rsidRDefault="009055AE" w:rsidP="009055AE">
            <w:pPr>
              <w:jc w:val="center"/>
            </w:pPr>
            <w:r>
              <w:t>Б25</w:t>
            </w:r>
          </w:p>
          <w:p w:rsidR="009055AE" w:rsidRDefault="009055AE" w:rsidP="009055AE">
            <w:pPr>
              <w:jc w:val="center"/>
            </w:pPr>
            <w:r>
              <w:t>Б26</w:t>
            </w:r>
          </w:p>
          <w:p w:rsidR="004C7B35" w:rsidRPr="009055AE" w:rsidRDefault="004B3412" w:rsidP="009055AE">
            <w:pPr>
              <w:jc w:val="center"/>
            </w:pPr>
            <w:r>
              <w:t>Б27</w:t>
            </w:r>
          </w:p>
          <w:p w:rsidR="00AD7470" w:rsidRDefault="004B3412" w:rsidP="009055AE">
            <w:pPr>
              <w:jc w:val="center"/>
            </w:pPr>
            <w:r>
              <w:t>Б28</w:t>
            </w:r>
          </w:p>
          <w:p w:rsidR="004B3412" w:rsidRDefault="009055AE" w:rsidP="009055AE">
            <w:pPr>
              <w:jc w:val="center"/>
            </w:pPr>
            <w:r>
              <w:t>Б</w:t>
            </w:r>
            <w:r w:rsidR="004B3412">
              <w:t>29</w:t>
            </w:r>
          </w:p>
          <w:p w:rsidR="004B3412" w:rsidRPr="004B3412" w:rsidRDefault="004B3412" w:rsidP="009055AE">
            <w:pPr>
              <w:jc w:val="center"/>
            </w:pPr>
          </w:p>
        </w:tc>
        <w:tc>
          <w:tcPr>
            <w:tcW w:w="888" w:type="dxa"/>
          </w:tcPr>
          <w:p w:rsidR="009055AE" w:rsidRDefault="009055AE" w:rsidP="007F5F78">
            <w:pPr>
              <w:jc w:val="center"/>
            </w:pPr>
            <w:r>
              <w:t>Б30</w:t>
            </w:r>
          </w:p>
          <w:p w:rsidR="009055AE" w:rsidRDefault="009055AE" w:rsidP="007F5F78">
            <w:pPr>
              <w:jc w:val="center"/>
            </w:pPr>
            <w:r>
              <w:t>Б31</w:t>
            </w:r>
          </w:p>
          <w:p w:rsidR="009055AE" w:rsidRDefault="009055AE" w:rsidP="007F5F78">
            <w:pPr>
              <w:jc w:val="center"/>
            </w:pPr>
            <w:r>
              <w:t>Б1</w:t>
            </w:r>
          </w:p>
          <w:p w:rsidR="004C7B35" w:rsidRPr="009055AE" w:rsidRDefault="009055AE" w:rsidP="007F5F78">
            <w:pPr>
              <w:jc w:val="center"/>
            </w:pPr>
            <w:r>
              <w:t>Б</w:t>
            </w:r>
            <w:r w:rsidR="004B3412">
              <w:t>2</w:t>
            </w:r>
          </w:p>
          <w:p w:rsidR="004C7B35" w:rsidRPr="009055AE" w:rsidRDefault="004B3412" w:rsidP="007F5F78">
            <w:pPr>
              <w:jc w:val="center"/>
            </w:pPr>
            <w:r>
              <w:t>Б3</w:t>
            </w:r>
          </w:p>
          <w:p w:rsidR="004B3412" w:rsidRPr="004B3412" w:rsidRDefault="004B3412" w:rsidP="009055AE">
            <w:pPr>
              <w:jc w:val="center"/>
            </w:pPr>
          </w:p>
        </w:tc>
        <w:tc>
          <w:tcPr>
            <w:tcW w:w="1095" w:type="dxa"/>
          </w:tcPr>
          <w:p w:rsidR="009055AE" w:rsidRDefault="009055AE" w:rsidP="007F5F78">
            <w:pPr>
              <w:jc w:val="center"/>
            </w:pPr>
            <w:r>
              <w:t>Б4</w:t>
            </w:r>
          </w:p>
          <w:p w:rsidR="009055AE" w:rsidRDefault="009055AE" w:rsidP="007F5F78">
            <w:pPr>
              <w:jc w:val="center"/>
            </w:pPr>
            <w:r>
              <w:t>Б5</w:t>
            </w:r>
          </w:p>
          <w:p w:rsidR="009055AE" w:rsidRDefault="009055AE" w:rsidP="007F5F78">
            <w:pPr>
              <w:jc w:val="center"/>
            </w:pPr>
            <w:r>
              <w:t>Б6</w:t>
            </w:r>
          </w:p>
          <w:p w:rsidR="004C7B35" w:rsidRPr="009055AE" w:rsidRDefault="004B3412" w:rsidP="007F5F78">
            <w:pPr>
              <w:jc w:val="center"/>
            </w:pPr>
            <w:r>
              <w:t>Б7</w:t>
            </w:r>
          </w:p>
          <w:p w:rsidR="00AD7470" w:rsidRPr="009055AE" w:rsidRDefault="004B3412" w:rsidP="007F5F78">
            <w:pPr>
              <w:jc w:val="center"/>
            </w:pPr>
            <w:r>
              <w:t>Б8</w:t>
            </w:r>
          </w:p>
          <w:p w:rsidR="004B3412" w:rsidRDefault="004B3412" w:rsidP="007F5F78">
            <w:pPr>
              <w:jc w:val="center"/>
            </w:pPr>
          </w:p>
          <w:p w:rsidR="004B3412" w:rsidRPr="004B3412" w:rsidRDefault="004B3412" w:rsidP="007F5F78">
            <w:pPr>
              <w:jc w:val="center"/>
            </w:pPr>
          </w:p>
        </w:tc>
        <w:tc>
          <w:tcPr>
            <w:tcW w:w="758" w:type="dxa"/>
          </w:tcPr>
          <w:p w:rsidR="009055AE" w:rsidRDefault="009055AE" w:rsidP="009055AE">
            <w:pPr>
              <w:jc w:val="center"/>
            </w:pPr>
            <w:r>
              <w:t>Б9</w:t>
            </w:r>
          </w:p>
          <w:p w:rsidR="009055AE" w:rsidRDefault="009055AE" w:rsidP="009055AE">
            <w:pPr>
              <w:jc w:val="center"/>
            </w:pPr>
            <w:r>
              <w:t>Б10</w:t>
            </w:r>
          </w:p>
          <w:p w:rsidR="00E57B9C" w:rsidRPr="009055AE" w:rsidRDefault="009055AE" w:rsidP="007F5F78">
            <w:pPr>
              <w:jc w:val="center"/>
            </w:pPr>
            <w:r>
              <w:t>Б11</w:t>
            </w:r>
          </w:p>
          <w:p w:rsidR="00E57B9C" w:rsidRPr="009055AE" w:rsidRDefault="009055AE" w:rsidP="007F5F78">
            <w:pPr>
              <w:jc w:val="center"/>
            </w:pPr>
            <w:r>
              <w:t>Б12</w:t>
            </w:r>
          </w:p>
          <w:p w:rsidR="00AD7470" w:rsidRPr="00AD7470" w:rsidRDefault="00AD7470" w:rsidP="007F5F78">
            <w:pPr>
              <w:jc w:val="center"/>
            </w:pPr>
            <w:r w:rsidRPr="00AD7470">
              <w:t>Б13</w:t>
            </w:r>
          </w:p>
        </w:tc>
      </w:tr>
    </w:tbl>
    <w:p w:rsidR="00AD7470" w:rsidRDefault="00AD7470" w:rsidP="00AD7470">
      <w:pPr>
        <w:jc w:val="both"/>
      </w:pPr>
    </w:p>
    <w:p w:rsidR="007F5F78" w:rsidRDefault="007F5F78" w:rsidP="003D50B3">
      <w:pPr>
        <w:tabs>
          <w:tab w:val="left" w:pos="1095"/>
          <w:tab w:val="center" w:pos="4470"/>
        </w:tabs>
        <w:jc w:val="both"/>
        <w:rPr>
          <w:b/>
          <w:bCs/>
          <w:i/>
          <w:u w:val="single"/>
          <w:lang w:val="sr-Cyrl-CS"/>
        </w:rPr>
      </w:pPr>
      <w:r>
        <w:rPr>
          <w:b/>
          <w:bCs/>
          <w:i/>
          <w:u w:val="single"/>
          <w:lang w:val="sr-Cyrl-CS"/>
        </w:rPr>
        <w:t>УСЛОВИ:</w:t>
      </w:r>
    </w:p>
    <w:p w:rsidR="002876D7" w:rsidRPr="002876D7" w:rsidRDefault="002876D7" w:rsidP="002876D7">
      <w:pPr>
        <w:pStyle w:val="textbox"/>
        <w:numPr>
          <w:ilvl w:val="0"/>
          <w:numId w:val="50"/>
        </w:numPr>
        <w:spacing w:before="0" w:beforeAutospacing="0" w:after="0" w:afterAutospacing="0"/>
        <w:jc w:val="both"/>
        <w:rPr>
          <w:b/>
        </w:rPr>
      </w:pPr>
      <w:r w:rsidRPr="002876D7">
        <w:rPr>
          <w:b/>
        </w:rPr>
        <w:t xml:space="preserve">Мониторинг гасова </w:t>
      </w:r>
      <w:r w:rsidR="00F41A83">
        <w:rPr>
          <w:b/>
        </w:rPr>
        <w:t>вршити</w:t>
      </w:r>
      <w:r w:rsidRPr="002876D7">
        <w:rPr>
          <w:b/>
        </w:rPr>
        <w:t xml:space="preserve"> од 10. до 20. у месецу;</w:t>
      </w:r>
    </w:p>
    <w:p w:rsidR="002876D7" w:rsidRPr="002876D7" w:rsidRDefault="002876D7" w:rsidP="002876D7">
      <w:pPr>
        <w:pStyle w:val="textbox"/>
        <w:numPr>
          <w:ilvl w:val="0"/>
          <w:numId w:val="50"/>
        </w:numPr>
        <w:spacing w:before="0" w:beforeAutospacing="0" w:after="0" w:afterAutospacing="0"/>
        <w:jc w:val="both"/>
        <w:rPr>
          <w:b/>
        </w:rPr>
      </w:pPr>
      <w:r w:rsidRPr="002876D7">
        <w:rPr>
          <w:b/>
        </w:rPr>
        <w:t>Доставити списак овлашћених лица за мерење и узорковање у току уговора;</w:t>
      </w:r>
    </w:p>
    <w:p w:rsidR="002876D7" w:rsidRPr="002876D7" w:rsidRDefault="002876D7" w:rsidP="002876D7">
      <w:pPr>
        <w:pStyle w:val="textbox"/>
        <w:numPr>
          <w:ilvl w:val="0"/>
          <w:numId w:val="50"/>
        </w:numPr>
        <w:spacing w:before="0" w:beforeAutospacing="0" w:after="0" w:afterAutospacing="0"/>
        <w:jc w:val="both"/>
        <w:rPr>
          <w:b/>
        </w:rPr>
      </w:pPr>
      <w:r w:rsidRPr="002876D7">
        <w:rPr>
          <w:b/>
        </w:rPr>
        <w:t>Израда Интегралног годишњег извештаја о мониторингу стања животне средине и до</w:t>
      </w:r>
      <w:r w:rsidR="006D7E8C">
        <w:rPr>
          <w:b/>
        </w:rPr>
        <w:t>стављање извештаја до 15.04.2021</w:t>
      </w:r>
      <w:r w:rsidRPr="002876D7">
        <w:rPr>
          <w:b/>
        </w:rPr>
        <w:t>. године;</w:t>
      </w:r>
    </w:p>
    <w:p w:rsidR="002876D7" w:rsidRPr="00E87AAA" w:rsidRDefault="002876D7" w:rsidP="002876D7">
      <w:pPr>
        <w:pStyle w:val="textbox"/>
        <w:numPr>
          <w:ilvl w:val="0"/>
          <w:numId w:val="50"/>
        </w:numPr>
        <w:spacing w:before="0" w:beforeAutospacing="0" w:after="0" w:afterAutospacing="0"/>
        <w:jc w:val="both"/>
        <w:rPr>
          <w:rStyle w:val="Hyperlink"/>
          <w:b/>
          <w:color w:val="auto"/>
          <w:u w:val="none"/>
        </w:rPr>
      </w:pPr>
      <w:r w:rsidRPr="002876D7">
        <w:rPr>
          <w:b/>
        </w:rPr>
        <w:t xml:space="preserve">Резултате мониторинга достављати у писаном облику у два примерка и у електронском облику на електронску адресу: </w:t>
      </w:r>
      <w:hyperlink r:id="rId13" w:history="1">
        <w:r w:rsidRPr="00623276">
          <w:rPr>
            <w:rStyle w:val="Hyperlink"/>
          </w:rPr>
          <w:t>jkovacic_sm@yahoo.com</w:t>
        </w:r>
      </w:hyperlink>
      <w:r w:rsidR="00A321CA">
        <w:t xml:space="preserve"> и</w:t>
      </w:r>
      <w:r w:rsidR="00F413C5">
        <w:t xml:space="preserve"> </w:t>
      </w:r>
      <w:hyperlink r:id="rId14" w:history="1">
        <w:r w:rsidR="004671BC" w:rsidRPr="004671BC">
          <w:rPr>
            <w:rStyle w:val="Hyperlink"/>
            <w:u w:val="none"/>
          </w:rPr>
          <w:t>office@srem-macva.rs</w:t>
        </w:r>
      </w:hyperlink>
    </w:p>
    <w:p w:rsidR="005F4E0A" w:rsidRPr="00E87AAA" w:rsidRDefault="00E87AAA" w:rsidP="005E6572">
      <w:pPr>
        <w:pStyle w:val="textbox"/>
        <w:numPr>
          <w:ilvl w:val="0"/>
          <w:numId w:val="50"/>
        </w:numPr>
        <w:spacing w:before="0" w:beforeAutospacing="0" w:after="0" w:afterAutospacing="0"/>
        <w:jc w:val="both"/>
        <w:rPr>
          <w:b/>
        </w:rPr>
      </w:pPr>
      <w:r w:rsidRPr="00E87AAA">
        <w:rPr>
          <w:b/>
        </w:rPr>
        <w:t>Наручилац задржава право да захтева од понуђача коме се додели уговор да изврши додатно - ванредно узорковање, уколико посумња да постоји ризик настанка акцидентних ситуација (пожара, загађења животне средине, угрожавања безбедности и здравља људи) или на основу налога добијеног од надлежне инспекције</w:t>
      </w:r>
      <w:r w:rsidRPr="00E87AAA">
        <w:t xml:space="preserve">. </w:t>
      </w:r>
      <w:r w:rsidRPr="00E87AAA">
        <w:rPr>
          <w:b/>
        </w:rPr>
        <w:t>У случају додатних узорковања и анализа Наручилац ће извршити измену уговора, у складу са чл. 115. став 1. Закона о јавним набавкама</w:t>
      </w:r>
      <w:r>
        <w:rPr>
          <w:b/>
        </w:rPr>
        <w:t>и у складу са понудом.</w:t>
      </w:r>
    </w:p>
    <w:p w:rsidR="005F4E0A" w:rsidRDefault="005F4E0A" w:rsidP="003D50B3">
      <w:pPr>
        <w:tabs>
          <w:tab w:val="left" w:pos="1095"/>
          <w:tab w:val="center" w:pos="4470"/>
        </w:tabs>
        <w:jc w:val="both"/>
        <w:rPr>
          <w:b/>
          <w:bCs/>
          <w:i/>
          <w:u w:val="single"/>
          <w:lang w:val="sr-Cyrl-CS"/>
        </w:rPr>
      </w:pPr>
    </w:p>
    <w:p w:rsidR="007068D3" w:rsidRDefault="007068D3" w:rsidP="003D50B3">
      <w:pPr>
        <w:tabs>
          <w:tab w:val="left" w:pos="1095"/>
          <w:tab w:val="center" w:pos="4470"/>
        </w:tabs>
        <w:jc w:val="both"/>
        <w:rPr>
          <w:b/>
          <w:bCs/>
          <w:i/>
          <w:u w:val="single"/>
          <w:lang w:val="sr-Cyrl-CS"/>
        </w:rPr>
      </w:pPr>
    </w:p>
    <w:p w:rsidR="00F413C5" w:rsidRDefault="00F413C5" w:rsidP="003D50B3">
      <w:pPr>
        <w:tabs>
          <w:tab w:val="left" w:pos="1095"/>
          <w:tab w:val="center" w:pos="4470"/>
        </w:tabs>
        <w:jc w:val="both"/>
        <w:rPr>
          <w:b/>
          <w:bCs/>
          <w:i/>
          <w:u w:val="single"/>
          <w:lang w:val="sr-Cyrl-CS"/>
        </w:rPr>
      </w:pPr>
    </w:p>
    <w:p w:rsidR="00F413C5" w:rsidRDefault="00F413C5" w:rsidP="003D50B3">
      <w:pPr>
        <w:tabs>
          <w:tab w:val="left" w:pos="1095"/>
          <w:tab w:val="center" w:pos="4470"/>
        </w:tabs>
        <w:jc w:val="both"/>
        <w:rPr>
          <w:b/>
          <w:bCs/>
          <w:i/>
          <w:u w:val="single"/>
          <w:lang w:val="sr-Cyrl-CS"/>
        </w:rPr>
      </w:pPr>
    </w:p>
    <w:p w:rsidR="003D50B3" w:rsidRPr="00DE350C" w:rsidRDefault="003D50B3" w:rsidP="0054192C">
      <w:pPr>
        <w:numPr>
          <w:ilvl w:val="0"/>
          <w:numId w:val="9"/>
        </w:numPr>
        <w:tabs>
          <w:tab w:val="left" w:pos="709"/>
        </w:tabs>
        <w:jc w:val="center"/>
        <w:rPr>
          <w:b/>
          <w:bCs/>
          <w:sz w:val="28"/>
          <w:szCs w:val="28"/>
          <w:u w:val="single"/>
          <w:lang w:val="sr-Cyrl-CS"/>
        </w:rPr>
      </w:pPr>
      <w:r w:rsidRPr="00DE350C">
        <w:rPr>
          <w:b/>
          <w:sz w:val="28"/>
          <w:szCs w:val="28"/>
          <w:lang w:val="sr-Cyrl-CS"/>
        </w:rPr>
        <w:t>УСЛОВИ ЗА УЧЕШЋЕ У ПОСТУПКУ ЈАВНЕ НАБАВКЕ ИЗ ЧЛ. 75. И 76. ЗАКОНА И УПУТСТВО КАКО СЕ ДОКАЗУЈЕ ИСПУЊЕНОСТ ТИХ УСЛОВА</w:t>
      </w:r>
    </w:p>
    <w:p w:rsidR="003D50B3" w:rsidRDefault="003D50B3" w:rsidP="003D50B3">
      <w:pPr>
        <w:tabs>
          <w:tab w:val="left" w:pos="3105"/>
        </w:tabs>
        <w:jc w:val="both"/>
        <w:rPr>
          <w:lang w:val="sr-Cyrl-CS"/>
        </w:rPr>
      </w:pPr>
    </w:p>
    <w:p w:rsidR="003D50B3" w:rsidRPr="00BC7C2C" w:rsidRDefault="003D50B3" w:rsidP="003D50B3">
      <w:pPr>
        <w:tabs>
          <w:tab w:val="left" w:pos="3105"/>
        </w:tabs>
        <w:jc w:val="both"/>
        <w:rPr>
          <w:b/>
          <w:u w:val="single"/>
          <w:lang w:val="sr-Cyrl-CS"/>
        </w:rPr>
      </w:pPr>
      <w:r w:rsidRPr="00BC7C2C">
        <w:rPr>
          <w:b/>
          <w:u w:val="single"/>
          <w:lang w:val="sr-Cyrl-CS"/>
        </w:rPr>
        <w:t>Обавезни услови за учешће у поступку</w:t>
      </w:r>
    </w:p>
    <w:p w:rsidR="003D50B3" w:rsidRDefault="003D50B3" w:rsidP="003D50B3">
      <w:pPr>
        <w:tabs>
          <w:tab w:val="left" w:pos="3105"/>
        </w:tabs>
        <w:jc w:val="both"/>
        <w:rPr>
          <w:lang w:val="sr-Cyrl-CS"/>
        </w:rPr>
      </w:pPr>
      <w:r>
        <w:rPr>
          <w:lang w:val="sr-Cyrl-CS"/>
        </w:rPr>
        <w:t>Понуђач у поступку јавне набавке мора потврдити:</w:t>
      </w:r>
    </w:p>
    <w:p w:rsidR="003D50B3" w:rsidRDefault="003D50B3" w:rsidP="003D50B3">
      <w:pPr>
        <w:numPr>
          <w:ilvl w:val="0"/>
          <w:numId w:val="2"/>
        </w:numPr>
        <w:tabs>
          <w:tab w:val="left" w:pos="3105"/>
        </w:tabs>
        <w:jc w:val="both"/>
        <w:rPr>
          <w:lang w:val="sr-Cyrl-CS"/>
        </w:rPr>
      </w:pPr>
      <w:r>
        <w:rPr>
          <w:lang w:val="sr-Cyrl-CS"/>
        </w:rPr>
        <w:t>да је регистрован код надлежног органа, односно уписан у одговарајући регистар,</w:t>
      </w:r>
    </w:p>
    <w:p w:rsidR="003D50B3" w:rsidRPr="00057CAA" w:rsidRDefault="003D50B3" w:rsidP="003D50B3">
      <w:pPr>
        <w:numPr>
          <w:ilvl w:val="0"/>
          <w:numId w:val="2"/>
        </w:numPr>
        <w:tabs>
          <w:tab w:val="left" w:pos="3105"/>
        </w:tabs>
        <w:jc w:val="both"/>
        <w:rPr>
          <w:lang w:val="sr-Cyrl-CS"/>
        </w:rPr>
      </w:pPr>
      <w:r w:rsidRPr="00057CAA">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3D50B3" w:rsidRPr="00057CAA" w:rsidRDefault="003D50B3" w:rsidP="003D50B3">
      <w:pPr>
        <w:numPr>
          <w:ilvl w:val="0"/>
          <w:numId w:val="2"/>
        </w:numPr>
        <w:tabs>
          <w:tab w:val="left" w:pos="3105"/>
        </w:tabs>
        <w:jc w:val="both"/>
        <w:rPr>
          <w:lang w:val="sr-Cyrl-CS"/>
        </w:rPr>
      </w:pPr>
      <w:r w:rsidRPr="00057CAA">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r>
        <w:rPr>
          <w:rFonts w:cs="Arial"/>
          <w:lang w:val="sr-Cyrl-CS"/>
        </w:rPr>
        <w:t>;</w:t>
      </w:r>
    </w:p>
    <w:p w:rsidR="003D50B3" w:rsidRPr="00F742F7" w:rsidRDefault="003D50B3" w:rsidP="003D50B3">
      <w:pPr>
        <w:numPr>
          <w:ilvl w:val="0"/>
          <w:numId w:val="2"/>
        </w:numPr>
        <w:tabs>
          <w:tab w:val="left" w:pos="3105"/>
        </w:tabs>
        <w:jc w:val="both"/>
        <w:rPr>
          <w:lang w:val="sr-Cyrl-CS"/>
        </w:rPr>
      </w:pPr>
      <w:r w:rsidRPr="00057CAA">
        <w:rPr>
          <w:rFonts w:cs="Arial"/>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w:t>
      </w:r>
      <w:r>
        <w:rPr>
          <w:rFonts w:cs="Arial"/>
          <w:lang w:val="sr-Cyrl-CS"/>
        </w:rPr>
        <w:t>на њеној територији</w:t>
      </w:r>
      <w:r>
        <w:rPr>
          <w:rFonts w:cs="Arial"/>
        </w:rPr>
        <w:t>;</w:t>
      </w:r>
    </w:p>
    <w:p w:rsidR="003D50B3" w:rsidRPr="00057CAA" w:rsidRDefault="003D50B3" w:rsidP="003D50B3">
      <w:pPr>
        <w:numPr>
          <w:ilvl w:val="0"/>
          <w:numId w:val="2"/>
        </w:numPr>
        <w:tabs>
          <w:tab w:val="left" w:pos="3105"/>
        </w:tabs>
        <w:jc w:val="both"/>
        <w:rPr>
          <w:lang w:val="sr-Cyrl-CS"/>
        </w:rPr>
      </w:pPr>
      <w:r>
        <w:rPr>
          <w:rFonts w:cs="Arial"/>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3D50B3" w:rsidRDefault="003D50B3" w:rsidP="003D50B3">
      <w:pPr>
        <w:tabs>
          <w:tab w:val="left" w:pos="3105"/>
        </w:tabs>
        <w:jc w:val="both"/>
        <w:rPr>
          <w:lang w:val="sr-Cyrl-CS"/>
        </w:rPr>
      </w:pPr>
    </w:p>
    <w:p w:rsidR="003D50B3" w:rsidRPr="009E1F79" w:rsidRDefault="003D50B3" w:rsidP="003D50B3">
      <w:pPr>
        <w:tabs>
          <w:tab w:val="left" w:pos="3105"/>
        </w:tabs>
        <w:jc w:val="both"/>
        <w:rPr>
          <w:b/>
          <w:u w:val="single"/>
          <w:lang w:val="sr-Cyrl-CS"/>
        </w:rPr>
      </w:pPr>
      <w:r w:rsidRPr="009E1F79">
        <w:rPr>
          <w:b/>
          <w:u w:val="single"/>
          <w:lang w:val="sr-Cyrl-CS"/>
        </w:rPr>
        <w:t>Додатни услови за учешће у поступку</w:t>
      </w:r>
    </w:p>
    <w:p w:rsidR="003D50B3" w:rsidRPr="009E1F79" w:rsidRDefault="003D50B3" w:rsidP="003D50B3">
      <w:pPr>
        <w:tabs>
          <w:tab w:val="left" w:pos="3105"/>
        </w:tabs>
        <w:jc w:val="both"/>
        <w:rPr>
          <w:lang w:val="sr-Cyrl-CS"/>
        </w:rPr>
      </w:pPr>
      <w:r w:rsidRPr="009E1F79">
        <w:rPr>
          <w:lang w:val="sr-Cyrl-CS"/>
        </w:rPr>
        <w:t>Понуђач у поступку јавне набавке мора потврдити:</w:t>
      </w:r>
    </w:p>
    <w:p w:rsidR="003D50B3" w:rsidRPr="009E1F79" w:rsidRDefault="003D50B3" w:rsidP="003D50B3">
      <w:pPr>
        <w:numPr>
          <w:ilvl w:val="0"/>
          <w:numId w:val="2"/>
        </w:numPr>
        <w:tabs>
          <w:tab w:val="left" w:pos="3105"/>
        </w:tabs>
        <w:jc w:val="both"/>
        <w:rPr>
          <w:lang w:val="sr-Cyrl-CS"/>
        </w:rPr>
      </w:pPr>
      <w:r w:rsidRPr="009E1F79">
        <w:rPr>
          <w:lang w:val="sr-Cyrl-CS"/>
        </w:rPr>
        <w:t xml:space="preserve">да располаже неопходним </w:t>
      </w:r>
      <w:r w:rsidRPr="009E1F79">
        <w:rPr>
          <w:b/>
          <w:lang w:val="sr-Cyrl-CS"/>
        </w:rPr>
        <w:t>финансијским капацитетом</w:t>
      </w:r>
      <w:r w:rsidRPr="009E1F79">
        <w:rPr>
          <w:lang w:val="sr-Cyrl-CS"/>
        </w:rPr>
        <w:t>, и то:</w:t>
      </w:r>
    </w:p>
    <w:p w:rsidR="003D50B3" w:rsidRPr="009E1F79" w:rsidRDefault="003D50B3" w:rsidP="003D50B3">
      <w:pPr>
        <w:numPr>
          <w:ilvl w:val="1"/>
          <w:numId w:val="2"/>
        </w:numPr>
        <w:tabs>
          <w:tab w:val="clear" w:pos="576"/>
          <w:tab w:val="num" w:pos="851"/>
          <w:tab w:val="left" w:pos="3105"/>
        </w:tabs>
        <w:ind w:left="851" w:hanging="425"/>
        <w:jc w:val="both"/>
        <w:rPr>
          <w:lang w:val="sr-Cyrl-CS"/>
        </w:rPr>
      </w:pPr>
      <w:r w:rsidRPr="009E1F79">
        <w:rPr>
          <w:lang w:val="sr-Cyrl-CS"/>
        </w:rPr>
        <w:t>да је у претходне три пословне године(201</w:t>
      </w:r>
      <w:r w:rsidR="005E6572">
        <w:t>7</w:t>
      </w:r>
      <w:r w:rsidRPr="009E1F79">
        <w:rPr>
          <w:lang w:val="sr-Cyrl-CS"/>
        </w:rPr>
        <w:t>, 201</w:t>
      </w:r>
      <w:r w:rsidR="005E6572">
        <w:t>8</w:t>
      </w:r>
      <w:r w:rsidRPr="009E1F79">
        <w:rPr>
          <w:lang w:val="sr-Cyrl-CS"/>
        </w:rPr>
        <w:t>. и 201</w:t>
      </w:r>
      <w:r w:rsidR="005E6572">
        <w:t>9</w:t>
      </w:r>
      <w:r w:rsidRPr="009E1F79">
        <w:rPr>
          <w:lang w:val="sr-Cyrl-CS"/>
        </w:rPr>
        <w:t xml:space="preserve">.)  за сваку годину појединачно, остварио </w:t>
      </w:r>
      <w:r w:rsidR="00222A27" w:rsidRPr="009E1F79">
        <w:rPr>
          <w:lang w:val="sr-Cyrl-CS"/>
        </w:rPr>
        <w:t xml:space="preserve">пословни приход од минимално </w:t>
      </w:r>
      <w:r w:rsidR="00A8169A" w:rsidRPr="00BA6680">
        <w:rPr>
          <w:b/>
          <w:lang w:val="sr-Cyrl-CS"/>
        </w:rPr>
        <w:t>1</w:t>
      </w:r>
      <w:r w:rsidR="006D7E8C">
        <w:rPr>
          <w:b/>
        </w:rPr>
        <w:t xml:space="preserve"> </w:t>
      </w:r>
      <w:r w:rsidR="00A8169A">
        <w:rPr>
          <w:lang w:val="sr-Cyrl-CS"/>
        </w:rPr>
        <w:t>милион</w:t>
      </w:r>
      <w:r w:rsidRPr="009E1F79">
        <w:rPr>
          <w:lang w:val="sr-Cyrl-CS"/>
        </w:rPr>
        <w:t xml:space="preserve"> динара;</w:t>
      </w:r>
    </w:p>
    <w:p w:rsidR="003D50B3" w:rsidRPr="009E1F79" w:rsidRDefault="003D50B3" w:rsidP="003D50B3">
      <w:pPr>
        <w:numPr>
          <w:ilvl w:val="1"/>
          <w:numId w:val="2"/>
        </w:numPr>
        <w:tabs>
          <w:tab w:val="clear" w:pos="576"/>
          <w:tab w:val="num" w:pos="851"/>
          <w:tab w:val="left" w:pos="3105"/>
        </w:tabs>
        <w:ind w:left="851" w:hanging="425"/>
        <w:jc w:val="both"/>
        <w:rPr>
          <w:lang w:val="sr-Cyrl-CS"/>
        </w:rPr>
      </w:pPr>
      <w:r w:rsidRPr="009E1F79">
        <w:rPr>
          <w:lang w:val="sr-Cyrl-CS"/>
        </w:rPr>
        <w:t>да у претходне три пословне године (</w:t>
      </w:r>
      <w:r w:rsidR="00610D44" w:rsidRPr="009E1F79">
        <w:rPr>
          <w:lang w:val="sr-Cyrl-CS"/>
        </w:rPr>
        <w:t>201</w:t>
      </w:r>
      <w:r w:rsidR="005E6572">
        <w:t>7</w:t>
      </w:r>
      <w:r w:rsidR="00610D44" w:rsidRPr="009E1F79">
        <w:rPr>
          <w:lang w:val="sr-Cyrl-CS"/>
        </w:rPr>
        <w:t>, 201</w:t>
      </w:r>
      <w:r w:rsidR="005E6572">
        <w:t>8.</w:t>
      </w:r>
      <w:r w:rsidR="00610D44" w:rsidRPr="009E1F79">
        <w:rPr>
          <w:lang w:val="sr-Cyrl-CS"/>
        </w:rPr>
        <w:t xml:space="preserve"> и 201</w:t>
      </w:r>
      <w:r w:rsidR="005E6572">
        <w:t>9</w:t>
      </w:r>
      <w:r w:rsidRPr="009E1F79">
        <w:rPr>
          <w:lang w:val="sr-Cyrl-CS"/>
        </w:rPr>
        <w:t>.) за сваку годину појединачно, остварио добит у пословању;</w:t>
      </w:r>
    </w:p>
    <w:p w:rsidR="003D50B3" w:rsidRPr="009E1F79" w:rsidRDefault="003D50B3" w:rsidP="003D50B3">
      <w:pPr>
        <w:numPr>
          <w:ilvl w:val="1"/>
          <w:numId w:val="2"/>
        </w:numPr>
        <w:tabs>
          <w:tab w:val="clear" w:pos="576"/>
          <w:tab w:val="num" w:pos="851"/>
          <w:tab w:val="left" w:pos="3105"/>
        </w:tabs>
        <w:ind w:left="851" w:hanging="425"/>
        <w:jc w:val="both"/>
        <w:rPr>
          <w:lang w:val="sr-Cyrl-CS"/>
        </w:rPr>
      </w:pPr>
      <w:r w:rsidRPr="009E1F79">
        <w:rPr>
          <w:lang w:val="sr-Cyrl-CS"/>
        </w:rPr>
        <w:t xml:space="preserve">да није био у блокади у протеклих 6 месеци; </w:t>
      </w:r>
    </w:p>
    <w:p w:rsidR="003D50B3" w:rsidRPr="009E1F79" w:rsidRDefault="003D50B3" w:rsidP="003D50B3">
      <w:pPr>
        <w:numPr>
          <w:ilvl w:val="0"/>
          <w:numId w:val="2"/>
        </w:numPr>
        <w:tabs>
          <w:tab w:val="left" w:pos="3105"/>
        </w:tabs>
        <w:jc w:val="both"/>
        <w:rPr>
          <w:lang w:val="sr-Cyrl-CS"/>
        </w:rPr>
      </w:pPr>
      <w:r w:rsidRPr="009E1F79">
        <w:rPr>
          <w:lang w:val="sr-Cyrl-CS"/>
        </w:rPr>
        <w:t xml:space="preserve">да располаже неопходним </w:t>
      </w:r>
      <w:r w:rsidRPr="009E1F79">
        <w:rPr>
          <w:b/>
          <w:lang w:val="sr-Cyrl-CS"/>
        </w:rPr>
        <w:t>пословним капацитетом</w:t>
      </w:r>
      <w:r w:rsidRPr="009E1F79">
        <w:rPr>
          <w:lang w:val="sr-Cyrl-CS"/>
        </w:rPr>
        <w:t>, и то:</w:t>
      </w:r>
    </w:p>
    <w:p w:rsidR="003D50B3" w:rsidRPr="009E1F79" w:rsidRDefault="003D50B3" w:rsidP="003D50B3">
      <w:pPr>
        <w:numPr>
          <w:ilvl w:val="1"/>
          <w:numId w:val="2"/>
        </w:numPr>
        <w:tabs>
          <w:tab w:val="clear" w:pos="576"/>
          <w:tab w:val="num" w:pos="851"/>
          <w:tab w:val="left" w:pos="3105"/>
        </w:tabs>
        <w:ind w:left="851" w:hanging="425"/>
        <w:jc w:val="both"/>
        <w:rPr>
          <w:lang w:val="sr-Cyrl-CS"/>
        </w:rPr>
      </w:pPr>
      <w:r w:rsidRPr="009E1F79">
        <w:rPr>
          <w:lang w:val="sr-Cyrl-CS"/>
        </w:rPr>
        <w:t>да је у претходне три календарске године</w:t>
      </w:r>
      <w:r w:rsidR="00032FB6" w:rsidRPr="009E1F79">
        <w:rPr>
          <w:lang w:val="sr-Cyrl-CS"/>
        </w:rPr>
        <w:t>,</w:t>
      </w:r>
      <w:r w:rsidR="00032FB6" w:rsidRPr="009E1F79">
        <w:t>за једну од понуђених година</w:t>
      </w:r>
      <w:r w:rsidRPr="009E1F79">
        <w:rPr>
          <w:lang w:val="sr-Cyrl-CS"/>
        </w:rPr>
        <w:t xml:space="preserve"> (201</w:t>
      </w:r>
      <w:r w:rsidR="006D7E8C">
        <w:t>7</w:t>
      </w:r>
      <w:r w:rsidRPr="009E1F79">
        <w:rPr>
          <w:lang w:val="sr-Cyrl-CS"/>
        </w:rPr>
        <w:t>, 201</w:t>
      </w:r>
      <w:r w:rsidR="006D7E8C">
        <w:t>8</w:t>
      </w:r>
      <w:r w:rsidRPr="009E1F79">
        <w:rPr>
          <w:lang w:val="sr-Cyrl-CS"/>
        </w:rPr>
        <w:t>. и 201</w:t>
      </w:r>
      <w:r w:rsidR="006D7E8C">
        <w:t>9</w:t>
      </w:r>
      <w:r w:rsidRPr="009E1F79">
        <w:rPr>
          <w:lang w:val="sr-Cyrl-CS"/>
        </w:rPr>
        <w:t>.)  вршио услуге која су предмет јавне набавке,</w:t>
      </w:r>
    </w:p>
    <w:p w:rsidR="003D50B3" w:rsidRPr="009E1F79" w:rsidRDefault="003D50B3" w:rsidP="003D50B3">
      <w:pPr>
        <w:numPr>
          <w:ilvl w:val="0"/>
          <w:numId w:val="2"/>
        </w:numPr>
        <w:tabs>
          <w:tab w:val="left" w:pos="3105"/>
        </w:tabs>
        <w:jc w:val="both"/>
        <w:rPr>
          <w:lang w:val="sr-Cyrl-CS"/>
        </w:rPr>
      </w:pPr>
      <w:r w:rsidRPr="009E1F79">
        <w:rPr>
          <w:lang w:val="sr-Cyrl-CS"/>
        </w:rPr>
        <w:t xml:space="preserve">да располаже неопходним </w:t>
      </w:r>
      <w:r w:rsidRPr="009E1F79">
        <w:rPr>
          <w:b/>
          <w:lang w:val="sr-Cyrl-CS"/>
        </w:rPr>
        <w:t>техничким капацитетом</w:t>
      </w:r>
      <w:r w:rsidRPr="009E1F79">
        <w:rPr>
          <w:lang w:val="sr-Cyrl-CS"/>
        </w:rPr>
        <w:t>, и то:</w:t>
      </w:r>
    </w:p>
    <w:p w:rsidR="003D50B3" w:rsidRPr="009E1F79" w:rsidRDefault="003D50B3" w:rsidP="003D50B3">
      <w:pPr>
        <w:numPr>
          <w:ilvl w:val="1"/>
          <w:numId w:val="2"/>
        </w:numPr>
        <w:tabs>
          <w:tab w:val="clear" w:pos="576"/>
          <w:tab w:val="num" w:pos="851"/>
          <w:tab w:val="left" w:pos="3105"/>
        </w:tabs>
        <w:ind w:left="851" w:hanging="425"/>
        <w:jc w:val="both"/>
        <w:rPr>
          <w:lang w:val="sr-Cyrl-CS"/>
        </w:rPr>
      </w:pPr>
      <w:r w:rsidRPr="009E1F79">
        <w:rPr>
          <w:lang w:val="sr-Cyrl-CS"/>
        </w:rPr>
        <w:t>да поседује адекватну техничку опремљеност за услуге које су предмет јавне набавке,</w:t>
      </w:r>
    </w:p>
    <w:p w:rsidR="003D50B3" w:rsidRPr="009E1F79" w:rsidRDefault="003D50B3" w:rsidP="003D50B3">
      <w:pPr>
        <w:numPr>
          <w:ilvl w:val="0"/>
          <w:numId w:val="2"/>
        </w:numPr>
        <w:tabs>
          <w:tab w:val="left" w:pos="3105"/>
        </w:tabs>
        <w:jc w:val="both"/>
        <w:rPr>
          <w:lang w:val="sr-Cyrl-CS"/>
        </w:rPr>
      </w:pPr>
      <w:r w:rsidRPr="009E1F79">
        <w:rPr>
          <w:lang w:val="sr-Cyrl-CS"/>
        </w:rPr>
        <w:t xml:space="preserve">да располаже неопходним </w:t>
      </w:r>
      <w:r w:rsidRPr="009E1F79">
        <w:rPr>
          <w:b/>
          <w:lang w:val="sr-Cyrl-CS"/>
        </w:rPr>
        <w:t>кадровским капацитетом</w:t>
      </w:r>
      <w:r w:rsidRPr="009E1F79">
        <w:rPr>
          <w:lang w:val="sr-Cyrl-CS"/>
        </w:rPr>
        <w:t>, и то:</w:t>
      </w:r>
    </w:p>
    <w:p w:rsidR="003D50B3" w:rsidRPr="009E1F79" w:rsidRDefault="003D50B3" w:rsidP="003D50B3">
      <w:pPr>
        <w:numPr>
          <w:ilvl w:val="1"/>
          <w:numId w:val="2"/>
        </w:numPr>
        <w:tabs>
          <w:tab w:val="clear" w:pos="576"/>
          <w:tab w:val="num" w:pos="851"/>
          <w:tab w:val="left" w:pos="3105"/>
        </w:tabs>
        <w:ind w:left="851" w:hanging="425"/>
        <w:jc w:val="both"/>
        <w:rPr>
          <w:lang w:val="sr-Cyrl-CS"/>
        </w:rPr>
      </w:pPr>
      <w:r w:rsidRPr="009E1F79">
        <w:rPr>
          <w:lang w:val="sr-Cyrl-CS"/>
        </w:rPr>
        <w:t>да у радном односу на неодређено време има адекватан број стручних и сертификованих лица за за услуге које су предмет јавне набавке.</w:t>
      </w:r>
    </w:p>
    <w:p w:rsidR="00A06689" w:rsidRPr="00032FB6" w:rsidRDefault="00A06689" w:rsidP="003D50B3">
      <w:pPr>
        <w:tabs>
          <w:tab w:val="left" w:pos="3105"/>
        </w:tabs>
        <w:jc w:val="both"/>
        <w:rPr>
          <w:lang w:val="sr-Cyrl-CS"/>
        </w:rPr>
      </w:pPr>
    </w:p>
    <w:p w:rsidR="003D50B3" w:rsidRDefault="003D50B3" w:rsidP="003D50B3">
      <w:pPr>
        <w:tabs>
          <w:tab w:val="left" w:pos="3105"/>
        </w:tabs>
        <w:jc w:val="both"/>
        <w:rPr>
          <w:lang w:val="sr-Cyrl-CS"/>
        </w:rPr>
      </w:pPr>
    </w:p>
    <w:p w:rsidR="003D50B3" w:rsidRPr="005C2B2B" w:rsidRDefault="003D50B3" w:rsidP="003D50B3">
      <w:pPr>
        <w:tabs>
          <w:tab w:val="left" w:pos="3105"/>
        </w:tabs>
        <w:jc w:val="center"/>
        <w:rPr>
          <w:b/>
          <w:lang w:val="sr-Cyrl-CS"/>
        </w:rPr>
      </w:pPr>
      <w:r w:rsidRPr="005C2B2B">
        <w:rPr>
          <w:b/>
          <w:lang w:val="sr-Cyrl-CS"/>
        </w:rPr>
        <w:t>ДОКАЗИВАЊЕ ИСПУЊЕНОСТИ ОБАВЕЗНИХ</w:t>
      </w:r>
      <w:r>
        <w:rPr>
          <w:b/>
          <w:lang w:val="sr-Cyrl-CS"/>
        </w:rPr>
        <w:t xml:space="preserve"> И ДОДАТНИХ </w:t>
      </w:r>
      <w:r w:rsidRPr="005C2B2B">
        <w:rPr>
          <w:b/>
          <w:lang w:val="sr-Cyrl-CS"/>
        </w:rPr>
        <w:t>УСЛОВА</w:t>
      </w:r>
    </w:p>
    <w:p w:rsidR="003D50B3" w:rsidRDefault="003D50B3" w:rsidP="003D50B3">
      <w:pPr>
        <w:tabs>
          <w:tab w:val="left" w:pos="3105"/>
        </w:tabs>
        <w:jc w:val="both"/>
        <w:rPr>
          <w:lang w:val="sr-Cyrl-CS"/>
        </w:rPr>
      </w:pPr>
    </w:p>
    <w:p w:rsidR="003D50B3" w:rsidRDefault="003D50B3" w:rsidP="003D50B3">
      <w:pPr>
        <w:ind w:right="21"/>
        <w:jc w:val="both"/>
        <w:rPr>
          <w:lang w:val="ru-RU"/>
        </w:rPr>
      </w:pPr>
      <w:r>
        <w:rPr>
          <w:lang w:val="ru-RU"/>
        </w:rPr>
        <w:t>Потврду</w:t>
      </w:r>
      <w:r w:rsidRPr="00D6316A">
        <w:rPr>
          <w:lang w:val="ru-RU"/>
        </w:rPr>
        <w:t xml:space="preserve"> испуњеност</w:t>
      </w:r>
      <w:r>
        <w:rPr>
          <w:lang w:val="ru-RU"/>
        </w:rPr>
        <w:t>и обавезних и додатних</w:t>
      </w:r>
      <w:r w:rsidRPr="00D6316A">
        <w:rPr>
          <w:lang w:val="ru-RU"/>
        </w:rPr>
        <w:t xml:space="preserve"> услова из члана </w:t>
      </w:r>
      <w:r>
        <w:rPr>
          <w:lang w:val="ru-RU"/>
        </w:rPr>
        <w:t xml:space="preserve">75. и </w:t>
      </w:r>
      <w:r w:rsidRPr="00D6316A">
        <w:rPr>
          <w:lang w:val="ru-RU"/>
        </w:rPr>
        <w:t>7</w:t>
      </w:r>
      <w:r>
        <w:rPr>
          <w:lang w:val="ru-RU"/>
        </w:rPr>
        <w:t>6</w:t>
      </w:r>
      <w:r w:rsidRPr="00D6316A">
        <w:rPr>
          <w:lang w:val="ru-RU"/>
        </w:rPr>
        <w:t xml:space="preserve">. </w:t>
      </w:r>
      <w:r w:rsidRPr="00251207">
        <w:rPr>
          <w:rFonts w:eastAsia="Times New Roman"/>
          <w:spacing w:val="-4"/>
          <w:lang w:val="ru-RU"/>
        </w:rPr>
        <w:t xml:space="preserve">Закона о јавним набавкама </w:t>
      </w:r>
      <w:r w:rsidRPr="00251207">
        <w:rPr>
          <w:rFonts w:eastAsia="Times New Roman"/>
          <w:spacing w:val="-4"/>
          <w:lang w:val="sr-Cyrl-CS"/>
        </w:rPr>
        <w:t>(„Сл. гласник РС“ бр. 124/12</w:t>
      </w:r>
      <w:r w:rsidR="006D7E8C">
        <w:rPr>
          <w:rFonts w:eastAsia="Times New Roman"/>
          <w:spacing w:val="-4"/>
          <w:lang w:val="sr-Cyrl-CS"/>
        </w:rPr>
        <w:t xml:space="preserve"> и 68/15</w:t>
      </w:r>
      <w:r w:rsidRPr="00251207">
        <w:rPr>
          <w:rFonts w:eastAsia="Times New Roman"/>
          <w:spacing w:val="-4"/>
          <w:lang w:val="sr-Cyrl-CS"/>
        </w:rPr>
        <w:t>)</w:t>
      </w:r>
      <w:r w:rsidR="006D7E8C">
        <w:rPr>
          <w:lang w:val="ru-RU"/>
        </w:rPr>
        <w:t xml:space="preserve">, </w:t>
      </w:r>
      <w:r>
        <w:rPr>
          <w:lang w:val="ru-RU"/>
        </w:rPr>
        <w:t>понуђач</w:t>
      </w:r>
      <w:r w:rsidR="006D7E8C">
        <w:t xml:space="preserve"> </w:t>
      </w:r>
      <w:r>
        <w:rPr>
          <w:lang w:val="ru-RU"/>
        </w:rPr>
        <w:t xml:space="preserve">доказује </w:t>
      </w:r>
      <w:r w:rsidRPr="00D6316A">
        <w:rPr>
          <w:lang w:val="ru-RU"/>
        </w:rPr>
        <w:t xml:space="preserve">попуњеном, потписаном и овереном </w:t>
      </w:r>
      <w:r w:rsidRPr="00443B8F">
        <w:rPr>
          <w:b/>
          <w:lang w:val="ru-RU"/>
        </w:rPr>
        <w:t>Изјавом</w:t>
      </w:r>
      <w:r>
        <w:rPr>
          <w:lang w:val="ru-RU"/>
        </w:rPr>
        <w:t xml:space="preserve">, </w:t>
      </w:r>
      <w:r w:rsidRPr="00D6316A">
        <w:rPr>
          <w:lang w:val="ru-RU"/>
        </w:rPr>
        <w:t xml:space="preserve">која је саставни део конкурсне документације </w:t>
      </w:r>
      <w:r w:rsidRPr="00860F7A">
        <w:rPr>
          <w:lang w:val="ru-RU"/>
        </w:rPr>
        <w:t>(</w:t>
      </w:r>
      <w:r>
        <w:rPr>
          <w:b/>
          <w:lang w:val="ru-RU"/>
        </w:rPr>
        <w:t>Образац I</w:t>
      </w:r>
      <w:r>
        <w:rPr>
          <w:b/>
        </w:rPr>
        <w:t>V</w:t>
      </w:r>
      <w:r w:rsidRPr="004576AA">
        <w:rPr>
          <w:b/>
          <w:lang w:val="ru-RU"/>
        </w:rPr>
        <w:t>-1</w:t>
      </w:r>
      <w:r>
        <w:rPr>
          <w:lang w:val="ru-RU"/>
        </w:rPr>
        <w:t xml:space="preserve">). </w:t>
      </w:r>
    </w:p>
    <w:p w:rsidR="003D50B3" w:rsidRDefault="003D50B3" w:rsidP="003D50B3">
      <w:pPr>
        <w:ind w:right="21"/>
        <w:jc w:val="both"/>
        <w:rPr>
          <w:lang w:val="ru-RU"/>
        </w:rPr>
      </w:pPr>
      <w:r>
        <w:rPr>
          <w:lang w:val="ru-RU"/>
        </w:rPr>
        <w:t xml:space="preserve">Потврду испуњености додатних услова за подизвођача/е понуђач доказује попуњеном, потписаном и овереном </w:t>
      </w:r>
      <w:r w:rsidRPr="00443B8F">
        <w:rPr>
          <w:b/>
          <w:lang w:val="ru-RU"/>
        </w:rPr>
        <w:t>Изјавом</w:t>
      </w:r>
      <w:r>
        <w:rPr>
          <w:lang w:val="ru-RU"/>
        </w:rPr>
        <w:t xml:space="preserve">, </w:t>
      </w:r>
      <w:r w:rsidRPr="00D6316A">
        <w:rPr>
          <w:lang w:val="ru-RU"/>
        </w:rPr>
        <w:t xml:space="preserve">која је саставни део конкурсне документације </w:t>
      </w:r>
      <w:r w:rsidRPr="00860F7A">
        <w:rPr>
          <w:lang w:val="ru-RU"/>
        </w:rPr>
        <w:t>(</w:t>
      </w:r>
      <w:r>
        <w:rPr>
          <w:b/>
          <w:lang w:val="ru-RU"/>
        </w:rPr>
        <w:t>Образац I</w:t>
      </w:r>
      <w:r>
        <w:rPr>
          <w:b/>
        </w:rPr>
        <w:t>V</w:t>
      </w:r>
      <w:r w:rsidRPr="004576AA">
        <w:rPr>
          <w:b/>
          <w:lang w:val="ru-RU"/>
        </w:rPr>
        <w:t>-2</w:t>
      </w:r>
      <w:r>
        <w:rPr>
          <w:lang w:val="ru-RU"/>
        </w:rPr>
        <w:t>).</w:t>
      </w:r>
    </w:p>
    <w:p w:rsidR="003D50B3" w:rsidRPr="00D6316A" w:rsidRDefault="003D50B3" w:rsidP="003D50B3">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sidRPr="00443B8F">
        <w:rPr>
          <w:b/>
          <w:lang w:val="ru-RU"/>
        </w:rPr>
        <w:t>Изјавом</w:t>
      </w:r>
      <w:r>
        <w:rPr>
          <w:lang w:val="ru-RU"/>
        </w:rPr>
        <w:t xml:space="preserve">, </w:t>
      </w:r>
      <w:r w:rsidRPr="00D6316A">
        <w:rPr>
          <w:lang w:val="ru-RU"/>
        </w:rPr>
        <w:t xml:space="preserve">која је саставни део конкурсне </w:t>
      </w:r>
      <w:r w:rsidRPr="00D6316A">
        <w:rPr>
          <w:lang w:val="ru-RU"/>
        </w:rPr>
        <w:lastRenderedPageBreak/>
        <w:t xml:space="preserve">документације </w:t>
      </w:r>
      <w:r w:rsidRPr="00860F7A">
        <w:rPr>
          <w:lang w:val="ru-RU"/>
        </w:rPr>
        <w:t>(</w:t>
      </w:r>
      <w:r>
        <w:rPr>
          <w:b/>
          <w:lang w:val="ru-RU"/>
        </w:rPr>
        <w:t>Образац I</w:t>
      </w:r>
      <w:r>
        <w:rPr>
          <w:b/>
        </w:rPr>
        <w:t>V</w:t>
      </w:r>
      <w:r w:rsidRPr="004576AA">
        <w:rPr>
          <w:b/>
          <w:lang w:val="ru-RU"/>
        </w:rPr>
        <w:t>-3</w:t>
      </w:r>
      <w:r>
        <w:rPr>
          <w:lang w:val="ru-RU"/>
        </w:rPr>
        <w:t>).</w:t>
      </w:r>
    </w:p>
    <w:p w:rsidR="003D50B3" w:rsidRDefault="003D50B3" w:rsidP="003D50B3">
      <w:pPr>
        <w:ind w:right="21"/>
        <w:jc w:val="both"/>
        <w:rPr>
          <w:rFonts w:eastAsia="Times New Roman"/>
          <w:spacing w:val="-4"/>
          <w:lang w:val="sr-Cyrl-CS"/>
        </w:rPr>
      </w:pPr>
      <w:r w:rsidRPr="00CA5187">
        <w:rPr>
          <w:lang w:val="ru-RU"/>
        </w:rPr>
        <w:t xml:space="preserve">Понуђач чија понуда је оцењена као најповољнија дужан је да у року од </w:t>
      </w:r>
      <w:r>
        <w:rPr>
          <w:lang w:val="ru-RU"/>
        </w:rPr>
        <w:t>5 (</w:t>
      </w:r>
      <w:r w:rsidRPr="00CA5187">
        <w:rPr>
          <w:lang w:val="ru-RU"/>
        </w:rPr>
        <w:t>пет</w:t>
      </w:r>
      <w:r>
        <w:rPr>
          <w:lang w:val="ru-RU"/>
        </w:rPr>
        <w:t>)</w:t>
      </w:r>
      <w:r w:rsidRPr="00CA5187">
        <w:rPr>
          <w:lang w:val="ru-RU"/>
        </w:rPr>
        <w:t xml:space="preserve"> дана од дана пријема писменог позива </w:t>
      </w:r>
      <w:r>
        <w:rPr>
          <w:lang w:val="ru-RU"/>
        </w:rPr>
        <w:t>Н</w:t>
      </w:r>
      <w:r w:rsidRPr="00CA5187">
        <w:rPr>
          <w:lang w:val="ru-RU"/>
        </w:rPr>
        <w:t>аручиоца, достави на увид оригинал или овере</w:t>
      </w:r>
      <w:r>
        <w:rPr>
          <w:lang w:val="ru-RU"/>
        </w:rPr>
        <w:t xml:space="preserve">ну копију свих доказа којим се доказује испуњеност услова из </w:t>
      </w:r>
      <w:r>
        <w:rPr>
          <w:rFonts w:eastAsia="Times New Roman"/>
          <w:spacing w:val="-4"/>
          <w:lang w:val="sr-Cyrl-CS"/>
        </w:rPr>
        <w:t>члана</w:t>
      </w:r>
      <w:r w:rsidRPr="00251207">
        <w:rPr>
          <w:rFonts w:eastAsia="Times New Roman"/>
          <w:spacing w:val="-4"/>
        </w:rPr>
        <w:t>75</w:t>
      </w:r>
      <w:r w:rsidRPr="00251207">
        <w:rPr>
          <w:rFonts w:eastAsia="Times New Roman"/>
          <w:spacing w:val="-4"/>
          <w:lang w:val="sr-Cyrl-CS"/>
        </w:rPr>
        <w:t xml:space="preserve">. </w:t>
      </w:r>
      <w:r w:rsidRPr="00251207">
        <w:rPr>
          <w:rFonts w:eastAsia="Times New Roman"/>
          <w:spacing w:val="-4"/>
          <w:lang w:val="ru-RU"/>
        </w:rPr>
        <w:t xml:space="preserve">Закона о јавним набавкама </w:t>
      </w:r>
      <w:r w:rsidRPr="00251207">
        <w:rPr>
          <w:rFonts w:eastAsia="Times New Roman"/>
          <w:spacing w:val="-4"/>
          <w:lang w:val="sr-Cyrl-CS"/>
        </w:rPr>
        <w:t>(„Сл. гласник РС“ бр. 124/12</w:t>
      </w:r>
      <w:r w:rsidR="00396290">
        <w:rPr>
          <w:rFonts w:eastAsia="Times New Roman"/>
          <w:spacing w:val="-4"/>
          <w:lang w:val="sr-Cyrl-CS"/>
        </w:rPr>
        <w:t>, 14/15</w:t>
      </w:r>
      <w:r w:rsidR="00D504C8">
        <w:rPr>
          <w:rFonts w:eastAsia="Times New Roman"/>
          <w:spacing w:val="-4"/>
          <w:lang w:val="sr-Cyrl-CS"/>
        </w:rPr>
        <w:t xml:space="preserve"> и 68/15</w:t>
      </w:r>
      <w:r w:rsidRPr="00251207">
        <w:rPr>
          <w:rFonts w:eastAsia="Times New Roman"/>
          <w:spacing w:val="-4"/>
          <w:lang w:val="sr-Cyrl-CS"/>
        </w:rPr>
        <w:t>)</w:t>
      </w:r>
      <w:r>
        <w:rPr>
          <w:rFonts w:eastAsia="Times New Roman"/>
          <w:spacing w:val="-4"/>
          <w:lang w:val="sr-Cyrl-CS"/>
        </w:rPr>
        <w:t xml:space="preserve">. Докази који се достављају морају бити у складу са чланом </w:t>
      </w:r>
      <w:r>
        <w:rPr>
          <w:rFonts w:eastAsia="Times New Roman"/>
          <w:spacing w:val="-4"/>
        </w:rPr>
        <w:t>77</w:t>
      </w:r>
      <w:r w:rsidRPr="00251207">
        <w:rPr>
          <w:rFonts w:eastAsia="Times New Roman"/>
          <w:spacing w:val="-4"/>
          <w:lang w:val="sr-Cyrl-CS"/>
        </w:rPr>
        <w:t>.</w:t>
      </w:r>
      <w:r>
        <w:rPr>
          <w:rFonts w:eastAsia="Times New Roman"/>
          <w:spacing w:val="-4"/>
          <w:lang w:val="sr-Cyrl-CS"/>
        </w:rPr>
        <w:t xml:space="preserve"> став 1. овог закона, и то:</w:t>
      </w:r>
    </w:p>
    <w:p w:rsidR="003D50B3" w:rsidRDefault="003D50B3" w:rsidP="003D50B3">
      <w:pPr>
        <w:ind w:right="21"/>
        <w:jc w:val="both"/>
        <w:rPr>
          <w:rFonts w:eastAsia="Times New Roman"/>
          <w:spacing w:val="-4"/>
          <w:lang w:val="sr-Cyrl-CS"/>
        </w:rPr>
      </w:pPr>
    </w:p>
    <w:p w:rsidR="003D50B3" w:rsidRPr="00521840" w:rsidRDefault="003D50B3" w:rsidP="0054192C">
      <w:pPr>
        <w:pStyle w:val="BodyText2"/>
        <w:numPr>
          <w:ilvl w:val="0"/>
          <w:numId w:val="18"/>
        </w:numPr>
        <w:tabs>
          <w:tab w:val="left" w:pos="567"/>
          <w:tab w:val="left" w:pos="6508"/>
          <w:tab w:val="left" w:pos="7987"/>
        </w:tabs>
        <w:ind w:left="567" w:hanging="283"/>
        <w:jc w:val="both"/>
        <w:rPr>
          <w:rFonts w:ascii="Times New Roman" w:eastAsia="Times New Roman" w:hAnsi="Times New Roman"/>
          <w:b w:val="0"/>
          <w:spacing w:val="-4"/>
          <w:lang w:val="sr-Cyrl-CS"/>
        </w:rPr>
      </w:pPr>
      <w:r w:rsidRPr="00066C96">
        <w:rPr>
          <w:rFonts w:ascii="Times New Roman" w:hAnsi="Times New Roman"/>
          <w:lang w:val="sr-Cyrl-CS"/>
        </w:rPr>
        <w:t>Извод из регистра Агенције за привредне регистре</w:t>
      </w:r>
      <w:r w:rsidRPr="00066C96">
        <w:rPr>
          <w:rFonts w:ascii="Times New Roman" w:hAnsi="Times New Roman"/>
          <w:b w:val="0"/>
          <w:lang w:val="sr-Cyrl-CS"/>
        </w:rPr>
        <w:t>за правна лица и предузетнике (физичко лице не доставља овај доказ)</w:t>
      </w:r>
      <w:r>
        <w:rPr>
          <w:rFonts w:ascii="Times New Roman" w:hAnsi="Times New Roman"/>
          <w:b w:val="0"/>
          <w:lang w:val="sr-Cyrl-CS"/>
        </w:rPr>
        <w:t>.</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Pr>
          <w:rFonts w:ascii="Times New Roman" w:hAnsi="Times New Roman"/>
          <w:lang w:val="sr-Cyrl-CS"/>
        </w:rPr>
        <w:t xml:space="preserve">Напомена: </w:t>
      </w:r>
      <w:r w:rsidRPr="00521840">
        <w:rPr>
          <w:rFonts w:ascii="Times New Roman" w:hAnsi="Times New Roman"/>
          <w:b w:val="0"/>
          <w:lang w:val="sr-Cyrl-CS"/>
        </w:rPr>
        <w:t xml:space="preserve">Овај доказ </w:t>
      </w:r>
      <w:r>
        <w:rPr>
          <w:rFonts w:ascii="Times New Roman" w:hAnsi="Times New Roman"/>
          <w:b w:val="0"/>
          <w:lang w:val="sr-Cyrl-CS"/>
        </w:rPr>
        <w:t>п</w:t>
      </w:r>
      <w:r w:rsidRPr="00521840">
        <w:rPr>
          <w:rFonts w:ascii="Times New Roman" w:hAnsi="Times New Roman"/>
          <w:b w:val="0"/>
          <w:lang w:val="sr-Cyrl-CS"/>
        </w:rPr>
        <w:t>онуђач доставља и за подизвођача/е, односно достављају сви чланови Групе понуђача</w:t>
      </w:r>
      <w:r>
        <w:rPr>
          <w:rFonts w:ascii="Times New Roman" w:hAnsi="Times New Roman"/>
          <w:b w:val="0"/>
          <w:lang w:val="sr-Cyrl-CS"/>
        </w:rPr>
        <w:t>.</w:t>
      </w:r>
    </w:p>
    <w:p w:rsidR="003D50B3" w:rsidRPr="00521840" w:rsidRDefault="003D50B3" w:rsidP="003D50B3">
      <w:pPr>
        <w:pStyle w:val="BodyText2"/>
        <w:tabs>
          <w:tab w:val="left" w:pos="567"/>
          <w:tab w:val="left" w:pos="6508"/>
          <w:tab w:val="left" w:pos="7987"/>
        </w:tabs>
        <w:ind w:left="567"/>
        <w:jc w:val="both"/>
        <w:rPr>
          <w:rFonts w:ascii="Times New Roman" w:eastAsia="Times New Roman" w:hAnsi="Times New Roman"/>
          <w:b w:val="0"/>
          <w:spacing w:val="-4"/>
          <w:lang w:val="sr-Cyrl-CS"/>
        </w:rPr>
      </w:pPr>
    </w:p>
    <w:p w:rsidR="003D50B3" w:rsidRPr="000338E3" w:rsidRDefault="003D50B3" w:rsidP="0054192C">
      <w:pPr>
        <w:pStyle w:val="BodyText2"/>
        <w:numPr>
          <w:ilvl w:val="0"/>
          <w:numId w:val="18"/>
        </w:numPr>
        <w:tabs>
          <w:tab w:val="left" w:pos="567"/>
          <w:tab w:val="left" w:pos="6508"/>
          <w:tab w:val="left" w:pos="7987"/>
        </w:tabs>
        <w:ind w:left="567" w:hanging="283"/>
        <w:jc w:val="both"/>
        <w:rPr>
          <w:rFonts w:ascii="Times New Roman" w:eastAsia="Times New Roman" w:hAnsi="Times New Roman"/>
          <w:b w:val="0"/>
          <w:spacing w:val="-4"/>
          <w:lang w:val="sr-Cyrl-CS"/>
        </w:rPr>
      </w:pPr>
      <w:r>
        <w:rPr>
          <w:rFonts w:ascii="Times New Roman" w:hAnsi="Times New Roman"/>
          <w:lang w:val="sr-Cyrl-CS"/>
        </w:rPr>
        <w:t xml:space="preserve">Уверење првостепеног суда </w:t>
      </w:r>
      <w:r w:rsidRPr="00521840">
        <w:rPr>
          <w:rFonts w:ascii="Times New Roman" w:hAnsi="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sidRPr="000338E3">
        <w:rPr>
          <w:rFonts w:ascii="Times New Roman" w:hAnsi="Times New Roman"/>
          <w:lang w:val="sr-Cyrl-CS"/>
        </w:rPr>
        <w:t>за правно лице</w:t>
      </w:r>
      <w:r w:rsidRPr="00066C96">
        <w:rPr>
          <w:rFonts w:ascii="Times New Roman" w:hAnsi="Times New Roman"/>
          <w:b w:val="0"/>
          <w:lang w:val="sr-Cyrl-CS"/>
        </w:rPr>
        <w:t>да није осуђиван</w:t>
      </w:r>
      <w:r>
        <w:rPr>
          <w:rFonts w:ascii="Times New Roman" w:hAnsi="Times New Roman"/>
          <w:b w:val="0"/>
          <w:lang w:val="sr-Cyrl-CS"/>
        </w:rPr>
        <w:t>о</w:t>
      </w:r>
      <w:r w:rsidRPr="00066C96">
        <w:rPr>
          <w:rFonts w:ascii="Times New Roman" w:hAnsi="Times New Roman"/>
          <w:b w:val="0"/>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b w:val="0"/>
          <w:lang w:val="sr-Cyrl-CS"/>
        </w:rPr>
        <w:t xml:space="preserve">. </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Pr>
          <w:rFonts w:ascii="Times New Roman" w:hAnsi="Times New Roman"/>
          <w:lang w:val="sr-Cyrl-CS"/>
        </w:rPr>
        <w:t>Уверење надлежне Полицијске управе МУП-а</w:t>
      </w:r>
      <w:r>
        <w:rPr>
          <w:rFonts w:ascii="Times New Roman" w:hAnsi="Times New Roman"/>
          <w:b w:val="0"/>
          <w:lang w:val="sr-Cyrl-CS"/>
        </w:rPr>
        <w:t xml:space="preserve"> (издаје Полицијска управа где је пребивалиште лица)</w:t>
      </w:r>
      <w:r w:rsidRPr="000338E3">
        <w:rPr>
          <w:rFonts w:ascii="Times New Roman" w:hAnsi="Times New Roman"/>
          <w:lang w:val="sr-Cyrl-CS"/>
        </w:rPr>
        <w:t>за законског заступника</w:t>
      </w:r>
      <w:r>
        <w:rPr>
          <w:rFonts w:ascii="Times New Roman" w:hAnsi="Times New Roman"/>
          <w:b w:val="0"/>
          <w:lang w:val="sr-Cyrl-CS"/>
        </w:rPr>
        <w:t xml:space="preserve"> правног лица да</w:t>
      </w:r>
      <w:r w:rsidRPr="00066C96">
        <w:rPr>
          <w:rFonts w:ascii="Times New Roman" w:hAnsi="Times New Roman"/>
          <w:b w:val="0"/>
          <w:lang w:val="sr-Cyrl-CS"/>
        </w:rPr>
        <w:t xml:space="preserve">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b w:val="0"/>
          <w:lang w:val="sr-Cyrl-CS"/>
        </w:rPr>
        <w:t xml:space="preserve">. </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sidRPr="000338E3">
        <w:rPr>
          <w:rFonts w:ascii="Times New Roman" w:hAnsi="Times New Roman"/>
          <w:lang w:val="sr-Cyrl-CS"/>
        </w:rPr>
        <w:t xml:space="preserve">Потврда прекршајног суда </w:t>
      </w:r>
      <w:r w:rsidRPr="000338E3">
        <w:rPr>
          <w:rFonts w:ascii="Times New Roman" w:hAnsi="Times New Roman"/>
          <w:b w:val="0"/>
          <w:lang w:val="sr-Cyrl-CS"/>
        </w:rPr>
        <w:t>за</w:t>
      </w:r>
      <w:r>
        <w:rPr>
          <w:rFonts w:ascii="Times New Roman" w:hAnsi="Times New Roman"/>
          <w:lang w:val="sr-Cyrl-CS"/>
        </w:rPr>
        <w:t xml:space="preserve"> предузетника</w:t>
      </w:r>
      <w:r w:rsidRPr="000338E3">
        <w:rPr>
          <w:rFonts w:ascii="Times New Roman" w:hAnsi="Times New Roman"/>
          <w:lang w:val="sr-Cyrl-CS"/>
        </w:rPr>
        <w:t xml:space="preserve">, </w:t>
      </w:r>
      <w:r w:rsidRPr="000338E3">
        <w:rPr>
          <w:rFonts w:ascii="Times New Roman" w:hAnsi="Times New Roman"/>
          <w:b w:val="0"/>
          <w:lang w:val="sr-Cyrl-CS"/>
        </w:rPr>
        <w:t xml:space="preserve">односно </w:t>
      </w:r>
      <w:r w:rsidRPr="000338E3">
        <w:rPr>
          <w:rFonts w:ascii="Times New Roman" w:hAnsi="Times New Roman"/>
          <w:lang w:val="sr-Cyrl-CS"/>
        </w:rPr>
        <w:t>физичко лице</w:t>
      </w:r>
      <w:r w:rsidRPr="000338E3">
        <w:rPr>
          <w:rFonts w:ascii="Times New Roman" w:hAnsi="Times New Roman"/>
          <w:b w:val="0"/>
          <w:lang w:val="sr-Cyrl-CS"/>
        </w:rPr>
        <w:t xml:space="preserve">, </w:t>
      </w:r>
      <w:r w:rsidRPr="00066C96">
        <w:rPr>
          <w:rFonts w:ascii="Times New Roman" w:hAnsi="Times New Roman"/>
          <w:b w:val="0"/>
          <w:lang w:val="sr-Cyrl-CS"/>
        </w:rPr>
        <w:t>да није осуђиван</w:t>
      </w:r>
      <w:r>
        <w:rPr>
          <w:rFonts w:ascii="Times New Roman" w:hAnsi="Times New Roman"/>
          <w:b w:val="0"/>
          <w:lang w:val="sr-Cyrl-CS"/>
        </w:rPr>
        <w:t>о</w:t>
      </w:r>
      <w:r w:rsidRPr="00066C96">
        <w:rPr>
          <w:rFonts w:ascii="Times New Roman" w:hAnsi="Times New Roman"/>
          <w:b w:val="0"/>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b w:val="0"/>
          <w:lang w:val="sr-Cyrl-CS"/>
        </w:rPr>
        <w:t>.</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Pr>
          <w:rFonts w:ascii="Times New Roman" w:hAnsi="Times New Roman"/>
          <w:lang w:val="sr-Cyrl-CS"/>
        </w:rPr>
        <w:t xml:space="preserve">Напомена: </w:t>
      </w:r>
      <w:r w:rsidRPr="000338E3">
        <w:rPr>
          <w:rFonts w:ascii="Times New Roman" w:hAnsi="Times New Roman"/>
          <w:b w:val="0"/>
          <w:lang w:val="sr-Cyrl-CS"/>
        </w:rPr>
        <w:t xml:space="preserve">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w:t>
      </w:r>
      <w:r>
        <w:rPr>
          <w:rFonts w:ascii="Times New Roman" w:hAnsi="Times New Roman"/>
          <w:b w:val="0"/>
          <w:lang w:val="sr-Cyrl-CS"/>
        </w:rPr>
        <w:t>Ови докази не могу бити старији од 2 месеца пре отварања понуда.</w:t>
      </w:r>
    </w:p>
    <w:p w:rsidR="003D50B3" w:rsidRPr="000338E3" w:rsidRDefault="003D50B3" w:rsidP="003D50B3">
      <w:pPr>
        <w:pStyle w:val="BodyText2"/>
        <w:tabs>
          <w:tab w:val="left" w:pos="567"/>
          <w:tab w:val="left" w:pos="6508"/>
          <w:tab w:val="left" w:pos="7987"/>
        </w:tabs>
        <w:ind w:left="567"/>
        <w:jc w:val="both"/>
        <w:rPr>
          <w:rFonts w:ascii="Times New Roman" w:hAnsi="Times New Roman"/>
          <w:b w:val="0"/>
          <w:lang w:val="sr-Cyrl-CS"/>
        </w:rPr>
      </w:pPr>
    </w:p>
    <w:p w:rsidR="003D50B3" w:rsidRPr="00E837B3" w:rsidRDefault="003D50B3" w:rsidP="0054192C">
      <w:pPr>
        <w:pStyle w:val="BodyText2"/>
        <w:numPr>
          <w:ilvl w:val="0"/>
          <w:numId w:val="18"/>
        </w:numPr>
        <w:tabs>
          <w:tab w:val="left" w:pos="567"/>
          <w:tab w:val="left" w:pos="6508"/>
          <w:tab w:val="left" w:pos="7987"/>
        </w:tabs>
        <w:ind w:left="567" w:hanging="283"/>
        <w:jc w:val="both"/>
        <w:rPr>
          <w:rFonts w:ascii="Times New Roman" w:eastAsia="Times New Roman" w:hAnsi="Times New Roman"/>
          <w:b w:val="0"/>
          <w:spacing w:val="-4"/>
          <w:lang w:val="sr-Cyrl-CS"/>
        </w:rPr>
      </w:pPr>
      <w:r>
        <w:rPr>
          <w:rFonts w:ascii="Times New Roman" w:hAnsi="Times New Roman"/>
          <w:lang w:val="sr-Cyrl-CS"/>
        </w:rPr>
        <w:t>Потврде П</w:t>
      </w:r>
      <w:r w:rsidRPr="00066C96">
        <w:rPr>
          <w:rFonts w:ascii="Times New Roman" w:hAnsi="Times New Roman"/>
          <w:lang w:val="sr-Cyrl-CS"/>
        </w:rPr>
        <w:t xml:space="preserve">ривредног </w:t>
      </w:r>
      <w:r>
        <w:rPr>
          <w:rFonts w:ascii="Times New Roman" w:hAnsi="Times New Roman"/>
          <w:lang w:val="sr-Cyrl-CS"/>
        </w:rPr>
        <w:t xml:space="preserve">суда </w:t>
      </w:r>
      <w:r w:rsidRPr="00E837B3">
        <w:rPr>
          <w:rFonts w:ascii="Times New Roman" w:hAnsi="Times New Roman"/>
          <w:b w:val="0"/>
          <w:lang w:val="sr-Cyrl-CS"/>
        </w:rPr>
        <w:t>и</w:t>
      </w:r>
      <w:r>
        <w:rPr>
          <w:rFonts w:ascii="Times New Roman" w:hAnsi="Times New Roman"/>
          <w:lang w:val="sr-Cyrl-CS"/>
        </w:rPr>
        <w:t xml:space="preserve"> П</w:t>
      </w:r>
      <w:r w:rsidRPr="00066C96">
        <w:rPr>
          <w:rFonts w:ascii="Times New Roman" w:hAnsi="Times New Roman"/>
          <w:lang w:val="sr-Cyrl-CS"/>
        </w:rPr>
        <w:t>рекршајног суда</w:t>
      </w:r>
      <w:r>
        <w:rPr>
          <w:rFonts w:ascii="Times New Roman" w:hAnsi="Times New Roman"/>
          <w:b w:val="0"/>
          <w:lang w:val="sr-Cyrl-CS"/>
        </w:rPr>
        <w:t xml:space="preserve">за </w:t>
      </w:r>
      <w:r w:rsidRPr="00E837B3">
        <w:rPr>
          <w:rFonts w:ascii="Times New Roman" w:hAnsi="Times New Roman"/>
          <w:lang w:val="sr-Cyrl-CS"/>
        </w:rPr>
        <w:t>правно лице</w:t>
      </w:r>
      <w:r w:rsidRPr="00066C96">
        <w:rPr>
          <w:rFonts w:ascii="Times New Roman" w:hAnsi="Times New Roman"/>
          <w:b w:val="0"/>
          <w:lang w:val="sr-Cyrl-CS"/>
        </w:rPr>
        <w:t xml:space="preserve">да </w:t>
      </w:r>
      <w:r>
        <w:rPr>
          <w:rFonts w:ascii="Times New Roman" w:hAnsi="Times New Roman"/>
          <w:b w:val="0"/>
          <w:lang w:val="sr-Cyrl-CS"/>
        </w:rPr>
        <w:t>понуђачу</w:t>
      </w:r>
      <w:r w:rsidRPr="00066C96">
        <w:rPr>
          <w:rFonts w:ascii="Times New Roman" w:hAnsi="Times New Roman"/>
          <w:b w:val="0"/>
          <w:lang w:val="sr-Cyrl-CS"/>
        </w:rPr>
        <w:t xml:space="preserve"> није изречена мера забране обављања делатности, или </w:t>
      </w:r>
      <w:r w:rsidRPr="00955959">
        <w:rPr>
          <w:rFonts w:ascii="Times New Roman" w:hAnsi="Times New Roman"/>
          <w:lang w:val="sr-Cyrl-CS"/>
        </w:rPr>
        <w:t>Потврда Агенције за привредне регистре</w:t>
      </w:r>
      <w:r w:rsidRPr="00066C96">
        <w:rPr>
          <w:rFonts w:ascii="Times New Roman" w:hAnsi="Times New Roman"/>
          <w:b w:val="0"/>
          <w:lang w:val="sr-Cyrl-CS"/>
        </w:rPr>
        <w:t xml:space="preserve"> да код овог органа није регистровано да му је као привредном друштву изречена мера забране обављања делатности.</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sidRPr="00E837B3">
        <w:rPr>
          <w:rFonts w:ascii="Times New Roman" w:hAnsi="Times New Roman"/>
          <w:lang w:val="sr-Cyrl-CS"/>
        </w:rPr>
        <w:t>Потврду Прекршајног суда</w:t>
      </w:r>
      <w:r>
        <w:rPr>
          <w:rFonts w:ascii="Times New Roman" w:hAnsi="Times New Roman"/>
          <w:b w:val="0"/>
          <w:lang w:val="sr-Cyrl-CS"/>
        </w:rPr>
        <w:t xml:space="preserve"> или </w:t>
      </w:r>
      <w:r w:rsidRPr="00E837B3">
        <w:rPr>
          <w:rFonts w:ascii="Times New Roman" w:hAnsi="Times New Roman"/>
          <w:lang w:val="sr-Cyrl-CS"/>
        </w:rPr>
        <w:t>Потврду Агенције за привредне регистре</w:t>
      </w:r>
      <w:r>
        <w:rPr>
          <w:rFonts w:ascii="Times New Roman" w:hAnsi="Times New Roman"/>
          <w:b w:val="0"/>
          <w:lang w:val="sr-Cyrl-CS"/>
        </w:rPr>
        <w:t xml:space="preserve"> за </w:t>
      </w:r>
      <w:r w:rsidRPr="00E837B3">
        <w:rPr>
          <w:rFonts w:ascii="Times New Roman" w:hAnsi="Times New Roman"/>
          <w:lang w:val="sr-Cyrl-CS"/>
        </w:rPr>
        <w:t>предузетника</w:t>
      </w:r>
      <w:r>
        <w:rPr>
          <w:rFonts w:ascii="Times New Roman" w:hAnsi="Times New Roman"/>
          <w:b w:val="0"/>
          <w:lang w:val="sr-Cyrl-CS"/>
        </w:rPr>
        <w:t xml:space="preserve"> д</w:t>
      </w:r>
      <w:r w:rsidRPr="00066C96">
        <w:rPr>
          <w:rFonts w:ascii="Times New Roman" w:hAnsi="Times New Roman"/>
          <w:b w:val="0"/>
          <w:lang w:val="sr-Cyrl-CS"/>
        </w:rPr>
        <w:t>а код овог органа није регистровано да му је као привредном друштву изречена мера забране обављања делатности</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sidRPr="00E837B3">
        <w:rPr>
          <w:rFonts w:ascii="Times New Roman" w:hAnsi="Times New Roman"/>
          <w:lang w:val="sr-Cyrl-CS"/>
        </w:rPr>
        <w:t>Физичко лице</w:t>
      </w:r>
      <w:r>
        <w:rPr>
          <w:rFonts w:ascii="Times New Roman" w:hAnsi="Times New Roman"/>
          <w:b w:val="0"/>
          <w:lang w:val="sr-Cyrl-CS"/>
        </w:rPr>
        <w:t xml:space="preserve"> доставља </w:t>
      </w:r>
      <w:r w:rsidRPr="00E837B3">
        <w:rPr>
          <w:rFonts w:ascii="Times New Roman" w:hAnsi="Times New Roman"/>
          <w:lang w:val="sr-Cyrl-CS"/>
        </w:rPr>
        <w:t>Потврду</w:t>
      </w:r>
      <w:r>
        <w:rPr>
          <w:rFonts w:ascii="Times New Roman" w:hAnsi="Times New Roman"/>
          <w:lang w:val="sr-Cyrl-CS"/>
        </w:rPr>
        <w:t xml:space="preserve"> П</w:t>
      </w:r>
      <w:r w:rsidRPr="00E837B3">
        <w:rPr>
          <w:rFonts w:ascii="Times New Roman" w:hAnsi="Times New Roman"/>
          <w:lang w:val="sr-Cyrl-CS"/>
        </w:rPr>
        <w:t>рекршајног суда</w:t>
      </w:r>
      <w:r w:rsidRPr="00955959">
        <w:rPr>
          <w:rFonts w:ascii="Times New Roman" w:hAnsi="Times New Roman"/>
          <w:b w:val="0"/>
          <w:lang w:val="sr-Cyrl-CS"/>
        </w:rPr>
        <w:t xml:space="preserve"> да му није изречена мера забране обављања одређених послова који су предмет јавне набавке</w:t>
      </w:r>
      <w:r>
        <w:rPr>
          <w:rFonts w:ascii="Times New Roman" w:hAnsi="Times New Roman"/>
          <w:b w:val="0"/>
          <w:lang w:val="sr-Cyrl-CS"/>
        </w:rPr>
        <w:t>;.</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Pr>
          <w:rFonts w:ascii="Times New Roman" w:hAnsi="Times New Roman"/>
          <w:lang w:val="sr-Cyrl-CS"/>
        </w:rPr>
        <w:t xml:space="preserve">Напомена: </w:t>
      </w:r>
      <w:r w:rsidRPr="000338E3">
        <w:rPr>
          <w:rFonts w:ascii="Times New Roman" w:hAnsi="Times New Roman"/>
          <w:b w:val="0"/>
          <w:lang w:val="sr-Cyrl-CS"/>
        </w:rPr>
        <w:t xml:space="preserve">Овај доказ понуђач доставља и за подизвођача/е, односно достављају сви чланови Групе понуђача. </w:t>
      </w:r>
      <w:r>
        <w:rPr>
          <w:rFonts w:ascii="Times New Roman" w:hAnsi="Times New Roman"/>
          <w:b w:val="0"/>
          <w:lang w:val="sr-Cyrl-CS"/>
        </w:rPr>
        <w:t>Овај доказ мора бити издат након објављивања Позива за подношење понуда.</w:t>
      </w:r>
    </w:p>
    <w:p w:rsidR="003D50B3" w:rsidRPr="00955959" w:rsidRDefault="003D50B3" w:rsidP="003D50B3">
      <w:pPr>
        <w:pStyle w:val="BodyText2"/>
        <w:tabs>
          <w:tab w:val="left" w:pos="567"/>
          <w:tab w:val="left" w:pos="6508"/>
          <w:tab w:val="left" w:pos="7987"/>
        </w:tabs>
        <w:ind w:left="567"/>
        <w:jc w:val="both"/>
        <w:rPr>
          <w:rFonts w:ascii="Times New Roman" w:eastAsia="Times New Roman" w:hAnsi="Times New Roman"/>
          <w:b w:val="0"/>
          <w:spacing w:val="-4"/>
          <w:lang w:val="sr-Cyrl-CS"/>
        </w:rPr>
      </w:pPr>
    </w:p>
    <w:p w:rsidR="003D50B3" w:rsidRPr="00E837B3" w:rsidRDefault="003D50B3" w:rsidP="0054192C">
      <w:pPr>
        <w:pStyle w:val="BodyText2"/>
        <w:numPr>
          <w:ilvl w:val="0"/>
          <w:numId w:val="18"/>
        </w:numPr>
        <w:tabs>
          <w:tab w:val="left" w:pos="567"/>
          <w:tab w:val="left" w:pos="6508"/>
          <w:tab w:val="left" w:pos="7987"/>
        </w:tabs>
        <w:ind w:left="567" w:hanging="283"/>
        <w:jc w:val="both"/>
        <w:rPr>
          <w:rFonts w:ascii="Times New Roman" w:hAnsi="Times New Roman"/>
          <w:b w:val="0"/>
          <w:lang w:val="sr-Cyrl-CS"/>
        </w:rPr>
      </w:pPr>
      <w:r w:rsidRPr="00955959">
        <w:rPr>
          <w:rFonts w:ascii="Times New Roman" w:hAnsi="Times New Roman"/>
          <w:lang w:val="sr-Cyrl-CS"/>
        </w:rPr>
        <w:t>Уверење Пореске управе</w:t>
      </w:r>
      <w:r w:rsidRPr="00955959">
        <w:rPr>
          <w:rFonts w:ascii="Times New Roman" w:hAnsi="Times New Roman"/>
          <w:b w:val="0"/>
          <w:lang w:val="sr-Cyrl-CS"/>
        </w:rPr>
        <w:t xml:space="preserve"> Министарства финансија</w:t>
      </w:r>
      <w:r w:rsidRPr="00066C96">
        <w:rPr>
          <w:rFonts w:ascii="Times New Roman" w:hAnsi="Times New Roman"/>
          <w:b w:val="0"/>
          <w:lang w:val="sr-Cyrl-CS"/>
        </w:rPr>
        <w:t xml:space="preserve"> и </w:t>
      </w:r>
      <w:r w:rsidRPr="00955959">
        <w:rPr>
          <w:rFonts w:ascii="Times New Roman" w:hAnsi="Times New Roman"/>
          <w:lang w:val="sr-Cyrl-CS"/>
        </w:rPr>
        <w:t>Уверење надлежне локалне самоуправе</w:t>
      </w:r>
      <w:r w:rsidRPr="00E837B3">
        <w:rPr>
          <w:rFonts w:ascii="Times New Roman" w:hAnsi="Times New Roman"/>
          <w:b w:val="0"/>
          <w:lang w:val="sr-Cyrl-CS"/>
        </w:rPr>
        <w:t>да је измирио доспеле порезе, доприносе и друге јавне дажбине</w:t>
      </w:r>
      <w:r>
        <w:rPr>
          <w:rFonts w:ascii="Times New Roman" w:hAnsi="Times New Roman"/>
          <w:b w:val="0"/>
          <w:lang w:val="sr-Cyrl-CS"/>
        </w:rPr>
        <w:t>.</w:t>
      </w:r>
    </w:p>
    <w:p w:rsidR="003D50B3" w:rsidRDefault="003D50B3" w:rsidP="003D50B3">
      <w:pPr>
        <w:pStyle w:val="BodyText2"/>
        <w:tabs>
          <w:tab w:val="left" w:pos="567"/>
          <w:tab w:val="left" w:pos="6508"/>
          <w:tab w:val="left" w:pos="7987"/>
        </w:tabs>
        <w:ind w:left="567"/>
        <w:jc w:val="both"/>
        <w:rPr>
          <w:rFonts w:ascii="Times New Roman" w:hAnsi="Times New Roman"/>
          <w:b w:val="0"/>
          <w:lang w:val="sr-Cyrl-CS"/>
        </w:rPr>
      </w:pPr>
      <w:r>
        <w:rPr>
          <w:rFonts w:ascii="Times New Roman" w:hAnsi="Times New Roman"/>
          <w:lang w:val="sr-Cyrl-CS"/>
        </w:rPr>
        <w:t xml:space="preserve">Напомена: </w:t>
      </w:r>
      <w:r w:rsidRPr="000338E3">
        <w:rPr>
          <w:rFonts w:ascii="Times New Roman" w:hAnsi="Times New Roman"/>
          <w:b w:val="0"/>
          <w:lang w:val="sr-Cyrl-CS"/>
        </w:rPr>
        <w:t xml:space="preserve">Овај доказ понуђач доставља и за подизвођача/е, односно достављају сви чланови Групе понуђача. </w:t>
      </w:r>
      <w:r>
        <w:rPr>
          <w:rFonts w:ascii="Times New Roman" w:hAnsi="Times New Roman"/>
          <w:b w:val="0"/>
          <w:lang w:val="sr-Cyrl-CS"/>
        </w:rPr>
        <w:t>Ови докази не могу бити старији од 2 месеца пре отварања понуда.</w:t>
      </w:r>
    </w:p>
    <w:p w:rsidR="003D50B3" w:rsidRDefault="003D50B3" w:rsidP="003D50B3">
      <w:pPr>
        <w:pStyle w:val="BodyText2"/>
        <w:tabs>
          <w:tab w:val="left" w:pos="567"/>
          <w:tab w:val="left" w:pos="6508"/>
          <w:tab w:val="left" w:pos="7987"/>
        </w:tabs>
        <w:ind w:left="567"/>
        <w:jc w:val="both"/>
        <w:rPr>
          <w:rFonts w:ascii="Times New Roman" w:hAnsi="Times New Roman"/>
          <w:b w:val="0"/>
          <w:color w:val="000000"/>
          <w:lang w:val="ru-RU"/>
        </w:rPr>
      </w:pPr>
      <w:r w:rsidRPr="00E837B3">
        <w:rPr>
          <w:rFonts w:ascii="Times New Roman" w:hAnsi="Times New Roman"/>
          <w:b w:val="0"/>
          <w:lang w:val="sr-Cyrl-CS"/>
        </w:rPr>
        <w:lastRenderedPageBreak/>
        <w:t>Уколико је п</w:t>
      </w:r>
      <w:r>
        <w:rPr>
          <w:rFonts w:ascii="Times New Roman" w:hAnsi="Times New Roman"/>
          <w:b w:val="0"/>
          <w:lang w:val="sr-Cyrl-CS"/>
        </w:rPr>
        <w:t>онуђач у поступку приватизације,</w:t>
      </w:r>
      <w:r w:rsidRPr="00E837B3">
        <w:rPr>
          <w:rFonts w:ascii="Times New Roman" w:hAnsi="Times New Roman"/>
          <w:b w:val="0"/>
          <w:lang w:val="sr-Cyrl-CS"/>
        </w:rPr>
        <w:t xml:space="preserve"> доставља </w:t>
      </w:r>
      <w:r w:rsidRPr="00955959">
        <w:rPr>
          <w:rFonts w:ascii="Times New Roman" w:hAnsi="Times New Roman"/>
          <w:lang w:val="sr-Cyrl-CS"/>
        </w:rPr>
        <w:t>П</w:t>
      </w:r>
      <w:r w:rsidRPr="00955959">
        <w:rPr>
          <w:rFonts w:ascii="Times New Roman" w:hAnsi="Times New Roman"/>
          <w:lang w:val="ru-RU"/>
        </w:rPr>
        <w:t>отврд</w:t>
      </w:r>
      <w:r>
        <w:rPr>
          <w:rFonts w:ascii="Times New Roman" w:hAnsi="Times New Roman"/>
          <w:lang w:val="ru-RU"/>
        </w:rPr>
        <w:t>у</w:t>
      </w:r>
      <w:r w:rsidRPr="00955959">
        <w:rPr>
          <w:rFonts w:ascii="Times New Roman" w:hAnsi="Times New Roman"/>
          <w:lang w:val="ru-RU"/>
        </w:rPr>
        <w:t xml:space="preserve"> Агенције за приватизацију</w:t>
      </w:r>
      <w:r w:rsidRPr="00066C96">
        <w:rPr>
          <w:rFonts w:ascii="Times New Roman" w:hAnsi="Times New Roman"/>
          <w:b w:val="0"/>
          <w:color w:val="000000"/>
          <w:lang w:val="ru-RU"/>
        </w:rPr>
        <w:t>да се налази у поступку приватизације</w:t>
      </w:r>
      <w:r>
        <w:rPr>
          <w:rFonts w:ascii="Times New Roman" w:hAnsi="Times New Roman"/>
          <w:b w:val="0"/>
          <w:color w:val="000000"/>
          <w:lang w:val="ru-RU"/>
        </w:rPr>
        <w:t>.</w:t>
      </w:r>
    </w:p>
    <w:p w:rsidR="003D50B3" w:rsidRPr="002B26A5" w:rsidRDefault="003D50B3" w:rsidP="0054192C">
      <w:pPr>
        <w:pStyle w:val="BodyText2"/>
        <w:numPr>
          <w:ilvl w:val="0"/>
          <w:numId w:val="18"/>
        </w:numPr>
        <w:tabs>
          <w:tab w:val="left" w:pos="567"/>
          <w:tab w:val="left" w:pos="6508"/>
          <w:tab w:val="left" w:pos="7987"/>
        </w:tabs>
        <w:ind w:left="567" w:hanging="283"/>
        <w:jc w:val="both"/>
        <w:rPr>
          <w:rFonts w:ascii="Times New Roman" w:hAnsi="Times New Roman"/>
          <w:b w:val="0"/>
          <w:lang w:val="ru-RU"/>
        </w:rPr>
      </w:pPr>
      <w:r w:rsidRPr="002B26A5">
        <w:rPr>
          <w:rFonts w:ascii="Times New Roman" w:hAnsi="Times New Roman"/>
          <w:b w:val="0"/>
          <w:lang w:val="ru-RU"/>
        </w:rPr>
        <w:t xml:space="preserve">За предметну јавну набавку </w:t>
      </w:r>
      <w:r w:rsidRPr="002B26A5">
        <w:rPr>
          <w:rFonts w:ascii="Times New Roman" w:hAnsi="Times New Roman"/>
          <w:lang w:val="ru-RU"/>
        </w:rPr>
        <w:t>важеће дозволе надлежног органа</w:t>
      </w:r>
      <w:r w:rsidRPr="002B26A5">
        <w:rPr>
          <w:rFonts w:ascii="Times New Roman" w:hAnsi="Times New Roman"/>
          <w:b w:val="0"/>
          <w:lang w:val="ru-RU"/>
        </w:rPr>
        <w:t xml:space="preserve"> за обављање делатности која је предмет јавне набавкесу:</w:t>
      </w:r>
    </w:p>
    <w:p w:rsidR="003D50B3" w:rsidRPr="00A05520" w:rsidRDefault="00301CAF" w:rsidP="0054192C">
      <w:pPr>
        <w:pStyle w:val="BodyText2"/>
        <w:numPr>
          <w:ilvl w:val="1"/>
          <w:numId w:val="18"/>
        </w:numPr>
        <w:tabs>
          <w:tab w:val="left" w:pos="1418"/>
          <w:tab w:val="left" w:pos="6508"/>
          <w:tab w:val="left" w:pos="7987"/>
        </w:tabs>
        <w:ind w:left="1418" w:hanging="284"/>
        <w:jc w:val="both"/>
        <w:rPr>
          <w:rFonts w:ascii="Times New Roman" w:hAnsi="Times New Roman"/>
          <w:b w:val="0"/>
          <w:lang w:val="ru-RU"/>
        </w:rPr>
      </w:pPr>
      <w:r>
        <w:rPr>
          <w:rFonts w:ascii="Times New Roman" w:hAnsi="Times New Roman"/>
        </w:rPr>
        <w:t>Oбим акредитације</w:t>
      </w:r>
      <w:r w:rsidR="005E6572">
        <w:rPr>
          <w:rFonts w:ascii="Times New Roman" w:hAnsi="Times New Roman"/>
        </w:rPr>
        <w:t xml:space="preserve"> </w:t>
      </w:r>
      <w:r>
        <w:rPr>
          <w:rFonts w:ascii="Cambria" w:hAnsi="Cambria"/>
          <w:b w:val="0"/>
          <w:lang w:val="sr-Cyrl-CS"/>
        </w:rPr>
        <w:t>којом</w:t>
      </w:r>
      <w:r w:rsidR="003D50B3" w:rsidRPr="002B26A5">
        <w:rPr>
          <w:rFonts w:ascii="Cambria" w:hAnsi="Cambria"/>
          <w:b w:val="0"/>
          <w:lang w:val="sr-Cyrl-CS"/>
        </w:rPr>
        <w:t xml:space="preserve"> се </w:t>
      </w:r>
      <w:r w:rsidR="003D50B3" w:rsidRPr="002B26A5">
        <w:rPr>
          <w:rFonts w:ascii="Times New Roman" w:hAnsi="Times New Roman"/>
          <w:b w:val="0"/>
          <w:lang w:val="ru-RU"/>
        </w:rPr>
        <w:t>потврђује уклађеност испитивања</w:t>
      </w:r>
      <w:r w:rsidR="005E6572">
        <w:rPr>
          <w:rFonts w:ascii="Times New Roman" w:hAnsi="Times New Roman"/>
          <w:b w:val="0"/>
          <w:lang w:val="ru-RU"/>
        </w:rPr>
        <w:t>, за партију</w:t>
      </w:r>
      <w:r w:rsidR="005E6572">
        <w:rPr>
          <w:rFonts w:ascii="Times New Roman" w:hAnsi="Times New Roman"/>
          <w:b w:val="0"/>
        </w:rPr>
        <w:t xml:space="preserve"> I,</w:t>
      </w:r>
      <w:r>
        <w:rPr>
          <w:rFonts w:ascii="Times New Roman" w:hAnsi="Times New Roman"/>
          <w:b w:val="0"/>
        </w:rPr>
        <w:t xml:space="preserve"> II</w:t>
      </w:r>
      <w:r w:rsidR="005E6572">
        <w:rPr>
          <w:rFonts w:ascii="Times New Roman" w:hAnsi="Times New Roman"/>
          <w:b w:val="0"/>
        </w:rPr>
        <w:t>, III</w:t>
      </w:r>
      <w:r>
        <w:rPr>
          <w:rFonts w:ascii="Times New Roman" w:hAnsi="Times New Roman"/>
          <w:b w:val="0"/>
        </w:rPr>
        <w:t xml:space="preserve"> </w:t>
      </w:r>
      <w:r w:rsidR="003D50B3" w:rsidRPr="002B26A5">
        <w:rPr>
          <w:rFonts w:ascii="Times New Roman" w:hAnsi="Times New Roman"/>
          <w:b w:val="0"/>
          <w:lang w:val="ru-RU"/>
        </w:rPr>
        <w:t>издаје Акредитационо тело Србије.</w:t>
      </w:r>
    </w:p>
    <w:p w:rsidR="00A05520" w:rsidRPr="00A05520" w:rsidRDefault="00A05520" w:rsidP="0054192C">
      <w:pPr>
        <w:pStyle w:val="BodyText2"/>
        <w:numPr>
          <w:ilvl w:val="1"/>
          <w:numId w:val="18"/>
        </w:numPr>
        <w:tabs>
          <w:tab w:val="left" w:pos="1418"/>
          <w:tab w:val="left" w:pos="6508"/>
          <w:tab w:val="left" w:pos="7987"/>
        </w:tabs>
        <w:ind w:left="1418" w:hanging="284"/>
        <w:jc w:val="both"/>
        <w:rPr>
          <w:rFonts w:ascii="Times New Roman" w:hAnsi="Times New Roman"/>
          <w:b w:val="0"/>
          <w:lang w:val="ru-RU"/>
        </w:rPr>
      </w:pPr>
      <w:r w:rsidRPr="00A05520">
        <w:rPr>
          <w:rFonts w:ascii="Times New Roman" w:eastAsia="Times New Roman" w:hAnsi="Times New Roman"/>
          <w:spacing w:val="1"/>
        </w:rPr>
        <w:t>П</w:t>
      </w:r>
      <w:r w:rsidRPr="00A05520">
        <w:rPr>
          <w:rFonts w:ascii="Times New Roman" w:eastAsia="Times New Roman" w:hAnsi="Times New Roman"/>
        </w:rPr>
        <w:t>онуђачи морају бити ов</w:t>
      </w:r>
      <w:r w:rsidRPr="00A05520">
        <w:rPr>
          <w:rFonts w:ascii="Times New Roman" w:eastAsia="Times New Roman" w:hAnsi="Times New Roman"/>
          <w:spacing w:val="1"/>
        </w:rPr>
        <w:t>л</w:t>
      </w:r>
      <w:r w:rsidRPr="00A05520">
        <w:rPr>
          <w:rFonts w:ascii="Times New Roman" w:eastAsia="Times New Roman" w:hAnsi="Times New Roman"/>
        </w:rPr>
        <w:t>ашћ</w:t>
      </w:r>
      <w:r w:rsidRPr="00A05520">
        <w:rPr>
          <w:rFonts w:ascii="Times New Roman" w:eastAsia="Times New Roman" w:hAnsi="Times New Roman"/>
          <w:spacing w:val="1"/>
        </w:rPr>
        <w:t>е</w:t>
      </w:r>
      <w:r w:rsidRPr="00A05520">
        <w:rPr>
          <w:rFonts w:ascii="Times New Roman" w:eastAsia="Times New Roman" w:hAnsi="Times New Roman"/>
        </w:rPr>
        <w:t xml:space="preserve">ни за </w:t>
      </w:r>
      <w:r w:rsidRPr="00A05520">
        <w:rPr>
          <w:rFonts w:ascii="Times New Roman" w:eastAsia="Times New Roman" w:hAnsi="Times New Roman"/>
          <w:spacing w:val="-2"/>
        </w:rPr>
        <w:t>вршење</w:t>
      </w:r>
      <w:r w:rsidR="005E6572">
        <w:rPr>
          <w:rFonts w:ascii="Times New Roman" w:eastAsia="Times New Roman" w:hAnsi="Times New Roman"/>
          <w:spacing w:val="-2"/>
        </w:rPr>
        <w:t xml:space="preserve"> </w:t>
      </w:r>
      <w:r w:rsidRPr="00A05520">
        <w:rPr>
          <w:rFonts w:ascii="Times New Roman" w:eastAsia="Times New Roman" w:hAnsi="Times New Roman"/>
        </w:rPr>
        <w:t>предмета услуге за коју достављају понуду (обав</w:t>
      </w:r>
      <w:r w:rsidRPr="00A05520">
        <w:rPr>
          <w:rFonts w:ascii="Times New Roman" w:eastAsia="Times New Roman" w:hAnsi="Times New Roman"/>
          <w:spacing w:val="1"/>
        </w:rPr>
        <w:t>е</w:t>
      </w:r>
      <w:r w:rsidRPr="00A05520">
        <w:rPr>
          <w:rFonts w:ascii="Times New Roman" w:eastAsia="Times New Roman" w:hAnsi="Times New Roman"/>
        </w:rPr>
        <w:t>зно достав</w:t>
      </w:r>
      <w:r w:rsidRPr="00A05520">
        <w:rPr>
          <w:rFonts w:ascii="Times New Roman" w:eastAsia="Times New Roman" w:hAnsi="Times New Roman"/>
          <w:spacing w:val="1"/>
        </w:rPr>
        <w:t>љ</w:t>
      </w:r>
      <w:r w:rsidRPr="00A05520">
        <w:rPr>
          <w:rFonts w:ascii="Times New Roman" w:eastAsia="Times New Roman" w:hAnsi="Times New Roman"/>
        </w:rPr>
        <w:t xml:space="preserve">ање </w:t>
      </w:r>
      <w:r w:rsidRPr="00A05520">
        <w:rPr>
          <w:rFonts w:ascii="Times New Roman" w:eastAsia="Times New Roman" w:hAnsi="Times New Roman"/>
          <w:spacing w:val="3"/>
        </w:rPr>
        <w:t xml:space="preserve">важећег </w:t>
      </w:r>
      <w:r w:rsidRPr="00A05520">
        <w:rPr>
          <w:rFonts w:ascii="Times New Roman" w:eastAsia="Times New Roman" w:hAnsi="Times New Roman"/>
          <w:spacing w:val="-2"/>
        </w:rPr>
        <w:t>Р</w:t>
      </w:r>
      <w:r w:rsidRPr="00A05520">
        <w:rPr>
          <w:rFonts w:ascii="Times New Roman" w:eastAsia="Times New Roman" w:hAnsi="Times New Roman"/>
          <w:spacing w:val="1"/>
        </w:rPr>
        <w:t>е</w:t>
      </w:r>
      <w:r w:rsidRPr="00A05520">
        <w:rPr>
          <w:rFonts w:ascii="Times New Roman" w:eastAsia="Times New Roman" w:hAnsi="Times New Roman"/>
        </w:rPr>
        <w:t>ш</w:t>
      </w:r>
      <w:r w:rsidRPr="00A05520">
        <w:rPr>
          <w:rFonts w:ascii="Times New Roman" w:eastAsia="Times New Roman" w:hAnsi="Times New Roman"/>
          <w:spacing w:val="1"/>
        </w:rPr>
        <w:t>е</w:t>
      </w:r>
      <w:r>
        <w:rPr>
          <w:rFonts w:ascii="Times New Roman" w:eastAsia="Times New Roman" w:hAnsi="Times New Roman"/>
        </w:rPr>
        <w:t xml:space="preserve">ња </w:t>
      </w:r>
      <w:r w:rsidRPr="00A05520">
        <w:rPr>
          <w:rFonts w:ascii="Times New Roman" w:eastAsia="Times New Roman" w:hAnsi="Times New Roman"/>
        </w:rPr>
        <w:t>(Ов</w:t>
      </w:r>
      <w:r w:rsidRPr="00A05520">
        <w:rPr>
          <w:rFonts w:ascii="Times New Roman" w:eastAsia="Times New Roman" w:hAnsi="Times New Roman"/>
          <w:spacing w:val="1"/>
        </w:rPr>
        <w:t>л</w:t>
      </w:r>
      <w:r w:rsidRPr="00A05520">
        <w:rPr>
          <w:rFonts w:ascii="Times New Roman" w:eastAsia="Times New Roman" w:hAnsi="Times New Roman"/>
        </w:rPr>
        <w:t>ашћ</w:t>
      </w:r>
      <w:r w:rsidRPr="00A05520">
        <w:rPr>
          <w:rFonts w:ascii="Times New Roman" w:eastAsia="Times New Roman" w:hAnsi="Times New Roman"/>
          <w:spacing w:val="1"/>
        </w:rPr>
        <w:t>е</w:t>
      </w:r>
      <w:r w:rsidRPr="00A05520">
        <w:rPr>
          <w:rFonts w:ascii="Times New Roman" w:eastAsia="Times New Roman" w:hAnsi="Times New Roman"/>
        </w:rPr>
        <w:t>ња) над</w:t>
      </w:r>
      <w:r w:rsidRPr="00A05520">
        <w:rPr>
          <w:rFonts w:ascii="Times New Roman" w:eastAsia="Times New Roman" w:hAnsi="Times New Roman"/>
          <w:spacing w:val="1"/>
        </w:rPr>
        <w:t>ле</w:t>
      </w:r>
      <w:r w:rsidRPr="00A05520">
        <w:rPr>
          <w:rFonts w:ascii="Times New Roman" w:eastAsia="Times New Roman" w:hAnsi="Times New Roman"/>
        </w:rPr>
        <w:t>жног Министарст</w:t>
      </w:r>
      <w:r w:rsidRPr="00A05520">
        <w:rPr>
          <w:rFonts w:ascii="Times New Roman" w:eastAsia="Times New Roman" w:hAnsi="Times New Roman"/>
          <w:spacing w:val="1"/>
        </w:rPr>
        <w:t>в</w:t>
      </w:r>
      <w:r>
        <w:rPr>
          <w:rFonts w:ascii="Times New Roman" w:eastAsia="Times New Roman" w:hAnsi="Times New Roman"/>
        </w:rPr>
        <w:t xml:space="preserve">а за </w:t>
      </w:r>
      <w:r w:rsidRPr="00A05520">
        <w:rPr>
          <w:rFonts w:ascii="Times New Roman" w:eastAsia="Times New Roman" w:hAnsi="Times New Roman"/>
        </w:rPr>
        <w:t>врш</w:t>
      </w:r>
      <w:r w:rsidRPr="00A05520">
        <w:rPr>
          <w:rFonts w:ascii="Times New Roman" w:eastAsia="Times New Roman" w:hAnsi="Times New Roman"/>
          <w:spacing w:val="1"/>
        </w:rPr>
        <w:t>е</w:t>
      </w:r>
      <w:r w:rsidRPr="00A05520">
        <w:rPr>
          <w:rFonts w:ascii="Times New Roman" w:eastAsia="Times New Roman" w:hAnsi="Times New Roman"/>
        </w:rPr>
        <w:t>ње у</w:t>
      </w:r>
      <w:r w:rsidRPr="00A05520">
        <w:rPr>
          <w:rFonts w:ascii="Times New Roman" w:eastAsia="Times New Roman" w:hAnsi="Times New Roman"/>
          <w:spacing w:val="-2"/>
        </w:rPr>
        <w:t>с</w:t>
      </w:r>
      <w:r w:rsidRPr="00A05520">
        <w:rPr>
          <w:rFonts w:ascii="Times New Roman" w:eastAsia="Times New Roman" w:hAnsi="Times New Roman"/>
          <w:spacing w:val="1"/>
        </w:rPr>
        <w:t>л</w:t>
      </w:r>
      <w:r w:rsidRPr="00A05520">
        <w:rPr>
          <w:rFonts w:ascii="Times New Roman" w:eastAsia="Times New Roman" w:hAnsi="Times New Roman"/>
        </w:rPr>
        <w:t>у</w:t>
      </w:r>
      <w:r w:rsidRPr="00A05520">
        <w:rPr>
          <w:rFonts w:ascii="Times New Roman" w:eastAsia="Times New Roman" w:hAnsi="Times New Roman"/>
          <w:spacing w:val="1"/>
        </w:rPr>
        <w:t>г</w:t>
      </w:r>
      <w:r w:rsidR="001C3B21">
        <w:rPr>
          <w:rFonts w:ascii="Times New Roman" w:eastAsia="Times New Roman" w:hAnsi="Times New Roman"/>
        </w:rPr>
        <w:t>е за коју достављају понуду</w:t>
      </w:r>
      <w:r w:rsidRPr="00A05520">
        <w:rPr>
          <w:rFonts w:ascii="Times New Roman" w:eastAsia="Times New Roman" w:hAnsi="Times New Roman"/>
        </w:rPr>
        <w:t>)</w:t>
      </w:r>
      <w:r w:rsidR="005E6572">
        <w:rPr>
          <w:rFonts w:ascii="Times New Roman" w:eastAsia="Times New Roman" w:hAnsi="Times New Roman"/>
        </w:rPr>
        <w:t>.</w:t>
      </w:r>
    </w:p>
    <w:p w:rsidR="0062212C" w:rsidRPr="00A00DC1" w:rsidRDefault="0062212C" w:rsidP="003D50B3">
      <w:pPr>
        <w:pStyle w:val="BodyText2"/>
        <w:tabs>
          <w:tab w:val="left" w:pos="567"/>
          <w:tab w:val="left" w:pos="6508"/>
          <w:tab w:val="left" w:pos="7987"/>
        </w:tabs>
        <w:ind w:left="567"/>
        <w:jc w:val="both"/>
        <w:rPr>
          <w:rFonts w:ascii="Times New Roman" w:hAnsi="Times New Roman"/>
          <w:b w:val="0"/>
        </w:rPr>
      </w:pPr>
    </w:p>
    <w:p w:rsidR="003D50B3" w:rsidRPr="002B26A5" w:rsidRDefault="003D50B3" w:rsidP="005E6572">
      <w:pPr>
        <w:pStyle w:val="BodyText2"/>
        <w:tabs>
          <w:tab w:val="left" w:pos="567"/>
          <w:tab w:val="left" w:pos="6508"/>
          <w:tab w:val="left" w:pos="7987"/>
        </w:tabs>
        <w:jc w:val="both"/>
        <w:rPr>
          <w:rFonts w:ascii="Times New Roman" w:hAnsi="Times New Roman"/>
          <w:b w:val="0"/>
          <w:lang w:val="ru-RU"/>
        </w:rPr>
      </w:pPr>
      <w:r w:rsidRPr="002B26A5">
        <w:rPr>
          <w:rFonts w:ascii="Times New Roman" w:hAnsi="Times New Roman"/>
          <w:lang w:val="sr-Cyrl-CS"/>
        </w:rPr>
        <w:t xml:space="preserve">Напомена: </w:t>
      </w:r>
      <w:r w:rsidRPr="002B26A5">
        <w:rPr>
          <w:rFonts w:ascii="Times New Roman" w:hAnsi="Times New Roman"/>
          <w:b w:val="0"/>
          <w:lang w:val="sr-Cyrl-CS"/>
        </w:rPr>
        <w:t>Овај доказ понуђач доставља и за подизвођача/е, односно достављају сви чланови Групе понуђача</w:t>
      </w:r>
    </w:p>
    <w:p w:rsidR="003D50B3" w:rsidRDefault="003D50B3" w:rsidP="003D50B3">
      <w:pPr>
        <w:pStyle w:val="BodyText2"/>
        <w:tabs>
          <w:tab w:val="left" w:pos="4320"/>
          <w:tab w:val="left" w:pos="6508"/>
          <w:tab w:val="left" w:pos="7987"/>
        </w:tabs>
        <w:jc w:val="both"/>
        <w:rPr>
          <w:rFonts w:ascii="Times New Roman" w:hAnsi="Times New Roman"/>
          <w:b w:val="0"/>
          <w:lang w:val="ru-RU"/>
        </w:rPr>
      </w:pPr>
      <w:r w:rsidRPr="0079706D">
        <w:rPr>
          <w:rFonts w:ascii="Times New Roman" w:hAnsi="Times New Roman"/>
          <w:b w:val="0"/>
          <w:lang w:val="ru-RU"/>
        </w:rPr>
        <w:t>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члана  76. став 2. Закона о јавним набавкама („Сл. гласник РС“ бр. 124/12</w:t>
      </w:r>
      <w:r w:rsidR="00843FD3">
        <w:rPr>
          <w:rFonts w:ascii="Times New Roman" w:hAnsi="Times New Roman"/>
          <w:b w:val="0"/>
          <w:lang w:val="ru-RU"/>
        </w:rPr>
        <w:t>,14/15</w:t>
      </w:r>
      <w:r w:rsidR="002B26A5">
        <w:rPr>
          <w:rFonts w:ascii="Times New Roman" w:hAnsi="Times New Roman"/>
          <w:b w:val="0"/>
          <w:lang w:val="ru-RU"/>
        </w:rPr>
        <w:t xml:space="preserve"> и 68/15</w:t>
      </w:r>
      <w:r w:rsidRPr="0079706D">
        <w:rPr>
          <w:rFonts w:ascii="Times New Roman" w:hAnsi="Times New Roman"/>
          <w:b w:val="0"/>
          <w:lang w:val="ru-RU"/>
        </w:rPr>
        <w:t xml:space="preserve">). Докази који се достављају морају бити у складу са чланом 77. став </w:t>
      </w:r>
      <w:r>
        <w:rPr>
          <w:rFonts w:ascii="Times New Roman" w:hAnsi="Times New Roman"/>
          <w:b w:val="0"/>
          <w:lang w:val="ru-RU"/>
        </w:rPr>
        <w:t>2</w:t>
      </w:r>
      <w:r w:rsidRPr="0079706D">
        <w:rPr>
          <w:rFonts w:ascii="Times New Roman" w:hAnsi="Times New Roman"/>
          <w:b w:val="0"/>
          <w:lang w:val="ru-RU"/>
        </w:rPr>
        <w:t>. овог з</w:t>
      </w:r>
      <w:r>
        <w:rPr>
          <w:rFonts w:ascii="Times New Roman" w:hAnsi="Times New Roman"/>
          <w:b w:val="0"/>
          <w:lang w:val="ru-RU"/>
        </w:rPr>
        <w:t>акона, и то:</w:t>
      </w:r>
    </w:p>
    <w:p w:rsidR="003D50B3" w:rsidRPr="002B26A5" w:rsidRDefault="003D50B3" w:rsidP="0054192C">
      <w:pPr>
        <w:pStyle w:val="BodyText2"/>
        <w:numPr>
          <w:ilvl w:val="0"/>
          <w:numId w:val="19"/>
        </w:numPr>
        <w:tabs>
          <w:tab w:val="left" w:pos="567"/>
          <w:tab w:val="left" w:pos="6508"/>
          <w:tab w:val="left" w:pos="7987"/>
        </w:tabs>
        <w:ind w:left="567" w:hanging="283"/>
        <w:jc w:val="both"/>
        <w:rPr>
          <w:rFonts w:ascii="Times New Roman" w:hAnsi="Times New Roman"/>
          <w:b w:val="0"/>
          <w:sz w:val="22"/>
          <w:szCs w:val="22"/>
        </w:rPr>
      </w:pPr>
      <w:r w:rsidRPr="002B26A5">
        <w:rPr>
          <w:rFonts w:ascii="Times New Roman" w:hAnsi="Times New Roman"/>
        </w:rPr>
        <w:t xml:space="preserve">Извештај о бонитету за јавне набавке БОН-ЈНза </w:t>
      </w:r>
      <w:r w:rsidRPr="002B26A5">
        <w:rPr>
          <w:rFonts w:ascii="Times New Roman" w:hAnsi="Times New Roman"/>
          <w:lang w:val="sr-Cyrl-CS"/>
        </w:rPr>
        <w:t>201</w:t>
      </w:r>
      <w:r w:rsidR="005E6572">
        <w:rPr>
          <w:rFonts w:ascii="Times New Roman" w:hAnsi="Times New Roman"/>
        </w:rPr>
        <w:t>6</w:t>
      </w:r>
      <w:r w:rsidRPr="002B26A5">
        <w:rPr>
          <w:rFonts w:ascii="Times New Roman" w:hAnsi="Times New Roman"/>
          <w:lang w:val="sr-Cyrl-CS"/>
        </w:rPr>
        <w:t>., 201</w:t>
      </w:r>
      <w:r w:rsidR="005E6572">
        <w:rPr>
          <w:rFonts w:ascii="Times New Roman" w:hAnsi="Times New Roman"/>
        </w:rPr>
        <w:t>7</w:t>
      </w:r>
      <w:r w:rsidRPr="002B26A5">
        <w:rPr>
          <w:rFonts w:ascii="Times New Roman" w:hAnsi="Times New Roman"/>
          <w:lang w:val="sr-Cyrl-CS"/>
        </w:rPr>
        <w:t>. и 201</w:t>
      </w:r>
      <w:r w:rsidR="005E6572">
        <w:rPr>
          <w:rFonts w:ascii="Times New Roman" w:hAnsi="Times New Roman"/>
        </w:rPr>
        <w:t>8</w:t>
      </w:r>
      <w:r w:rsidRPr="002B26A5">
        <w:rPr>
          <w:rFonts w:ascii="Times New Roman" w:hAnsi="Times New Roman"/>
          <w:lang w:val="sr-Cyrl-CS"/>
        </w:rPr>
        <w:t>.</w:t>
      </w:r>
      <w:r w:rsidRPr="002B26A5">
        <w:rPr>
          <w:rFonts w:ascii="Times New Roman" w:hAnsi="Times New Roman"/>
        </w:rPr>
        <w:t>годину</w:t>
      </w:r>
      <w:r w:rsidRPr="002B26A5">
        <w:rPr>
          <w:rFonts w:ascii="Times New Roman" w:hAnsi="Times New Roman"/>
          <w:b w:val="0"/>
        </w:rPr>
        <w:t>, који издаје Агенција за привредне регистре.</w:t>
      </w:r>
    </w:p>
    <w:p w:rsidR="003D50B3" w:rsidRPr="002B26A5" w:rsidRDefault="003D50B3" w:rsidP="003D50B3">
      <w:pPr>
        <w:pStyle w:val="BodyText2"/>
        <w:tabs>
          <w:tab w:val="left" w:pos="567"/>
          <w:tab w:val="left" w:pos="6508"/>
          <w:tab w:val="left" w:pos="7987"/>
        </w:tabs>
        <w:ind w:left="567"/>
        <w:jc w:val="both"/>
        <w:rPr>
          <w:rFonts w:ascii="Times New Roman" w:hAnsi="Times New Roman"/>
          <w:b w:val="0"/>
          <w:sz w:val="22"/>
          <w:szCs w:val="22"/>
        </w:rPr>
      </w:pPr>
    </w:p>
    <w:p w:rsidR="003D50B3" w:rsidRPr="002B26A5" w:rsidRDefault="003D50B3" w:rsidP="0054192C">
      <w:pPr>
        <w:pStyle w:val="BodyText2"/>
        <w:numPr>
          <w:ilvl w:val="0"/>
          <w:numId w:val="19"/>
        </w:numPr>
        <w:tabs>
          <w:tab w:val="left" w:pos="567"/>
          <w:tab w:val="left" w:pos="6508"/>
          <w:tab w:val="left" w:pos="7987"/>
        </w:tabs>
        <w:ind w:left="567" w:hanging="283"/>
        <w:jc w:val="both"/>
        <w:rPr>
          <w:rFonts w:ascii="Times New Roman" w:hAnsi="Times New Roman"/>
          <w:b w:val="0"/>
          <w:lang w:val="sr-Cyrl-CS"/>
        </w:rPr>
      </w:pPr>
      <w:r w:rsidRPr="002B26A5">
        <w:rPr>
          <w:rFonts w:ascii="Times New Roman" w:hAnsi="Times New Roman"/>
          <w:lang w:val="sr-Cyrl-CS"/>
        </w:rPr>
        <w:t>Изјаву о техничкој опремљености понуђача</w:t>
      </w:r>
      <w:r w:rsidRPr="002B26A5">
        <w:rPr>
          <w:rFonts w:ascii="Times New Roman" w:hAnsi="Times New Roman"/>
          <w:b w:val="0"/>
          <w:lang w:val="sr-Cyrl-CS"/>
        </w:rPr>
        <w:t xml:space="preserve"> за извршење јавне набавке. Изјава треба да садржи опис техничке опремљености понуђача – податке о опреми и инструментима за вршење мониторинга и лабораторијских испитивања потребних параметара (у складу са Правилником о условима које морају да испуњавају стручне организације за испитивање отпада „Сл.гласник РС“ бр.53/06) које ће бити ангажоване на пружању тражене услуге. Изјаву понуђач доставља на свом меморандуму, оверену и потписану од стране овлашћеног лица понуђача.</w:t>
      </w:r>
    </w:p>
    <w:p w:rsidR="003D50B3" w:rsidRPr="002B26A5" w:rsidRDefault="003D50B3" w:rsidP="003D50B3">
      <w:pPr>
        <w:pStyle w:val="BodyText2"/>
        <w:tabs>
          <w:tab w:val="left" w:pos="567"/>
          <w:tab w:val="left" w:pos="6508"/>
          <w:tab w:val="left" w:pos="7987"/>
        </w:tabs>
        <w:jc w:val="both"/>
        <w:rPr>
          <w:rFonts w:ascii="Times New Roman" w:hAnsi="Times New Roman"/>
          <w:b w:val="0"/>
          <w:sz w:val="22"/>
          <w:szCs w:val="22"/>
        </w:rPr>
      </w:pPr>
    </w:p>
    <w:p w:rsidR="003D50B3" w:rsidRPr="002B26A5" w:rsidRDefault="003D50B3" w:rsidP="0054192C">
      <w:pPr>
        <w:pStyle w:val="BodyText2"/>
        <w:numPr>
          <w:ilvl w:val="0"/>
          <w:numId w:val="19"/>
        </w:numPr>
        <w:tabs>
          <w:tab w:val="left" w:pos="567"/>
          <w:tab w:val="left" w:pos="6508"/>
          <w:tab w:val="left" w:pos="7987"/>
        </w:tabs>
        <w:ind w:left="567" w:hanging="283"/>
        <w:jc w:val="both"/>
        <w:rPr>
          <w:rFonts w:ascii="Times New Roman" w:hAnsi="Times New Roman"/>
          <w:b w:val="0"/>
          <w:lang w:val="sr-Cyrl-CS"/>
        </w:rPr>
      </w:pPr>
      <w:r w:rsidRPr="002B26A5">
        <w:rPr>
          <w:rFonts w:ascii="Times New Roman" w:hAnsi="Times New Roman"/>
          <w:lang w:val="sr-Cyrl-CS"/>
        </w:rPr>
        <w:t>Изјаву о кадровској опремљености понуђач</w:t>
      </w:r>
      <w:r w:rsidRPr="002B26A5">
        <w:rPr>
          <w:rFonts w:ascii="Times New Roman" w:hAnsi="Times New Roman"/>
          <w:b w:val="0"/>
          <w:lang w:val="sr-Cyrl-CS"/>
        </w:rPr>
        <w:t>а за извршење јавне набавке. Изјава треба да садржи податке о лицима запосленим код понуђача који ће бити одговорни за реализацију јавне набавке. Списак запослених треба да садржи име и презиме, датум заснивања радног односа на неодређене време код понуђача, степен стручне спреме, сертификати (лиценце) које поседује и датум њиховог стицања. Документ треба да обухвати све запослене оспособљене за вршење мониторинга и лабораторијских испитивања потребних параметара (у складу са Правилником о условима које морају да испуњавају стручне организације за испитивање отпада „Сл.гласник РС“ бр.53/06). У прилогу ове Изјаве неопходно је доставити копије радне књижице и Образац М пријаве на осигурање за наведена лица. Изјаву понуђач доставља на свом меморандуму, оверену и потписану од стране овлашћеног лица понуђача.</w:t>
      </w:r>
    </w:p>
    <w:p w:rsidR="003D50B3" w:rsidRPr="002B26A5" w:rsidRDefault="003D50B3" w:rsidP="003D50B3">
      <w:pPr>
        <w:pStyle w:val="BodyText2"/>
        <w:tabs>
          <w:tab w:val="left" w:pos="567"/>
          <w:tab w:val="left" w:pos="6508"/>
          <w:tab w:val="left" w:pos="7987"/>
        </w:tabs>
        <w:jc w:val="both"/>
        <w:rPr>
          <w:lang w:val="ru-RU"/>
        </w:rPr>
      </w:pPr>
    </w:p>
    <w:p w:rsidR="003D50B3" w:rsidRDefault="003D50B3" w:rsidP="003D50B3">
      <w:pPr>
        <w:ind w:right="21"/>
        <w:jc w:val="both"/>
        <w:rPr>
          <w:lang w:val="ru-RU"/>
        </w:rPr>
      </w:pPr>
      <w:r w:rsidRPr="00CA5187">
        <w:rPr>
          <w:lang w:val="ru-RU"/>
        </w:rPr>
        <w:t xml:space="preserve">Уколико понуђач чија је понуда оцењена као најповољнија не доставиу </w:t>
      </w:r>
      <w:r>
        <w:rPr>
          <w:lang w:val="ru-RU"/>
        </w:rPr>
        <w:t xml:space="preserve">наведеном </w:t>
      </w:r>
      <w:r w:rsidRPr="00CA5187">
        <w:rPr>
          <w:lang w:val="ru-RU"/>
        </w:rPr>
        <w:t>року на увид оригинал или оверену копи</w:t>
      </w:r>
      <w:r>
        <w:rPr>
          <w:lang w:val="ru-RU"/>
        </w:rPr>
        <w:t>ју свих горе наведених доказа, Н</w:t>
      </w:r>
      <w:r w:rsidRPr="00CA5187">
        <w:rPr>
          <w:lang w:val="ru-RU"/>
        </w:rPr>
        <w:t>аручилац ће његову понуду одбити као не</w:t>
      </w:r>
      <w:r>
        <w:rPr>
          <w:lang w:val="ru-RU"/>
        </w:rPr>
        <w:t>одговарајућу</w:t>
      </w:r>
      <w:r w:rsidRPr="00CA5187">
        <w:rPr>
          <w:lang w:val="ru-RU"/>
        </w:rPr>
        <w:t xml:space="preserve"> и уговор доделити следећем најповољнијем понуђачу.</w:t>
      </w:r>
    </w:p>
    <w:p w:rsidR="003D50B3" w:rsidRDefault="003D50B3" w:rsidP="003D50B3">
      <w:pPr>
        <w:ind w:right="21"/>
        <w:jc w:val="both"/>
        <w:rPr>
          <w:rFonts w:cs="Arial"/>
          <w:lang w:val="ru-RU"/>
        </w:rPr>
      </w:pPr>
    </w:p>
    <w:p w:rsidR="00024A99" w:rsidRDefault="003D50B3" w:rsidP="004C2B0F">
      <w:pPr>
        <w:ind w:right="21"/>
        <w:jc w:val="both"/>
        <w:rPr>
          <w:rFonts w:cs="Arial"/>
          <w:lang w:val="ru-RU"/>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080764" w:rsidRDefault="00080764" w:rsidP="004C2B0F">
      <w:pPr>
        <w:ind w:right="21"/>
        <w:jc w:val="both"/>
        <w:rPr>
          <w:rFonts w:cs="Arial"/>
          <w:lang w:val="ru-RU"/>
        </w:rPr>
      </w:pPr>
    </w:p>
    <w:p w:rsidR="00DF6C05" w:rsidRDefault="00DF6C05" w:rsidP="004C2B0F">
      <w:pPr>
        <w:ind w:right="21"/>
        <w:jc w:val="both"/>
        <w:rPr>
          <w:rFonts w:cs="Arial"/>
          <w:lang w:val="ru-RU"/>
        </w:rPr>
      </w:pPr>
    </w:p>
    <w:p w:rsidR="00DF6C05" w:rsidRDefault="00DF6C05" w:rsidP="004C2B0F">
      <w:pPr>
        <w:ind w:right="21"/>
        <w:jc w:val="both"/>
        <w:rPr>
          <w:rFonts w:cs="Arial"/>
          <w:lang w:val="ru-RU"/>
        </w:rPr>
      </w:pPr>
    </w:p>
    <w:p w:rsidR="00FE1BFA" w:rsidRPr="009B6F5F" w:rsidRDefault="00FE1BFA" w:rsidP="0054192C">
      <w:pPr>
        <w:numPr>
          <w:ilvl w:val="0"/>
          <w:numId w:val="9"/>
        </w:numPr>
        <w:tabs>
          <w:tab w:val="left" w:pos="1134"/>
        </w:tabs>
        <w:ind w:hanging="654"/>
        <w:jc w:val="center"/>
        <w:rPr>
          <w:b/>
          <w:sz w:val="28"/>
          <w:szCs w:val="28"/>
          <w:lang w:val="sr-Cyrl-CS"/>
        </w:rPr>
      </w:pPr>
      <w:r w:rsidRPr="009B6F5F">
        <w:rPr>
          <w:b/>
          <w:sz w:val="28"/>
          <w:szCs w:val="28"/>
          <w:lang w:val="sr-Cyrl-CS"/>
        </w:rPr>
        <w:t>УПУТСТВО ПОНУЂАЧИМА КАКО ДА САЧИНЕ ПОНУДУ</w:t>
      </w:r>
    </w:p>
    <w:p w:rsidR="004C2B0F" w:rsidRDefault="004C2B0F" w:rsidP="00FE1BFA"/>
    <w:p w:rsidR="00FE1BFA" w:rsidRPr="00304FD8" w:rsidRDefault="00FE1BFA" w:rsidP="00FE1BFA">
      <w:pPr>
        <w:widowControl/>
        <w:tabs>
          <w:tab w:val="left" w:pos="-273"/>
          <w:tab w:val="left" w:pos="192"/>
          <w:tab w:val="left" w:pos="259"/>
          <w:tab w:val="left" w:pos="397"/>
          <w:tab w:val="left" w:pos="684"/>
        </w:tabs>
        <w:jc w:val="both"/>
        <w:rPr>
          <w:rFonts w:eastAsia="Calibri"/>
          <w:lang w:eastAsia="en-US"/>
        </w:rPr>
      </w:pPr>
      <w:r w:rsidRPr="00304FD8">
        <w:rPr>
          <w:rFonts w:eastAsia="Calibri"/>
          <w:lang w:eastAsia="en-US"/>
        </w:rPr>
        <w:t>Ово упутство понуђачима како да сачине понуду, садржи податке о захтевима Наручиоца у погледу садржине понуде, као и услове под којима се спроводи поступак доделе уговора о јавној набавци добра. Понуђач мора испуњавати све Законом одређене услове за учешће у поступку јавне набавке, а понуду у целини припрема и доставља у складу са конкурсном документацијом.</w:t>
      </w:r>
    </w:p>
    <w:p w:rsidR="00FE1BFA" w:rsidRPr="00304FD8" w:rsidRDefault="00FE1BFA" w:rsidP="00FE1BFA"/>
    <w:p w:rsidR="00FE1BFA" w:rsidRDefault="00FE1BFA" w:rsidP="00FE1BFA">
      <w:pPr>
        <w:jc w:val="both"/>
        <w:rPr>
          <w:rFonts w:cs="Arial"/>
          <w:b/>
          <w:bCs/>
          <w:i/>
          <w:iCs/>
        </w:rPr>
      </w:pPr>
      <w:r>
        <w:rPr>
          <w:rFonts w:cs="Arial"/>
          <w:b/>
          <w:bCs/>
          <w:i/>
          <w:iCs/>
        </w:rPr>
        <w:t>1. ПОДАЦИ О ЈЕЗИКУ НА КОЈЕМ ПОНУДА МОРА ДА БУДЕ САСТАВЉЕНА</w:t>
      </w:r>
    </w:p>
    <w:p w:rsidR="00FE1BFA" w:rsidRDefault="00FE1BFA" w:rsidP="00FE1BFA">
      <w:pPr>
        <w:jc w:val="both"/>
        <w:rPr>
          <w:lang w:val="sr-Cyrl-CS"/>
        </w:rPr>
      </w:pPr>
    </w:p>
    <w:p w:rsidR="00FE1BFA" w:rsidRPr="00304FD8" w:rsidRDefault="00FE1BFA" w:rsidP="00FE1BFA">
      <w:pPr>
        <w:jc w:val="both"/>
      </w:pPr>
      <w:r>
        <w:rPr>
          <w:lang w:val="sr-Cyrl-CS"/>
        </w:rPr>
        <w:t>Понуда мора бити састављена на српском језику</w:t>
      </w:r>
      <w:r>
        <w:t>.</w:t>
      </w:r>
      <w:r w:rsidRPr="00304FD8">
        <w:rPr>
          <w:lang w:val="sr-Cyrl-CS"/>
        </w:rPr>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FE1BFA" w:rsidRPr="00AF4A90" w:rsidRDefault="00FE1BFA" w:rsidP="00FE1BFA">
      <w:pPr>
        <w:jc w:val="both"/>
      </w:pPr>
    </w:p>
    <w:p w:rsidR="00FE1BFA" w:rsidRDefault="00FE1BFA" w:rsidP="00FE1BFA">
      <w:pPr>
        <w:jc w:val="both"/>
        <w:rPr>
          <w:rFonts w:cs="Arial"/>
          <w:b/>
          <w:bCs/>
          <w:i/>
          <w:iCs/>
        </w:rPr>
      </w:pPr>
      <w:r>
        <w:rPr>
          <w:rFonts w:cs="Arial"/>
          <w:b/>
          <w:bCs/>
          <w:i/>
          <w:iCs/>
        </w:rPr>
        <w:t>2. НАЧИН НА КОЈИ ПОНУДА МОРА ДА БУДЕ САЧИЊЕНА</w:t>
      </w:r>
    </w:p>
    <w:p w:rsidR="00FE1BFA" w:rsidRDefault="00FE1BFA" w:rsidP="00FE1BFA">
      <w:pPr>
        <w:tabs>
          <w:tab w:val="left" w:pos="4515"/>
        </w:tabs>
        <w:jc w:val="both"/>
      </w:pPr>
    </w:p>
    <w:p w:rsidR="00FE1BFA" w:rsidRPr="008830BA" w:rsidRDefault="00FE1BFA" w:rsidP="00FE1BFA">
      <w:pPr>
        <w:widowControl/>
        <w:tabs>
          <w:tab w:val="left" w:pos="-273"/>
          <w:tab w:val="left" w:pos="192"/>
          <w:tab w:val="left" w:pos="259"/>
          <w:tab w:val="left" w:pos="397"/>
          <w:tab w:val="left" w:pos="684"/>
        </w:tabs>
        <w:jc w:val="both"/>
        <w:rPr>
          <w:rFonts w:eastAsia="Calibri"/>
          <w:lang w:val="sr-Cyrl-CS" w:eastAsia="en-US"/>
        </w:rPr>
      </w:pPr>
      <w:r w:rsidRPr="00491841">
        <w:rPr>
          <w:rFonts w:eastAsia="Calibri"/>
          <w:lang w:val="sr-Cyrl-CS" w:eastAsia="en-US"/>
        </w:rPr>
        <w:t>Понуде се припремају и</w:t>
      </w:r>
      <w:r w:rsidRPr="008830BA">
        <w:rPr>
          <w:rFonts w:eastAsia="Calibri"/>
          <w:lang w:val="sr-Cyrl-CS" w:eastAsia="en-US"/>
        </w:rPr>
        <w:t xml:space="preserve"> подносе у складу са конкурсном документацијом </w:t>
      </w:r>
      <w:r>
        <w:rPr>
          <w:rFonts w:eastAsia="Calibri"/>
          <w:lang w:val="sr-Cyrl-CS" w:eastAsia="en-US"/>
        </w:rPr>
        <w:t xml:space="preserve">и </w:t>
      </w:r>
      <w:r w:rsidRPr="008830BA">
        <w:rPr>
          <w:rFonts w:eastAsia="Calibri"/>
          <w:lang w:val="sr-Cyrl-CS" w:eastAsia="en-US"/>
        </w:rPr>
        <w:t>позивом</w:t>
      </w:r>
      <w:r>
        <w:rPr>
          <w:rFonts w:eastAsia="Calibri"/>
          <w:lang w:val="sr-Cyrl-CS" w:eastAsia="en-US"/>
        </w:rPr>
        <w:t xml:space="preserve"> за подношење понуда</w:t>
      </w:r>
      <w:r w:rsidRPr="008830BA">
        <w:rPr>
          <w:rFonts w:eastAsia="Calibri"/>
          <w:lang w:val="ru-RU" w:eastAsia="en-US"/>
        </w:rPr>
        <w:t>.</w:t>
      </w:r>
    </w:p>
    <w:p w:rsidR="00FE1BFA" w:rsidRPr="004B2A4F" w:rsidRDefault="00FE1BFA" w:rsidP="00FE1BFA">
      <w:pPr>
        <w:tabs>
          <w:tab w:val="left" w:pos="4515"/>
        </w:tabs>
        <w:jc w:val="both"/>
        <w:rPr>
          <w:lang w:val="sr-Cyrl-CS"/>
        </w:rPr>
      </w:pPr>
      <w:r>
        <w:rPr>
          <w:lang w:val="sr-Cyrl-CS"/>
        </w:rPr>
        <w:t xml:space="preserve">Понуђач </w:t>
      </w:r>
      <w:r w:rsidRPr="00D6679F">
        <w:rPr>
          <w:lang w:val="ru-RU"/>
        </w:rPr>
        <w:t>треба да достави понуду у писаном облику. Понуда мора бити написана јасно и недвосмислено.</w:t>
      </w:r>
      <w:r w:rsidRPr="00D6679F">
        <w:rPr>
          <w:lang w:val="sr-Cyrl-CS"/>
        </w:rPr>
        <w:t xml:space="preserve">Обрасце дате у конкурсној документацији, односно податке који морају да буду њихов сатавни део, понуђачи попуњавају читко-штампаним словима, а </w:t>
      </w:r>
      <w:r>
        <w:rPr>
          <w:lang w:val="sr-Cyrl-CS"/>
        </w:rPr>
        <w:t>одговорно (</w:t>
      </w:r>
      <w:r w:rsidRPr="00D6679F">
        <w:rPr>
          <w:lang w:val="sr-Cyrl-CS"/>
        </w:rPr>
        <w:t>овлашћено</w:t>
      </w:r>
      <w:r>
        <w:rPr>
          <w:lang w:val="sr-Cyrl-CS"/>
        </w:rPr>
        <w:t>)</w:t>
      </w:r>
      <w:r w:rsidRPr="00D6679F">
        <w:rPr>
          <w:lang w:val="sr-Cyrl-CS"/>
        </w:rPr>
        <w:t xml:space="preserve"> лице понуђача исте потписује и оверавапечатом.</w:t>
      </w:r>
      <w:r w:rsidRPr="00D6679F">
        <w:rPr>
          <w:lang w:val="ru-RU"/>
        </w:rPr>
        <w:t xml:space="preserve"> Свако бељење или подебљавање бројева мора се парафирати и оверити од стране понуђача.</w:t>
      </w:r>
    </w:p>
    <w:p w:rsidR="00FE1BFA" w:rsidRDefault="00FE1BFA" w:rsidP="00FE1BFA">
      <w:pPr>
        <w:jc w:val="both"/>
        <w:rPr>
          <w:lang w:val="sr-Cyrl-CS"/>
        </w:rPr>
      </w:pPr>
      <w:r w:rsidRPr="008830BA">
        <w:rPr>
          <w:rFonts w:eastAsia="Calibri"/>
          <w:lang w:val="sr-Cyrl-CS" w:eastAsia="en-US"/>
        </w:rPr>
        <w:t xml:space="preserve">Понуде се </w:t>
      </w:r>
      <w:r>
        <w:rPr>
          <w:rFonts w:eastAsia="Calibri"/>
          <w:lang w:eastAsia="en-US"/>
        </w:rPr>
        <w:t xml:space="preserve">подносе </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FE1BFA" w:rsidRDefault="00FE1BFA" w:rsidP="00FE1BFA">
      <w:pPr>
        <w:jc w:val="both"/>
        <w:rPr>
          <w:rFonts w:cs="Arial"/>
          <w:lang w:val="sr-Cyrl-CS"/>
        </w:rPr>
      </w:pPr>
      <w:r w:rsidRPr="00A278F5">
        <w:rPr>
          <w:rFonts w:cs="Arial"/>
          <w:lang w:val="sr-Cyrl-CS"/>
        </w:rPr>
        <w:t>На полеђини коверте обавезно назначити пун назив, седиште и контакт телефон понуђача</w:t>
      </w:r>
      <w:r>
        <w:rPr>
          <w:rFonts w:cs="Arial"/>
          <w:lang w:val="sr-Cyrl-CS"/>
        </w:rPr>
        <w:t>.</w:t>
      </w:r>
    </w:p>
    <w:p w:rsidR="00FE1BFA" w:rsidRPr="00D80106" w:rsidRDefault="00FE1BFA" w:rsidP="00FE1BFA">
      <w:pPr>
        <w:jc w:val="both"/>
        <w:rPr>
          <w:rFonts w:eastAsia="TimesNewRomanPSMT" w:cs="Arial"/>
          <w:bCs/>
        </w:rPr>
      </w:pPr>
      <w:r w:rsidRPr="00D80106">
        <w:rPr>
          <w:rFonts w:eastAsia="TimesNewRomanPSMT"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E1BFA" w:rsidRDefault="00FE1BFA" w:rsidP="00FE1BFA">
      <w:pPr>
        <w:jc w:val="both"/>
        <w:rPr>
          <w:rFonts w:eastAsia="Calibri"/>
          <w:lang w:eastAsia="en-US"/>
        </w:rPr>
      </w:pPr>
      <w:r w:rsidRPr="00D80106">
        <w:t>Понуде се достављају на</w:t>
      </w:r>
      <w:r w:rsidRPr="00D80106">
        <w:rPr>
          <w:rFonts w:eastAsia="Calibri"/>
          <w:lang w:eastAsia="en-US"/>
        </w:rPr>
        <w:t xml:space="preserve"> адресу:</w:t>
      </w:r>
    </w:p>
    <w:p w:rsidR="00FE1BFA" w:rsidRPr="00A31EBB" w:rsidRDefault="00FE1BFA" w:rsidP="00FE1BFA">
      <w:pPr>
        <w:tabs>
          <w:tab w:val="left" w:pos="4515"/>
        </w:tabs>
        <w:jc w:val="center"/>
        <w:rPr>
          <w:rFonts w:eastAsia="Calibri"/>
          <w:lang w:eastAsia="en-US"/>
        </w:rPr>
      </w:pPr>
      <w:r w:rsidRPr="00A31EBB">
        <w:rPr>
          <w:rFonts w:eastAsia="Calibri"/>
          <w:b/>
          <w:lang w:eastAsia="en-US"/>
        </w:rPr>
        <w:t xml:space="preserve">ЈКП „ Срем-Мачва“, </w:t>
      </w:r>
      <w:r w:rsidR="00843FD3">
        <w:rPr>
          <w:rFonts w:eastAsia="Calibri"/>
          <w:b/>
          <w:lang w:eastAsia="en-US"/>
        </w:rPr>
        <w:t>Св. Димитрија</w:t>
      </w:r>
      <w:r w:rsidR="0075772D">
        <w:rPr>
          <w:rFonts w:eastAsia="Calibri"/>
          <w:b/>
          <w:lang w:eastAsia="en-US"/>
        </w:rPr>
        <w:t xml:space="preserve"> 13</w:t>
      </w:r>
      <w:r w:rsidRPr="00A31EBB">
        <w:rPr>
          <w:rFonts w:eastAsia="Calibri"/>
          <w:lang w:eastAsia="en-US"/>
        </w:rPr>
        <w:t xml:space="preserve">, </w:t>
      </w:r>
      <w:r w:rsidRPr="00A31EBB">
        <w:rPr>
          <w:rFonts w:eastAsia="Calibri"/>
          <w:b/>
          <w:lang w:eastAsia="en-US"/>
        </w:rPr>
        <w:t>22000Сремска Митровица</w:t>
      </w:r>
      <w:r w:rsidRPr="00A31EBB">
        <w:rPr>
          <w:rFonts w:eastAsia="Calibri"/>
          <w:lang w:eastAsia="en-US"/>
        </w:rPr>
        <w:t xml:space="preserve">, </w:t>
      </w:r>
      <w:r w:rsidRPr="00A31EBB">
        <w:t>са назнаком:</w:t>
      </w:r>
    </w:p>
    <w:p w:rsidR="00FE1BFA" w:rsidRPr="00A31EBB" w:rsidRDefault="00FE1BFA" w:rsidP="00FE1BFA">
      <w:pPr>
        <w:tabs>
          <w:tab w:val="left" w:pos="567"/>
        </w:tabs>
        <w:jc w:val="center"/>
        <w:rPr>
          <w:rFonts w:cs="Arial"/>
          <w:b/>
        </w:rPr>
      </w:pPr>
      <w:r w:rsidRPr="00A31EBB">
        <w:rPr>
          <w:rFonts w:cs="Arial"/>
          <w:b/>
        </w:rPr>
        <w:t>„</w:t>
      </w:r>
      <w:r w:rsidRPr="006D7E8C">
        <w:rPr>
          <w:rFonts w:cs="Arial"/>
          <w:b/>
          <w:color w:val="000000" w:themeColor="text1"/>
        </w:rPr>
        <w:t>НЕ</w:t>
      </w:r>
      <w:r w:rsidRPr="00A31EBB">
        <w:rPr>
          <w:rFonts w:cs="Arial"/>
          <w:b/>
        </w:rPr>
        <w:t xml:space="preserve"> ОТВАРАТИ - Понуда за ЈН</w:t>
      </w:r>
      <w:r w:rsidR="00843FD3">
        <w:rPr>
          <w:b/>
        </w:rPr>
        <w:t xml:space="preserve">МВ </w:t>
      </w:r>
      <w:r w:rsidR="00843FD3" w:rsidRPr="00610D44">
        <w:rPr>
          <w:b/>
        </w:rPr>
        <w:t>У</w:t>
      </w:r>
      <w:r w:rsidR="00843FD3" w:rsidRPr="000737E7">
        <w:rPr>
          <w:b/>
        </w:rPr>
        <w:t>-6/</w:t>
      </w:r>
      <w:r w:rsidR="000737E7" w:rsidRPr="000737E7">
        <w:rPr>
          <w:b/>
        </w:rPr>
        <w:t>20</w:t>
      </w:r>
      <w:r w:rsidRPr="000737E7">
        <w:rPr>
          <w:rFonts w:cs="Arial"/>
          <w:b/>
        </w:rPr>
        <w:t xml:space="preserve"> –</w:t>
      </w:r>
      <w:r w:rsidRPr="00A31EBB">
        <w:rPr>
          <w:b/>
        </w:rPr>
        <w:t xml:space="preserve"> набавка услуге анализе и мониторинга</w:t>
      </w:r>
      <w:r w:rsidRPr="00A31EBB">
        <w:rPr>
          <w:rFonts w:cs="Arial"/>
          <w:b/>
        </w:rPr>
        <w:t>“</w:t>
      </w:r>
    </w:p>
    <w:p w:rsidR="00FE1BFA" w:rsidRPr="00A31EBB" w:rsidRDefault="00A31EBB" w:rsidP="00FE1BFA">
      <w:pPr>
        <w:tabs>
          <w:tab w:val="left" w:pos="567"/>
        </w:tabs>
        <w:jc w:val="center"/>
        <w:rPr>
          <w:rFonts w:cs="Arial"/>
          <w:b/>
        </w:rPr>
      </w:pPr>
      <w:r w:rsidRPr="00A31EBB">
        <w:rPr>
          <w:rFonts w:cs="Arial"/>
          <w:b/>
        </w:rPr>
        <w:t>Навести за коју партију се конкурише</w:t>
      </w:r>
    </w:p>
    <w:p w:rsidR="00FE1BFA" w:rsidRPr="00A31EBB" w:rsidRDefault="00FE1BFA" w:rsidP="00FE1BFA">
      <w:pPr>
        <w:tabs>
          <w:tab w:val="left" w:pos="4515"/>
        </w:tabs>
        <w:jc w:val="both"/>
        <w:rPr>
          <w:lang w:val="sr-Cyrl-CS"/>
        </w:rPr>
      </w:pPr>
      <w:r w:rsidRPr="00304FD8">
        <w:rPr>
          <w:rFonts w:cs="Arial"/>
        </w:rPr>
        <w:t xml:space="preserve">Понуда се сматра благовременом уколико је примљена од стране наручиоца до </w:t>
      </w:r>
      <w:r w:rsidR="000737E7" w:rsidRPr="000737E7">
        <w:rPr>
          <w:rFonts w:cs="Arial"/>
          <w:b/>
        </w:rPr>
        <w:t>13.04.2020</w:t>
      </w:r>
      <w:r w:rsidRPr="000737E7">
        <w:rPr>
          <w:rFonts w:cs="Arial"/>
          <w:b/>
        </w:rPr>
        <w:t>. године до 12,00 часов</w:t>
      </w:r>
      <w:r w:rsidRPr="000737E7">
        <w:rPr>
          <w:rFonts w:cs="Arial"/>
        </w:rPr>
        <w:t xml:space="preserve">а. Јавно отварање понуда </w:t>
      </w:r>
      <w:r w:rsidRPr="000737E7">
        <w:rPr>
          <w:lang w:val="sr-Cyrl-CS"/>
        </w:rPr>
        <w:t>извршиће Комисија за јавну набавку Наручиоца по истеку рока за подношење понуда</w:t>
      </w:r>
      <w:r w:rsidRPr="000737E7">
        <w:rPr>
          <w:rFonts w:cs="Arial"/>
        </w:rPr>
        <w:t xml:space="preserve"> истог дана, односно </w:t>
      </w:r>
      <w:r w:rsidR="000737E7" w:rsidRPr="000737E7">
        <w:rPr>
          <w:rFonts w:cs="Arial"/>
          <w:b/>
        </w:rPr>
        <w:t>13.04.2020</w:t>
      </w:r>
      <w:r w:rsidRPr="000737E7">
        <w:rPr>
          <w:rFonts w:cs="Arial"/>
          <w:b/>
        </w:rPr>
        <w:t>. године у 1</w:t>
      </w:r>
      <w:r w:rsidR="00843FD3" w:rsidRPr="000737E7">
        <w:rPr>
          <w:rFonts w:cs="Arial"/>
          <w:b/>
        </w:rPr>
        <w:t>2</w:t>
      </w:r>
      <w:r w:rsidRPr="000737E7">
        <w:rPr>
          <w:rFonts w:cs="Arial"/>
          <w:b/>
        </w:rPr>
        <w:t>,</w:t>
      </w:r>
      <w:r w:rsidR="00843FD3" w:rsidRPr="000737E7">
        <w:rPr>
          <w:rFonts w:cs="Arial"/>
          <w:b/>
        </w:rPr>
        <w:t>3</w:t>
      </w:r>
      <w:r w:rsidR="005846A1" w:rsidRPr="000737E7">
        <w:rPr>
          <w:rFonts w:cs="Arial"/>
          <w:b/>
        </w:rPr>
        <w:t>0</w:t>
      </w:r>
      <w:r w:rsidRPr="000737E7">
        <w:rPr>
          <w:rFonts w:cs="Arial"/>
          <w:b/>
        </w:rPr>
        <w:t xml:space="preserve"> часова</w:t>
      </w:r>
      <w:r w:rsidRPr="000737E7">
        <w:rPr>
          <w:rFonts w:cs="Arial"/>
        </w:rPr>
        <w:t xml:space="preserve">, </w:t>
      </w:r>
      <w:r w:rsidRPr="000737E7">
        <w:rPr>
          <w:rFonts w:cs="Arial"/>
          <w:lang w:val="sr-Cyrl-CS"/>
        </w:rPr>
        <w:t>уз</w:t>
      </w:r>
      <w:r w:rsidRPr="00355A98">
        <w:rPr>
          <w:rFonts w:cs="Arial"/>
          <w:lang w:val="sr-Cyrl-CS"/>
        </w:rPr>
        <w:t xml:space="preserve"> присуство овлашћених лица понуђача, </w:t>
      </w:r>
      <w:r w:rsidRPr="00355A98">
        <w:rPr>
          <w:lang w:val="sr-Cyrl-CS"/>
        </w:rPr>
        <w:t>у просторија</w:t>
      </w:r>
      <w:r>
        <w:rPr>
          <w:lang w:val="sr-Cyrl-CS"/>
        </w:rPr>
        <w:t xml:space="preserve">ма </w:t>
      </w:r>
      <w:r w:rsidRPr="00A31EBB">
        <w:rPr>
          <w:lang w:val="sr-Cyrl-CS"/>
        </w:rPr>
        <w:t xml:space="preserve">предузећа, </w:t>
      </w:r>
      <w:r w:rsidR="00A31EBB">
        <w:rPr>
          <w:lang w:val="sr-Cyrl-CS"/>
        </w:rPr>
        <w:t>Јарачки Пут бб</w:t>
      </w:r>
      <w:r w:rsidRPr="00A31EBB">
        <w:rPr>
          <w:lang w:val="sr-Cyrl-CS"/>
        </w:rPr>
        <w:t xml:space="preserve"> у Сремској Митровици.</w:t>
      </w:r>
    </w:p>
    <w:p w:rsidR="00FE1BFA" w:rsidRDefault="00FE1BFA" w:rsidP="00FE1BFA">
      <w:pPr>
        <w:autoSpaceDE w:val="0"/>
        <w:jc w:val="both"/>
        <w:rPr>
          <w:rFonts w:cs="Arial"/>
        </w:rPr>
      </w:pPr>
      <w:r w:rsidRPr="00364E70">
        <w:rPr>
          <w:rFonts w:cs="Arial"/>
          <w:lang w:val="sr-Cyrl-CS"/>
        </w:rPr>
        <w:t>Представници понуђача при отварању понуда дужни су да Комисији предају писмено овлашћење за присуствовање отварању</w:t>
      </w:r>
      <w:r>
        <w:rPr>
          <w:rFonts w:cs="Arial"/>
          <w:lang w:val="sr-Cyrl-CS"/>
        </w:rPr>
        <w:t xml:space="preserve"> ј</w:t>
      </w:r>
      <w:r>
        <w:rPr>
          <w:lang w:val="sr-Cyrl-CS"/>
        </w:rPr>
        <w:t>авном отварању понуда</w:t>
      </w:r>
    </w:p>
    <w:p w:rsidR="00FE1BFA" w:rsidRPr="00D80106" w:rsidRDefault="00FE1BFA" w:rsidP="00FE1BFA">
      <w:pPr>
        <w:autoSpaceDE w:val="0"/>
        <w:jc w:val="both"/>
        <w:rPr>
          <w:rFonts w:cs="Arial"/>
        </w:rPr>
      </w:pPr>
      <w:r w:rsidRPr="00D80106">
        <w:rPr>
          <w:rFonts w:cs="Arial"/>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cs="Arial"/>
        </w:rPr>
        <w:t>Н</w:t>
      </w:r>
      <w:r w:rsidRPr="00D80106">
        <w:rPr>
          <w:rFonts w:cs="Arial"/>
        </w:rPr>
        <w:t xml:space="preserve">аручилац ће понуђачу предати потврду пријема понуде. У потврди о пријему </w:t>
      </w:r>
      <w:r>
        <w:rPr>
          <w:rFonts w:cs="Arial"/>
        </w:rPr>
        <w:t>Н</w:t>
      </w:r>
      <w:r w:rsidRPr="00D80106">
        <w:rPr>
          <w:rFonts w:cs="Arial"/>
        </w:rPr>
        <w:t xml:space="preserve">аручилац ће навести датум и сат пријема понуде. </w:t>
      </w:r>
    </w:p>
    <w:p w:rsidR="00FE1BFA" w:rsidRDefault="00FE1BFA" w:rsidP="00FE1BFA">
      <w:pPr>
        <w:widowControl/>
        <w:tabs>
          <w:tab w:val="left" w:pos="-273"/>
          <w:tab w:val="left" w:pos="192"/>
          <w:tab w:val="left" w:pos="259"/>
          <w:tab w:val="left" w:pos="397"/>
          <w:tab w:val="left" w:pos="684"/>
        </w:tabs>
        <w:jc w:val="both"/>
        <w:rPr>
          <w:rFonts w:eastAsia="Calibri"/>
          <w:lang w:val="sr-Cyrl-CS" w:eastAsia="en-US"/>
        </w:rPr>
      </w:pPr>
      <w:r w:rsidRPr="00D80106">
        <w:rPr>
          <w:rFonts w:cs="Arial"/>
        </w:rPr>
        <w:t xml:space="preserve">Понуда коју </w:t>
      </w:r>
      <w:r>
        <w:rPr>
          <w:rFonts w:cs="Arial"/>
        </w:rPr>
        <w:t>Н</w:t>
      </w:r>
      <w:r w:rsidRPr="00D80106">
        <w:rPr>
          <w:rFonts w:cs="Arial"/>
        </w:rPr>
        <w:t>аручилац није примио у року одређеном за подношење понуда, односно која је примљена по истеку дана и сата до којег се могу понуде подноси</w:t>
      </w:r>
      <w:r>
        <w:rPr>
          <w:rFonts w:cs="Arial"/>
        </w:rPr>
        <w:t xml:space="preserve">ти, сматраће се неблаговременом </w:t>
      </w:r>
      <w:r>
        <w:rPr>
          <w:rFonts w:eastAsia="Calibri"/>
          <w:lang w:val="sr-Cyrl-CS" w:eastAsia="en-US"/>
        </w:rPr>
        <w:t xml:space="preserve">и Наручилац ће такву понуду вратити понуђачу неотворену, са </w:t>
      </w:r>
      <w:r>
        <w:rPr>
          <w:rFonts w:eastAsia="Calibri"/>
          <w:lang w:val="sr-Cyrl-CS" w:eastAsia="en-US"/>
        </w:rPr>
        <w:lastRenderedPageBreak/>
        <w:t>назнаком да је поднета неблаговремено.По протеку рока за подношење понуда понуђач не може да повуче, нити да мења понуду.</w:t>
      </w:r>
    </w:p>
    <w:p w:rsidR="00FE1BFA" w:rsidRDefault="00FE1BFA" w:rsidP="00FE1BFA">
      <w:pPr>
        <w:tabs>
          <w:tab w:val="left" w:pos="4515"/>
        </w:tabs>
        <w:jc w:val="both"/>
        <w:rPr>
          <w:lang w:val="sr-Cyrl-CS"/>
        </w:rPr>
      </w:pPr>
      <w:r w:rsidRPr="004B2A4F">
        <w:rPr>
          <w:lang w:val="sr-Cyrl-CS"/>
        </w:rPr>
        <w:t xml:space="preserve">Понуда </w:t>
      </w:r>
      <w:r w:rsidRPr="00D6679F">
        <w:rPr>
          <w:lang w:val="sr-Cyrl-CS"/>
        </w:rPr>
        <w:t>мора да садржи</w:t>
      </w:r>
      <w:r w:rsidRPr="004B2A4F">
        <w:rPr>
          <w:lang w:val="sr-Cyrl-CS"/>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FE1BFA" w:rsidRPr="00965635" w:rsidRDefault="00FE1BFA" w:rsidP="00FE1BFA">
      <w:pPr>
        <w:tabs>
          <w:tab w:val="left" w:pos="4515"/>
        </w:tabs>
        <w:jc w:val="both"/>
        <w:rPr>
          <w:color w:val="FF0000"/>
          <w:lang w:val="sr-Cyrl-CS"/>
        </w:rPr>
      </w:pPr>
    </w:p>
    <w:p w:rsidR="00FE1BFA" w:rsidRPr="00A31EBB" w:rsidRDefault="00FE1BFA" w:rsidP="00FE1BFA">
      <w:pPr>
        <w:tabs>
          <w:tab w:val="left" w:pos="4515"/>
        </w:tabs>
        <w:jc w:val="both"/>
        <w:rPr>
          <w:b/>
          <w:bCs/>
          <w:i/>
          <w:u w:val="single"/>
          <w:lang w:val="sr-Cyrl-CS"/>
        </w:rPr>
      </w:pPr>
      <w:r w:rsidRPr="00A31EBB">
        <w:rPr>
          <w:b/>
          <w:bCs/>
          <w:i/>
          <w:lang w:val="sr-Cyrl-CS"/>
        </w:rPr>
        <w:t>2.1.</w:t>
      </w:r>
      <w:r w:rsidRPr="00A31EBB">
        <w:rPr>
          <w:b/>
          <w:bCs/>
          <w:i/>
          <w:u w:val="single"/>
          <w:lang w:val="sr-Cyrl-CS"/>
        </w:rPr>
        <w:t>Понуда мора да садржи следеће (садржај понуде):</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1800" w:hanging="1516"/>
        <w:jc w:val="both"/>
        <w:rPr>
          <w:bCs/>
          <w:u w:val="single"/>
          <w:lang w:val="sr-Cyrl-CS"/>
        </w:rPr>
      </w:pPr>
      <w:r w:rsidRPr="00A31EBB">
        <w:rPr>
          <w:bCs/>
          <w:lang w:val="sr-Cyrl-CS"/>
        </w:rPr>
        <w:t>попуњен, печатом оверен и потписан</w:t>
      </w:r>
      <w:r w:rsidR="00BD43AD">
        <w:rPr>
          <w:bCs/>
          <w:lang w:val="sr-Cyrl-CS"/>
        </w:rPr>
        <w:t xml:space="preserve"> </w:t>
      </w:r>
      <w:r w:rsidRPr="00A31EBB">
        <w:rPr>
          <w:bCs/>
        </w:rPr>
        <w:t>образац понуде (</w:t>
      </w:r>
      <w:r w:rsidRPr="00A31EBB">
        <w:rPr>
          <w:bCs/>
          <w:lang w:val="sr-Cyrl-CS"/>
        </w:rPr>
        <w:t>Обра</w:t>
      </w:r>
      <w:r w:rsidRPr="00A31EBB">
        <w:rPr>
          <w:bCs/>
        </w:rPr>
        <w:t>зац</w:t>
      </w:r>
      <w:r w:rsidRPr="00A31EBB">
        <w:t>I)</w:t>
      </w:r>
      <w:r w:rsidRPr="00A31EBB">
        <w:rPr>
          <w:bCs/>
          <w:lang w:val="sr-Cyrl-CS"/>
        </w:rPr>
        <w:t>;</w:t>
      </w:r>
      <w:r w:rsidR="005E6572">
        <w:rPr>
          <w:bCs/>
          <w:lang w:val="sr-Cyrl-CS"/>
        </w:rPr>
        <w:t>(Посебно за Партију 1</w:t>
      </w:r>
      <w:r w:rsidR="005E6572">
        <w:rPr>
          <w:bCs/>
        </w:rPr>
        <w:t>,</w:t>
      </w:r>
      <w:r w:rsidR="00A31EBB">
        <w:rPr>
          <w:bCs/>
          <w:lang w:val="sr-Cyrl-CS"/>
        </w:rPr>
        <w:t xml:space="preserve"> Партију 2</w:t>
      </w:r>
      <w:r w:rsidR="005E6572">
        <w:rPr>
          <w:bCs/>
        </w:rPr>
        <w:t>,</w:t>
      </w:r>
      <w:r w:rsidR="005E6572" w:rsidRPr="005E6572">
        <w:rPr>
          <w:bCs/>
          <w:lang w:val="sr-Cyrl-CS"/>
        </w:rPr>
        <w:t xml:space="preserve"> </w:t>
      </w:r>
      <w:r w:rsidR="005E6572">
        <w:rPr>
          <w:bCs/>
          <w:lang w:val="sr-Cyrl-CS"/>
        </w:rPr>
        <w:t xml:space="preserve">Партију </w:t>
      </w:r>
      <w:r w:rsidR="005E6572">
        <w:rPr>
          <w:bCs/>
        </w:rPr>
        <w:t>3</w:t>
      </w:r>
      <w:r w:rsidR="00A31EBB">
        <w:rPr>
          <w:bCs/>
          <w:lang w:val="sr-Cyrl-CS"/>
        </w:rPr>
        <w:t>)</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1800" w:hanging="1516"/>
        <w:jc w:val="both"/>
        <w:rPr>
          <w:bCs/>
          <w:u w:val="single"/>
          <w:lang w:val="sr-Cyrl-CS"/>
        </w:rPr>
      </w:pPr>
      <w:r w:rsidRPr="00A31EBB">
        <w:rPr>
          <w:bCs/>
          <w:lang w:val="sr-Cyrl-CS"/>
        </w:rPr>
        <w:t>попуњен, печатом оверен и потписан образац подаци о понуђачу (Образац</w:t>
      </w:r>
      <w:r w:rsidRPr="00A31EBB">
        <w:t>II-1)</w:t>
      </w:r>
      <w:r w:rsidRPr="00A31EBB">
        <w:rPr>
          <w:lang w:val="sr-Cyrl-CS"/>
        </w:rPr>
        <w:t>;</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567" w:hanging="283"/>
        <w:jc w:val="both"/>
        <w:rPr>
          <w:bCs/>
          <w:u w:val="single"/>
          <w:lang w:val="sr-Cyrl-CS"/>
        </w:rPr>
      </w:pPr>
      <w:r w:rsidRPr="00A31EBB">
        <w:rPr>
          <w:bCs/>
          <w:lang w:val="sr-Cyrl-CS"/>
        </w:rPr>
        <w:t xml:space="preserve">попуњен, печатом оверен и потписан образац подаци </w:t>
      </w:r>
      <w:r w:rsidRPr="00A31EBB">
        <w:t>о подизвођачу/има</w:t>
      </w:r>
      <w:r w:rsidRPr="00A31EBB">
        <w:rPr>
          <w:bCs/>
          <w:lang w:val="sr-Cyrl-CS"/>
        </w:rPr>
        <w:t xml:space="preserve"> (Образац</w:t>
      </w:r>
      <w:r w:rsidRPr="00A31EBB">
        <w:t>II-2)</w:t>
      </w:r>
      <w:r w:rsidRPr="00A31EBB">
        <w:rPr>
          <w:lang w:val="sr-Cyrl-CS"/>
        </w:rPr>
        <w:t>;</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567" w:hanging="283"/>
        <w:jc w:val="both"/>
        <w:rPr>
          <w:bCs/>
          <w:u w:val="single"/>
          <w:lang w:val="sr-Cyrl-CS"/>
        </w:rPr>
      </w:pPr>
      <w:r w:rsidRPr="00A31EBB">
        <w:rPr>
          <w:bCs/>
          <w:lang w:val="sr-Cyrl-CS"/>
        </w:rPr>
        <w:t xml:space="preserve">попуњен, печатом оверен и потписан образац подаци </w:t>
      </w:r>
      <w:r w:rsidRPr="00A31EBB">
        <w:t>о</w:t>
      </w:r>
      <w:r w:rsidRPr="00A31EBB">
        <w:rPr>
          <w:bCs/>
          <w:lang w:val="sr-Cyrl-CS"/>
        </w:rPr>
        <w:t xml:space="preserve"> учеснику заједничке понуде (Образац</w:t>
      </w:r>
      <w:r w:rsidRPr="00A31EBB">
        <w:t xml:space="preserve"> II-3</w:t>
      </w:r>
      <w:r w:rsidRPr="00A31EBB">
        <w:rPr>
          <w:bCs/>
          <w:lang w:val="sr-Cyrl-CS"/>
        </w:rPr>
        <w:t>);</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567" w:hanging="283"/>
        <w:jc w:val="both"/>
        <w:rPr>
          <w:bCs/>
          <w:u w:val="single"/>
          <w:lang w:val="sr-Cyrl-CS"/>
        </w:rPr>
      </w:pPr>
      <w:r w:rsidRPr="00A31EBB">
        <w:rPr>
          <w:bCs/>
          <w:lang w:val="sr-Cyrl-CS"/>
        </w:rPr>
        <w:t xml:space="preserve">попуњен, печатом оверен и потписан образац испуњености услова које понуђач мора да испуни </w:t>
      </w:r>
      <w:r w:rsidRPr="00A31EBB">
        <w:rPr>
          <w:lang w:val="sr-Cyrl-CS"/>
        </w:rPr>
        <w:t xml:space="preserve">(Образац </w:t>
      </w:r>
      <w:r w:rsidRPr="00A31EBB">
        <w:t>III);</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567" w:hanging="283"/>
        <w:jc w:val="both"/>
        <w:rPr>
          <w:bCs/>
          <w:u w:val="single"/>
          <w:lang w:val="sr-Cyrl-CS"/>
        </w:rPr>
      </w:pPr>
      <w:r w:rsidRPr="00A31EBB">
        <w:rPr>
          <w:bCs/>
          <w:lang w:val="sr-Cyrl-CS"/>
        </w:rPr>
        <w:t>попуњен, печатом оверен и потписан образац</w:t>
      </w:r>
      <w:r w:rsidR="00BD43AD">
        <w:rPr>
          <w:bCs/>
          <w:lang w:val="sr-Cyrl-CS"/>
        </w:rPr>
        <w:t xml:space="preserve"> </w:t>
      </w:r>
      <w:r w:rsidRPr="00A31EBB">
        <w:rPr>
          <w:lang w:val="ru-RU"/>
        </w:rPr>
        <w:t>Изјав</w:t>
      </w:r>
      <w:r w:rsidRPr="00A31EBB">
        <w:t>e</w:t>
      </w:r>
      <w:r w:rsidRPr="00A31EBB">
        <w:rPr>
          <w:lang w:val="ru-RU"/>
        </w:rPr>
        <w:t xml:space="preserve"> испуњености обавезних и додатних услова понуђача</w:t>
      </w:r>
      <w:r w:rsidRPr="00A31EBB">
        <w:rPr>
          <w:lang w:val="sr-Cyrl-CS"/>
        </w:rPr>
        <w:t xml:space="preserve"> (Образац </w:t>
      </w:r>
      <w:r w:rsidRPr="00A31EBB">
        <w:t>IV-1);</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567" w:hanging="283"/>
        <w:jc w:val="both"/>
        <w:rPr>
          <w:bCs/>
          <w:u w:val="single"/>
          <w:lang w:val="sr-Cyrl-CS"/>
        </w:rPr>
      </w:pPr>
      <w:r w:rsidRPr="00A31EBB">
        <w:rPr>
          <w:bCs/>
          <w:lang w:val="sr-Cyrl-CS"/>
        </w:rPr>
        <w:t>попуњен, печатом оверен и потписан образац</w:t>
      </w:r>
      <w:r w:rsidR="00BD43AD">
        <w:rPr>
          <w:bCs/>
          <w:lang w:val="sr-Cyrl-CS"/>
        </w:rPr>
        <w:t xml:space="preserve"> </w:t>
      </w:r>
      <w:r w:rsidRPr="00A31EBB">
        <w:rPr>
          <w:lang w:val="ru-RU"/>
        </w:rPr>
        <w:t>Изјав</w:t>
      </w:r>
      <w:r w:rsidRPr="00A31EBB">
        <w:t>e</w:t>
      </w:r>
      <w:r w:rsidRPr="00A31EBB">
        <w:rPr>
          <w:lang w:val="ru-RU"/>
        </w:rPr>
        <w:t xml:space="preserve"> испуњености обавезних и додатних услова </w:t>
      </w:r>
      <w:r w:rsidRPr="00A31EBB">
        <w:t>подизвођач</w:t>
      </w:r>
      <w:r w:rsidRPr="00A31EBB">
        <w:rPr>
          <w:lang w:val="ru-RU"/>
        </w:rPr>
        <w:t>а</w:t>
      </w:r>
      <w:r w:rsidRPr="00A31EBB">
        <w:rPr>
          <w:lang w:val="sr-Cyrl-CS"/>
        </w:rPr>
        <w:t xml:space="preserve"> (Образац </w:t>
      </w:r>
      <w:r w:rsidRPr="00A31EBB">
        <w:t>IV-2);</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567" w:hanging="283"/>
        <w:jc w:val="both"/>
        <w:rPr>
          <w:bCs/>
          <w:u w:val="single"/>
          <w:lang w:val="sr-Cyrl-CS"/>
        </w:rPr>
      </w:pPr>
      <w:r w:rsidRPr="00A31EBB">
        <w:rPr>
          <w:bCs/>
          <w:lang w:val="sr-Cyrl-CS"/>
        </w:rPr>
        <w:t>попуњен, печатом оверен и потписан образац</w:t>
      </w:r>
      <w:r w:rsidR="00BD43AD">
        <w:rPr>
          <w:bCs/>
          <w:lang w:val="sr-Cyrl-CS"/>
        </w:rPr>
        <w:t xml:space="preserve"> </w:t>
      </w:r>
      <w:r w:rsidRPr="00A31EBB">
        <w:rPr>
          <w:lang w:val="ru-RU"/>
        </w:rPr>
        <w:t>Изјав</w:t>
      </w:r>
      <w:r w:rsidRPr="00A31EBB">
        <w:t>e</w:t>
      </w:r>
      <w:r w:rsidRPr="00A31EBB">
        <w:rPr>
          <w:lang w:val="ru-RU"/>
        </w:rPr>
        <w:t xml:space="preserve"> испуњености обавезних и додатних услова члана Групе понуђача</w:t>
      </w:r>
      <w:r w:rsidRPr="00A31EBB">
        <w:rPr>
          <w:lang w:val="sr-Cyrl-CS"/>
        </w:rPr>
        <w:t xml:space="preserve"> (Образац </w:t>
      </w:r>
      <w:r w:rsidRPr="00A31EBB">
        <w:t>IV-3);</w:t>
      </w:r>
    </w:p>
    <w:p w:rsidR="00FE1BFA" w:rsidRPr="00A31EBB" w:rsidRDefault="00FE1BFA" w:rsidP="00FE1BFA">
      <w:pPr>
        <w:widowControl/>
        <w:numPr>
          <w:ilvl w:val="0"/>
          <w:numId w:val="3"/>
        </w:numPr>
        <w:tabs>
          <w:tab w:val="clear" w:pos="3479"/>
          <w:tab w:val="num" w:pos="567"/>
        </w:tabs>
        <w:suppressAutoHyphens w:val="0"/>
        <w:autoSpaceDE w:val="0"/>
        <w:autoSpaceDN w:val="0"/>
        <w:adjustRightInd w:val="0"/>
        <w:ind w:left="567" w:hanging="283"/>
        <w:jc w:val="both"/>
        <w:rPr>
          <w:bCs/>
          <w:u w:val="single"/>
          <w:lang w:val="sr-Cyrl-CS"/>
        </w:rPr>
      </w:pPr>
      <w:r w:rsidRPr="00A31EBB">
        <w:rPr>
          <w:bCs/>
          <w:lang w:val="sr-Cyrl-CS"/>
        </w:rPr>
        <w:t>попуњен, печатом оверен и потписан образац</w:t>
      </w:r>
      <w:r w:rsidR="00BD43AD">
        <w:rPr>
          <w:bCs/>
          <w:lang w:val="sr-Cyrl-CS"/>
        </w:rPr>
        <w:t xml:space="preserve"> </w:t>
      </w:r>
      <w:r w:rsidRPr="00A31EBB">
        <w:rPr>
          <w:lang w:val="ru-RU"/>
        </w:rPr>
        <w:t>Изјаве о стручним референцама понуђача</w:t>
      </w:r>
      <w:r w:rsidRPr="00A31EBB">
        <w:rPr>
          <w:lang w:val="sr-Cyrl-CS"/>
        </w:rPr>
        <w:t xml:space="preserve"> (Образац </w:t>
      </w:r>
      <w:r w:rsidRPr="00A31EBB">
        <w:rPr>
          <w:bCs/>
          <w:lang w:val="sr-Cyrl-CS"/>
        </w:rPr>
        <w:t>V-1</w:t>
      </w:r>
      <w:r w:rsidRPr="00A31EBB">
        <w:t>);</w:t>
      </w:r>
    </w:p>
    <w:p w:rsidR="00FE1BFA" w:rsidRPr="00A31EBB"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bCs/>
          <w:u w:val="single"/>
          <w:lang w:val="sr-Cyrl-CS"/>
        </w:rPr>
      </w:pPr>
      <w:r w:rsidRPr="00A31EBB">
        <w:rPr>
          <w:bCs/>
          <w:lang w:val="sr-Cyrl-CS"/>
        </w:rPr>
        <w:t>попуњен, печатом оверен и потписан образац</w:t>
      </w:r>
      <w:r w:rsidR="00BD43AD">
        <w:rPr>
          <w:bCs/>
          <w:lang w:val="sr-Cyrl-CS"/>
        </w:rPr>
        <w:t xml:space="preserve"> </w:t>
      </w:r>
      <w:r w:rsidRPr="00A31EBB">
        <w:rPr>
          <w:lang w:val="ru-RU"/>
        </w:rPr>
        <w:t>Потврде о стручним референцама понуђача</w:t>
      </w:r>
      <w:r w:rsidRPr="00A31EBB">
        <w:rPr>
          <w:lang w:val="sr-Cyrl-CS"/>
        </w:rPr>
        <w:t xml:space="preserve"> (Образац </w:t>
      </w:r>
      <w:r w:rsidRPr="00A31EBB">
        <w:rPr>
          <w:bCs/>
          <w:lang w:val="sr-Cyrl-CS"/>
        </w:rPr>
        <w:t>V-2</w:t>
      </w:r>
      <w:r w:rsidRPr="00A31EBB">
        <w:t xml:space="preserve">) </w:t>
      </w:r>
      <w:r w:rsidRPr="00A31EBB">
        <w:rPr>
          <w:lang w:val="sr-Cyrl-CS"/>
        </w:rPr>
        <w:t xml:space="preserve">(Образац </w:t>
      </w:r>
      <w:r w:rsidRPr="00A31EBB">
        <w:rPr>
          <w:bCs/>
          <w:lang w:val="sr-Cyrl-CS"/>
        </w:rPr>
        <w:t>V-3</w:t>
      </w:r>
      <w:r w:rsidRPr="00A31EBB">
        <w:t xml:space="preserve">) </w:t>
      </w:r>
      <w:r w:rsidRPr="00A31EBB">
        <w:rPr>
          <w:lang w:val="sr-Cyrl-CS"/>
        </w:rPr>
        <w:t xml:space="preserve">(Образац </w:t>
      </w:r>
      <w:r w:rsidRPr="00A31EBB">
        <w:rPr>
          <w:bCs/>
          <w:lang w:val="sr-Cyrl-CS"/>
        </w:rPr>
        <w:t>V-4</w:t>
      </w:r>
      <w:r w:rsidRPr="00A31EBB">
        <w:t xml:space="preserve">) </w:t>
      </w:r>
      <w:r w:rsidRPr="00A31EBB">
        <w:rPr>
          <w:lang w:val="sr-Cyrl-CS"/>
        </w:rPr>
        <w:t xml:space="preserve">(Образац </w:t>
      </w:r>
      <w:r w:rsidRPr="00A31EBB">
        <w:rPr>
          <w:bCs/>
          <w:lang w:val="sr-Cyrl-CS"/>
        </w:rPr>
        <w:t>V-5</w:t>
      </w:r>
      <w:r w:rsidRPr="00A31EBB">
        <w:t xml:space="preserve">) </w:t>
      </w:r>
      <w:r w:rsidRPr="00A31EBB">
        <w:rPr>
          <w:lang w:val="sr-Cyrl-CS"/>
        </w:rPr>
        <w:t xml:space="preserve">(Образац </w:t>
      </w:r>
      <w:r w:rsidRPr="00A31EBB">
        <w:rPr>
          <w:bCs/>
          <w:lang w:val="sr-Cyrl-CS"/>
        </w:rPr>
        <w:t>V-6</w:t>
      </w:r>
      <w:r w:rsidRPr="00A31EBB">
        <w:t>);</w:t>
      </w:r>
    </w:p>
    <w:p w:rsidR="00FE1BFA" w:rsidRPr="00A31EBB"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bCs/>
          <w:lang w:val="sr-Cyrl-CS"/>
        </w:rPr>
      </w:pPr>
      <w:r w:rsidRPr="00A31EBB">
        <w:rPr>
          <w:bCs/>
          <w:lang w:val="sr-Cyrl-CS"/>
        </w:rPr>
        <w:t>попуњена, печатом оверена и потписана изјава о достављању гаранције за добро извршење посла (Образац V</w:t>
      </w:r>
      <w:r w:rsidRPr="00A31EBB">
        <w:rPr>
          <w:bCs/>
        </w:rPr>
        <w:t>I</w:t>
      </w:r>
      <w:r w:rsidRPr="00A31EBB">
        <w:rPr>
          <w:bCs/>
          <w:lang w:val="sr-Cyrl-CS"/>
        </w:rPr>
        <w:t>-2);</w:t>
      </w:r>
    </w:p>
    <w:p w:rsidR="00FE1BFA" w:rsidRPr="00A31EBB"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bCs/>
          <w:lang w:val="sr-Cyrl-CS"/>
        </w:rPr>
      </w:pPr>
      <w:r w:rsidRPr="00A31EBB">
        <w:rPr>
          <w:bCs/>
          <w:lang w:val="sr-Cyrl-CS"/>
        </w:rPr>
        <w:t xml:space="preserve">попуњен, печатом оверен и потписан образац </w:t>
      </w:r>
      <w:r w:rsidRPr="00A31EBB">
        <w:rPr>
          <w:bCs/>
        </w:rPr>
        <w:t>структуре цене</w:t>
      </w:r>
      <w:r w:rsidRPr="00A31EBB">
        <w:rPr>
          <w:bCs/>
          <w:lang w:val="sr-Cyrl-CS"/>
        </w:rPr>
        <w:t xml:space="preserve"> (Образац V</w:t>
      </w:r>
      <w:r w:rsidRPr="00A31EBB">
        <w:rPr>
          <w:bCs/>
        </w:rPr>
        <w:t>I</w:t>
      </w:r>
      <w:r w:rsidRPr="00A31EBB">
        <w:rPr>
          <w:bCs/>
          <w:lang w:val="sr-Cyrl-CS"/>
        </w:rPr>
        <w:t>I);</w:t>
      </w:r>
    </w:p>
    <w:p w:rsidR="00FE1BFA" w:rsidRPr="00A31EBB"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bCs/>
          <w:lang w:val="sr-Cyrl-CS"/>
        </w:rPr>
      </w:pPr>
      <w:r w:rsidRPr="00A31EBB">
        <w:rPr>
          <w:bCs/>
          <w:lang w:val="sr-Cyrl-CS"/>
        </w:rPr>
        <w:t xml:space="preserve">попуњен, печатом оверен и потписан образац трошкова припреме понуде (Образац </w:t>
      </w:r>
      <w:r w:rsidRPr="00A31EBB">
        <w:rPr>
          <w:bCs/>
        </w:rPr>
        <w:t>VIII)</w:t>
      </w:r>
      <w:r w:rsidRPr="00A31EBB">
        <w:rPr>
          <w:bCs/>
          <w:lang w:val="sr-Cyrl-CS"/>
        </w:rPr>
        <w:t>;</w:t>
      </w:r>
    </w:p>
    <w:p w:rsidR="00FE1BFA" w:rsidRPr="00A31EBB"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bCs/>
          <w:lang w:val="sr-Cyrl-CS"/>
        </w:rPr>
      </w:pPr>
      <w:r w:rsidRPr="00A31EBB">
        <w:rPr>
          <w:bCs/>
          <w:lang w:val="sr-Cyrl-CS"/>
        </w:rPr>
        <w:t xml:space="preserve">попуњена, печатом оверена и потписан изјава понуђача да наступа са подизвођачима (Образац </w:t>
      </w:r>
      <w:r w:rsidRPr="00A31EBB">
        <w:rPr>
          <w:bCs/>
        </w:rPr>
        <w:t>IX)</w:t>
      </w:r>
      <w:r w:rsidRPr="00A31EBB">
        <w:rPr>
          <w:bCs/>
          <w:lang w:val="sr-Cyrl-CS"/>
        </w:rPr>
        <w:t>;</w:t>
      </w:r>
    </w:p>
    <w:p w:rsidR="00FE1BFA" w:rsidRPr="00A31EBB"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bCs/>
          <w:lang w:val="sr-Cyrl-CS"/>
        </w:rPr>
      </w:pPr>
      <w:r w:rsidRPr="00A31EBB">
        <w:rPr>
          <w:bCs/>
          <w:lang w:val="sr-Cyrl-CS"/>
        </w:rPr>
        <w:t>попуњена, печатом оверена и потписан изјава понуђача о поштовању обавеза које произилазе из важећих прописа (Образац</w:t>
      </w:r>
      <w:r w:rsidRPr="00A31EBB">
        <w:rPr>
          <w:bCs/>
        </w:rPr>
        <w:t xml:space="preserve"> X)</w:t>
      </w:r>
      <w:r w:rsidRPr="00A31EBB">
        <w:rPr>
          <w:bCs/>
          <w:lang w:val="sr-Cyrl-CS"/>
        </w:rPr>
        <w:t>;</w:t>
      </w:r>
    </w:p>
    <w:p w:rsidR="00FE1BFA" w:rsidRPr="00A31EBB"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bCs/>
          <w:lang w:val="sr-Cyrl-CS"/>
        </w:rPr>
      </w:pPr>
      <w:r w:rsidRPr="00A31EBB">
        <w:rPr>
          <w:bCs/>
          <w:lang w:val="sr-Cyrl-CS"/>
        </w:rPr>
        <w:t xml:space="preserve">попуњена, печатом оверена и потписан изјава понуђача о независној понуди (Образац </w:t>
      </w:r>
      <w:r w:rsidRPr="00A31EBB">
        <w:rPr>
          <w:bCs/>
        </w:rPr>
        <w:t>XI)</w:t>
      </w:r>
      <w:r w:rsidRPr="00A31EBB">
        <w:rPr>
          <w:bCs/>
          <w:lang w:val="sr-Cyrl-CS"/>
        </w:rPr>
        <w:t>;</w:t>
      </w:r>
    </w:p>
    <w:p w:rsidR="00FE1BFA" w:rsidRPr="003B567A" w:rsidRDefault="00FE1BFA" w:rsidP="00FE1BFA">
      <w:pPr>
        <w:widowControl/>
        <w:numPr>
          <w:ilvl w:val="0"/>
          <w:numId w:val="3"/>
        </w:numPr>
        <w:tabs>
          <w:tab w:val="clear" w:pos="3479"/>
          <w:tab w:val="num" w:pos="709"/>
        </w:tabs>
        <w:suppressAutoHyphens w:val="0"/>
        <w:autoSpaceDE w:val="0"/>
        <w:autoSpaceDN w:val="0"/>
        <w:adjustRightInd w:val="0"/>
        <w:ind w:left="709" w:hanging="425"/>
        <w:jc w:val="both"/>
        <w:rPr>
          <w:sz w:val="22"/>
          <w:szCs w:val="22"/>
        </w:rPr>
      </w:pPr>
      <w:r w:rsidRPr="00A31EBB">
        <w:rPr>
          <w:bCs/>
          <w:lang w:val="sr-Cyrl-CS"/>
        </w:rPr>
        <w:t>попуњен, печатом оверен и потписан модел уговора (Образац X</w:t>
      </w:r>
      <w:r w:rsidRPr="00A31EBB">
        <w:rPr>
          <w:bCs/>
        </w:rPr>
        <w:t>II)</w:t>
      </w:r>
      <w:r w:rsidRPr="00A31EBB">
        <w:rPr>
          <w:bCs/>
          <w:lang w:val="sr-Cyrl-CS"/>
        </w:rPr>
        <w:t>.</w:t>
      </w:r>
    </w:p>
    <w:p w:rsidR="003B567A" w:rsidRPr="00A31EBB" w:rsidRDefault="003B567A" w:rsidP="003B567A">
      <w:pPr>
        <w:widowControl/>
        <w:suppressAutoHyphens w:val="0"/>
        <w:autoSpaceDE w:val="0"/>
        <w:autoSpaceDN w:val="0"/>
        <w:adjustRightInd w:val="0"/>
        <w:ind w:left="709"/>
        <w:jc w:val="both"/>
        <w:rPr>
          <w:sz w:val="22"/>
          <w:szCs w:val="22"/>
        </w:rPr>
      </w:pPr>
    </w:p>
    <w:p w:rsidR="00FE1BFA" w:rsidRPr="00965635" w:rsidRDefault="00FE1BFA" w:rsidP="00FE1BFA">
      <w:pPr>
        <w:widowControl/>
        <w:suppressAutoHyphens w:val="0"/>
        <w:autoSpaceDE w:val="0"/>
        <w:autoSpaceDN w:val="0"/>
        <w:adjustRightInd w:val="0"/>
        <w:ind w:left="709"/>
        <w:jc w:val="both"/>
        <w:rPr>
          <w:color w:val="FF0000"/>
          <w:sz w:val="22"/>
          <w:szCs w:val="22"/>
        </w:rPr>
      </w:pPr>
    </w:p>
    <w:p w:rsidR="00FE1BFA" w:rsidRPr="00D81FD3" w:rsidRDefault="00FE1BFA" w:rsidP="00FE1BFA">
      <w:pPr>
        <w:widowControl/>
        <w:tabs>
          <w:tab w:val="left" w:pos="2750"/>
        </w:tabs>
        <w:suppressAutoHyphens w:val="0"/>
        <w:jc w:val="both"/>
        <w:rPr>
          <w:b/>
          <w:bCs/>
          <w:i/>
          <w:u w:val="single"/>
          <w:lang w:val="sr-Cyrl-CS"/>
        </w:rPr>
      </w:pPr>
      <w:r w:rsidRPr="00675570">
        <w:rPr>
          <w:b/>
          <w:bCs/>
          <w:i/>
          <w:lang w:val="sr-Cyrl-CS"/>
        </w:rPr>
        <w:t xml:space="preserve">2.2. </w:t>
      </w:r>
      <w:r w:rsidRPr="00675570">
        <w:rPr>
          <w:b/>
          <w:bCs/>
          <w:i/>
          <w:u w:val="single"/>
          <w:lang w:val="sr-Cyrl-CS"/>
        </w:rPr>
        <w:t>Уз понуду се достављају следећи обавезни прилози:</w:t>
      </w:r>
    </w:p>
    <w:p w:rsidR="00FE1BFA" w:rsidRDefault="00FE1BFA" w:rsidP="0054192C">
      <w:pPr>
        <w:widowControl/>
        <w:numPr>
          <w:ilvl w:val="0"/>
          <w:numId w:val="17"/>
        </w:numPr>
        <w:tabs>
          <w:tab w:val="num" w:pos="567"/>
        </w:tabs>
        <w:suppressAutoHyphens w:val="0"/>
        <w:autoSpaceDE w:val="0"/>
        <w:autoSpaceDN w:val="0"/>
        <w:adjustRightInd w:val="0"/>
        <w:ind w:left="567" w:hanging="283"/>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FE1BFA" w:rsidRPr="00C91E62" w:rsidRDefault="00FE1BFA" w:rsidP="0054192C">
      <w:pPr>
        <w:widowControl/>
        <w:numPr>
          <w:ilvl w:val="0"/>
          <w:numId w:val="17"/>
        </w:numPr>
        <w:tabs>
          <w:tab w:val="num" w:pos="567"/>
        </w:tabs>
        <w:suppressAutoHyphens w:val="0"/>
        <w:autoSpaceDE w:val="0"/>
        <w:autoSpaceDN w:val="0"/>
        <w:adjustRightInd w:val="0"/>
        <w:ind w:left="567" w:hanging="283"/>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r>
        <w:rPr>
          <w:bCs/>
        </w:rPr>
        <w:t>;</w:t>
      </w:r>
    </w:p>
    <w:p w:rsidR="00FE1BFA" w:rsidRDefault="00FE1BFA" w:rsidP="00FE1BFA">
      <w:pPr>
        <w:widowControl/>
        <w:tabs>
          <w:tab w:val="left" w:pos="2750"/>
        </w:tabs>
        <w:suppressAutoHyphens w:val="0"/>
        <w:ind w:left="550"/>
        <w:jc w:val="both"/>
        <w:rPr>
          <w:b/>
          <w:bCs/>
          <w:u w:val="single"/>
          <w:lang w:val="sr-Cyrl-CS"/>
        </w:rPr>
      </w:pPr>
    </w:p>
    <w:p w:rsidR="00FE1BFA" w:rsidRDefault="00FE1BFA" w:rsidP="00FE1BFA">
      <w:pPr>
        <w:pStyle w:val="ListParagraph"/>
        <w:ind w:left="0"/>
        <w:jc w:val="both"/>
        <w:rPr>
          <w:bCs/>
        </w:rPr>
      </w:pPr>
      <w:r w:rsidRPr="003818D8">
        <w:rPr>
          <w:bCs/>
        </w:rPr>
        <w:t>П</w:t>
      </w:r>
      <w:r>
        <w:rPr>
          <w:bCs/>
        </w:rPr>
        <w:t>онуда се саставља тако што понуђач уписује тражене податке читко хемијском оловком обрасце који су саставни део конкурсне документације. Сваки образац мора бити оверен печатом и потписан од стране овлашћеног лица понуђача или овлашћеног члана групе понуђача.</w:t>
      </w:r>
    </w:p>
    <w:p w:rsidR="00FE1BFA" w:rsidRDefault="00FE1BFA" w:rsidP="00FE1BFA">
      <w:pPr>
        <w:pStyle w:val="ListParagraph"/>
        <w:ind w:left="0"/>
        <w:jc w:val="both"/>
        <w:rPr>
          <w:bCs/>
        </w:rPr>
      </w:pPr>
      <w:r>
        <w:rPr>
          <w:bCs/>
        </w:rPr>
        <w:t xml:space="preserve">Уколико понуђачи подносе заједничку понуду, група понуђача може да се определи да </w:t>
      </w:r>
      <w:r>
        <w:rPr>
          <w:bCs/>
        </w:rPr>
        <w:lastRenderedPageBreak/>
        <w:t>обрасце дате у конкурсној документацији потписује и печатом оверавају сви понуђачи из групе понуђача или група понуђача може да одреди једног понуђача из групе који ће потписивати и печатом оверити обрасце дате у конкурсној документацији, изузев образаца који подразумевају давање изјава под моралном и кривичном одговорношћу, који морају бити потписани и оверени печатом од стране сваког понуђача из групе понуђача.</w:t>
      </w:r>
    </w:p>
    <w:p w:rsidR="00FE1BFA" w:rsidRDefault="00FE1BFA" w:rsidP="00FE1BFA">
      <w:pPr>
        <w:widowControl/>
        <w:tabs>
          <w:tab w:val="left" w:pos="2750"/>
        </w:tabs>
        <w:suppressAutoHyphens w:val="0"/>
        <w:jc w:val="both"/>
        <w:rPr>
          <w:bCs/>
        </w:rPr>
      </w:pPr>
      <w:r>
        <w:rPr>
          <w:bCs/>
        </w:rPr>
        <w:t>У случају да се понуђач определи да један понуђач из групе потписује и печатом оверава обрасце дате у конкурсној документацији (изузев образаца који подразумевају давање под моралном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члану 81. Закона.</w:t>
      </w:r>
    </w:p>
    <w:p w:rsidR="00FE1BFA" w:rsidRPr="008D33EF" w:rsidRDefault="00FE1BFA" w:rsidP="00FE1BFA">
      <w:pPr>
        <w:jc w:val="both"/>
        <w:rPr>
          <w:bCs/>
        </w:rPr>
      </w:pPr>
      <w:r w:rsidRPr="008D33EF">
        <w:rPr>
          <w:bCs/>
        </w:rPr>
        <w:t xml:space="preserve">Пожељно је да понуда буде </w:t>
      </w:r>
      <w:r>
        <w:rPr>
          <w:bCs/>
        </w:rPr>
        <w:t>повезана траком спир</w:t>
      </w:r>
      <w:r w:rsidRPr="008D33EF">
        <w:rPr>
          <w:bCs/>
        </w:rPr>
        <w:t xml:space="preserve">алом, </w:t>
      </w:r>
      <w:r>
        <w:rPr>
          <w:bCs/>
        </w:rPr>
        <w:t>спакована по редоследу из садржаја</w:t>
      </w:r>
      <w:r w:rsidRPr="008D33EF">
        <w:rPr>
          <w:bCs/>
        </w:rPr>
        <w:t xml:space="preserve"> понуде, остраничена, </w:t>
      </w:r>
      <w:r w:rsidRPr="008D33EF">
        <w:rPr>
          <w:b/>
          <w:bCs/>
        </w:rPr>
        <w:t>повезана јемствеником</w:t>
      </w:r>
      <w:r w:rsidRPr="008D33EF">
        <w:rPr>
          <w:bCs/>
        </w:rPr>
        <w:t xml:space="preserve">, тако да се не могу накнадно убацивати, одстрањивати или замењивати појединачни листови. </w:t>
      </w:r>
    </w:p>
    <w:p w:rsidR="00FE1BFA" w:rsidRDefault="00FE1BFA" w:rsidP="00FE1BFA">
      <w:pPr>
        <w:widowControl/>
        <w:tabs>
          <w:tab w:val="left" w:pos="2750"/>
        </w:tabs>
        <w:suppressAutoHyphens w:val="0"/>
        <w:jc w:val="both"/>
        <w:rPr>
          <w:bCs/>
        </w:rPr>
      </w:pPr>
      <w:r w:rsidRPr="008D33EF">
        <w:rPr>
          <w:bCs/>
        </w:rPr>
        <w:t xml:space="preserve">Повезивање конкурсне документације треба да буде </w:t>
      </w:r>
      <w:r>
        <w:rPr>
          <w:bCs/>
        </w:rPr>
        <w:t>такво</w:t>
      </w:r>
      <w:r w:rsidRPr="008D33EF">
        <w:rPr>
          <w:bCs/>
        </w:rPr>
        <w:t xml:space="preserve"> да омогући </w:t>
      </w:r>
      <w:r>
        <w:rPr>
          <w:bCs/>
        </w:rPr>
        <w:t>Н</w:t>
      </w:r>
      <w:r w:rsidRPr="008D33EF">
        <w:rPr>
          <w:bCs/>
        </w:rPr>
        <w:t xml:space="preserve">аручиоцу несметано копирање без оштећења повеза, у противном </w:t>
      </w:r>
      <w:r>
        <w:rPr>
          <w:bCs/>
        </w:rPr>
        <w:t>Н</w:t>
      </w:r>
      <w:r w:rsidRPr="008D33EF">
        <w:rPr>
          <w:bCs/>
        </w:rPr>
        <w:t xml:space="preserve">аручилац не одговара за оштећење повеза, </w:t>
      </w:r>
      <w:r>
        <w:rPr>
          <w:bCs/>
        </w:rPr>
        <w:t>у складу са чланом</w:t>
      </w:r>
      <w:r w:rsidRPr="008D33EF">
        <w:rPr>
          <w:bCs/>
        </w:rPr>
        <w:t xml:space="preserve"> 110. став 2. Закона.</w:t>
      </w:r>
    </w:p>
    <w:p w:rsidR="00FE1BFA" w:rsidRDefault="00FE1BFA" w:rsidP="00FE1BFA">
      <w:pPr>
        <w:widowControl/>
        <w:tabs>
          <w:tab w:val="left" w:pos="2750"/>
        </w:tabs>
        <w:suppressAutoHyphens w:val="0"/>
        <w:jc w:val="both"/>
        <w:rPr>
          <w:bCs/>
        </w:rPr>
      </w:pPr>
    </w:p>
    <w:p w:rsidR="00FE1BFA" w:rsidRPr="00D81FD3" w:rsidRDefault="00FE1BFA" w:rsidP="00FE1BFA">
      <w:pPr>
        <w:widowControl/>
        <w:tabs>
          <w:tab w:val="left" w:pos="2750"/>
        </w:tabs>
        <w:suppressAutoHyphens w:val="0"/>
        <w:jc w:val="both"/>
        <w:rPr>
          <w:bCs/>
          <w:i/>
          <w:u w:val="single"/>
        </w:rPr>
      </w:pPr>
      <w:r w:rsidRPr="00D81FD3">
        <w:rPr>
          <w:b/>
          <w:bCs/>
          <w:i/>
          <w:lang w:val="sr-Cyrl-CS"/>
        </w:rPr>
        <w:t xml:space="preserve">2.3. </w:t>
      </w:r>
      <w:r w:rsidRPr="00D81FD3">
        <w:rPr>
          <w:b/>
          <w:bCs/>
          <w:i/>
          <w:u w:val="single"/>
          <w:lang w:val="sr-Cyrl-CS"/>
        </w:rPr>
        <w:t>Разлози због којих понуда може бити одбијена:</w:t>
      </w:r>
    </w:p>
    <w:p w:rsidR="00FE1BFA" w:rsidRDefault="00FE1BFA" w:rsidP="00FE1BFA">
      <w:pPr>
        <w:jc w:val="both"/>
        <w:rPr>
          <w:lang w:val="sr-Cyrl-CS"/>
        </w:rPr>
      </w:pPr>
      <w:r>
        <w:rPr>
          <w:lang w:val="sr-Cyrl-CS"/>
        </w:rPr>
        <w:t>Наручилац ће одбити понуду уколико поседује доказ да је понуђач у претходне 3 (три) године у поступку јавне набавке:</w:t>
      </w:r>
    </w:p>
    <w:p w:rsidR="00FE1BFA" w:rsidRDefault="00FE1BFA" w:rsidP="0054192C">
      <w:pPr>
        <w:widowControl/>
        <w:numPr>
          <w:ilvl w:val="0"/>
          <w:numId w:val="42"/>
        </w:numPr>
        <w:tabs>
          <w:tab w:val="clear" w:pos="720"/>
          <w:tab w:val="num" w:pos="567"/>
        </w:tabs>
        <w:ind w:left="567" w:hanging="283"/>
        <w:jc w:val="both"/>
        <w:rPr>
          <w:lang w:val="sr-Cyrl-CS"/>
        </w:rPr>
      </w:pPr>
      <w:r>
        <w:rPr>
          <w:lang w:val="sr-Cyrl-CS"/>
        </w:rPr>
        <w:t>поступао супротно забрани из члана 23. и 25. Закона;</w:t>
      </w:r>
    </w:p>
    <w:p w:rsidR="00FE1BFA" w:rsidRDefault="00FE1BFA" w:rsidP="0054192C">
      <w:pPr>
        <w:widowControl/>
        <w:numPr>
          <w:ilvl w:val="0"/>
          <w:numId w:val="42"/>
        </w:numPr>
        <w:tabs>
          <w:tab w:val="clear" w:pos="720"/>
          <w:tab w:val="num" w:pos="567"/>
        </w:tabs>
        <w:ind w:left="567" w:hanging="283"/>
        <w:jc w:val="both"/>
        <w:rPr>
          <w:lang w:val="sr-Cyrl-CS"/>
        </w:rPr>
      </w:pPr>
      <w:r>
        <w:rPr>
          <w:lang w:val="sr-Cyrl-CS"/>
        </w:rPr>
        <w:t>учинио повреду конкуренције;</w:t>
      </w:r>
    </w:p>
    <w:p w:rsidR="00FE1BFA" w:rsidRDefault="00FE1BFA" w:rsidP="0054192C">
      <w:pPr>
        <w:widowControl/>
        <w:numPr>
          <w:ilvl w:val="0"/>
          <w:numId w:val="42"/>
        </w:numPr>
        <w:tabs>
          <w:tab w:val="clear" w:pos="720"/>
          <w:tab w:val="num" w:pos="567"/>
        </w:tabs>
        <w:ind w:left="567" w:hanging="283"/>
        <w:jc w:val="both"/>
        <w:rPr>
          <w:lang w:val="sr-Cyrl-CS"/>
        </w:rPr>
      </w:pPr>
      <w:r>
        <w:rPr>
          <w:lang w:val="sr-Cyrl-CS"/>
        </w:rPr>
        <w:t>доставио неистините податке у понуди или без оправданих разлога одбио да закључи Уговор о јавној набавци, након што му је уговор додељен и</w:t>
      </w:r>
    </w:p>
    <w:p w:rsidR="00FE1BFA" w:rsidRDefault="00FE1BFA" w:rsidP="0054192C">
      <w:pPr>
        <w:widowControl/>
        <w:numPr>
          <w:ilvl w:val="0"/>
          <w:numId w:val="42"/>
        </w:numPr>
        <w:tabs>
          <w:tab w:val="clear" w:pos="720"/>
          <w:tab w:val="num" w:pos="567"/>
        </w:tabs>
        <w:ind w:left="567" w:hanging="283"/>
        <w:jc w:val="both"/>
        <w:rPr>
          <w:lang w:val="sr-Cyrl-CS"/>
        </w:rPr>
      </w:pPr>
      <w:r>
        <w:rPr>
          <w:lang w:val="sr-Cyrl-CS"/>
        </w:rPr>
        <w:t>одбио да достави доказе и средства обезбеђења на шта се у понуди обавезао.</w:t>
      </w:r>
    </w:p>
    <w:p w:rsidR="00FE1BFA" w:rsidRDefault="00FE1BFA" w:rsidP="00FE1BFA">
      <w:pPr>
        <w:jc w:val="both"/>
        <w:rPr>
          <w:lang w:val="sr-Cyrl-CS"/>
        </w:rPr>
      </w:pPr>
      <w:r>
        <w:rPr>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3 (три) године. Доказ из члана 82. став 1. и 2. Закона може бити:</w:t>
      </w:r>
    </w:p>
    <w:p w:rsidR="00FE1BFA" w:rsidRDefault="00FE1BFA" w:rsidP="0054192C">
      <w:pPr>
        <w:widowControl/>
        <w:numPr>
          <w:ilvl w:val="0"/>
          <w:numId w:val="43"/>
        </w:numPr>
        <w:tabs>
          <w:tab w:val="clear" w:pos="720"/>
          <w:tab w:val="num" w:pos="567"/>
        </w:tabs>
        <w:ind w:hanging="436"/>
        <w:jc w:val="both"/>
        <w:rPr>
          <w:lang w:val="sr-Cyrl-CS"/>
        </w:rPr>
      </w:pPr>
      <w:r>
        <w:rPr>
          <w:lang w:val="sr-Cyrl-CS"/>
        </w:rPr>
        <w:t>правоснажна судска одлука или коначна одлука другог надлежног органа;</w:t>
      </w:r>
    </w:p>
    <w:p w:rsidR="00FE1BFA" w:rsidRDefault="00FE1BFA" w:rsidP="0054192C">
      <w:pPr>
        <w:widowControl/>
        <w:numPr>
          <w:ilvl w:val="0"/>
          <w:numId w:val="43"/>
        </w:numPr>
        <w:tabs>
          <w:tab w:val="clear" w:pos="720"/>
          <w:tab w:val="num" w:pos="567"/>
        </w:tabs>
        <w:ind w:left="567" w:hanging="283"/>
        <w:jc w:val="both"/>
        <w:rPr>
          <w:lang w:val="sr-Cyrl-CS"/>
        </w:rPr>
      </w:pPr>
      <w:r>
        <w:rPr>
          <w:lang w:val="sr-Cyrl-CS"/>
        </w:rPr>
        <w:t>исправа о реализованом средству обезбеђења испуњења обавеза у поступку јавне набавке или испуњења уговорних обавеза;</w:t>
      </w:r>
    </w:p>
    <w:p w:rsidR="00FE1BFA" w:rsidRDefault="00FE1BFA" w:rsidP="0054192C">
      <w:pPr>
        <w:widowControl/>
        <w:numPr>
          <w:ilvl w:val="0"/>
          <w:numId w:val="43"/>
        </w:numPr>
        <w:tabs>
          <w:tab w:val="clear" w:pos="720"/>
          <w:tab w:val="num" w:pos="567"/>
        </w:tabs>
        <w:ind w:hanging="436"/>
        <w:jc w:val="both"/>
        <w:rPr>
          <w:lang w:val="sr-Cyrl-CS"/>
        </w:rPr>
      </w:pPr>
      <w:r>
        <w:rPr>
          <w:lang w:val="sr-Cyrl-CS"/>
        </w:rPr>
        <w:t>исправа о наплаћеној уговорној казни;</w:t>
      </w:r>
    </w:p>
    <w:p w:rsidR="00FE1BFA" w:rsidRDefault="00FE1BFA" w:rsidP="0054192C">
      <w:pPr>
        <w:widowControl/>
        <w:numPr>
          <w:ilvl w:val="0"/>
          <w:numId w:val="43"/>
        </w:numPr>
        <w:tabs>
          <w:tab w:val="clear" w:pos="720"/>
          <w:tab w:val="num" w:pos="567"/>
        </w:tabs>
        <w:ind w:left="567" w:hanging="283"/>
        <w:jc w:val="both"/>
        <w:rPr>
          <w:lang w:val="sr-Cyrl-CS"/>
        </w:rPr>
      </w:pPr>
      <w:r>
        <w:rPr>
          <w:lang w:val="sr-Cyrl-CS"/>
        </w:rPr>
        <w:t>рекламација потрошача, односно корисника, ако нису отклоњене у уговореном року;</w:t>
      </w:r>
    </w:p>
    <w:p w:rsidR="00FE1BFA" w:rsidRDefault="00FE1BFA" w:rsidP="0054192C">
      <w:pPr>
        <w:widowControl/>
        <w:numPr>
          <w:ilvl w:val="0"/>
          <w:numId w:val="43"/>
        </w:numPr>
        <w:tabs>
          <w:tab w:val="clear" w:pos="720"/>
          <w:tab w:val="num" w:pos="567"/>
        </w:tabs>
        <w:ind w:left="567" w:hanging="283"/>
        <w:jc w:val="both"/>
        <w:rPr>
          <w:lang w:val="sr-Cyrl-CS"/>
        </w:rPr>
      </w:pPr>
      <w:r>
        <w:rPr>
          <w:lang w:val="sr-Cyrl-CS"/>
        </w:rPr>
        <w:t>извештај надзорног органа о изведеним радовима који нису у складу са пројектом, односно уговором;</w:t>
      </w:r>
    </w:p>
    <w:p w:rsidR="00FE1BFA" w:rsidRDefault="00FE1BFA" w:rsidP="0054192C">
      <w:pPr>
        <w:widowControl/>
        <w:numPr>
          <w:ilvl w:val="0"/>
          <w:numId w:val="43"/>
        </w:numPr>
        <w:tabs>
          <w:tab w:val="clear" w:pos="720"/>
          <w:tab w:val="num" w:pos="567"/>
        </w:tabs>
        <w:ind w:left="567" w:hanging="283"/>
        <w:jc w:val="both"/>
        <w:rPr>
          <w:lang w:val="sr-Cyrl-CS"/>
        </w:rPr>
      </w:pPr>
      <w:r>
        <w:rPr>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E1BFA" w:rsidRDefault="00FE1BFA" w:rsidP="0054192C">
      <w:pPr>
        <w:widowControl/>
        <w:numPr>
          <w:ilvl w:val="0"/>
          <w:numId w:val="43"/>
        </w:numPr>
        <w:tabs>
          <w:tab w:val="clear" w:pos="720"/>
          <w:tab w:val="num" w:pos="567"/>
        </w:tabs>
        <w:ind w:left="567" w:hanging="283"/>
        <w:jc w:val="both"/>
        <w:rPr>
          <w:lang w:val="sr-Cyrl-CS"/>
        </w:rPr>
      </w:pPr>
      <w:r>
        <w:rPr>
          <w:lang w:val="sr-Cyrl-CS"/>
        </w:rPr>
        <w:t xml:space="preserve">доказ о ангажовању на извршењу уговора о јавној набавци лица која нису означена у понуди као подизвођачи, односно чланови групе понуђача и </w:t>
      </w:r>
    </w:p>
    <w:p w:rsidR="00FE1BFA" w:rsidRDefault="00FE1BFA" w:rsidP="0054192C">
      <w:pPr>
        <w:widowControl/>
        <w:numPr>
          <w:ilvl w:val="0"/>
          <w:numId w:val="43"/>
        </w:numPr>
        <w:tabs>
          <w:tab w:val="clear" w:pos="720"/>
          <w:tab w:val="num" w:pos="567"/>
        </w:tabs>
        <w:ind w:left="567" w:hanging="283"/>
        <w:jc w:val="both"/>
        <w:rPr>
          <w:lang w:val="sr-Cyrl-CS"/>
        </w:rPr>
      </w:pPr>
      <w:r>
        <w:rPr>
          <w:lang w:val="sr-Cyrl-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E1BFA" w:rsidRDefault="00FE1BFA" w:rsidP="00FE1BFA">
      <w:pPr>
        <w:widowControl/>
        <w:tabs>
          <w:tab w:val="left" w:pos="709"/>
          <w:tab w:val="left" w:pos="2750"/>
        </w:tabs>
        <w:suppressAutoHyphens w:val="0"/>
        <w:jc w:val="both"/>
        <w:rPr>
          <w:lang w:val="sr-Cyrl-CS"/>
        </w:rPr>
      </w:pPr>
      <w:r>
        <w:rPr>
          <w:lang w:val="sr-Cyrl-CS"/>
        </w:rPr>
        <w:t>Наручилац ће одбити понуду ако:</w:t>
      </w:r>
    </w:p>
    <w:p w:rsidR="00FE1BFA" w:rsidRDefault="00FE1BFA" w:rsidP="0054192C">
      <w:pPr>
        <w:widowControl/>
        <w:numPr>
          <w:ilvl w:val="0"/>
          <w:numId w:val="11"/>
        </w:numPr>
        <w:suppressAutoHyphens w:val="0"/>
        <w:ind w:left="709" w:hanging="283"/>
        <w:jc w:val="both"/>
        <w:rPr>
          <w:lang w:val="sr-Cyrl-CS"/>
        </w:rPr>
      </w:pPr>
      <w:r>
        <w:rPr>
          <w:lang w:val="sr-Cyrl-CS"/>
        </w:rPr>
        <w:t>је неблаговремена, неприхватљива и неодговарајућа понуда,</w:t>
      </w:r>
    </w:p>
    <w:p w:rsidR="00FE1BFA" w:rsidRDefault="00FE1BFA" w:rsidP="0054192C">
      <w:pPr>
        <w:widowControl/>
        <w:numPr>
          <w:ilvl w:val="0"/>
          <w:numId w:val="11"/>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FE1BFA" w:rsidRDefault="00FE1BFA" w:rsidP="0054192C">
      <w:pPr>
        <w:widowControl/>
        <w:numPr>
          <w:ilvl w:val="0"/>
          <w:numId w:val="11"/>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FE1BFA" w:rsidRDefault="00FE1BFA" w:rsidP="0054192C">
      <w:pPr>
        <w:widowControl/>
        <w:numPr>
          <w:ilvl w:val="0"/>
          <w:numId w:val="11"/>
        </w:numPr>
        <w:suppressAutoHyphens w:val="0"/>
        <w:ind w:left="709" w:hanging="283"/>
        <w:jc w:val="both"/>
        <w:rPr>
          <w:lang w:val="sr-Cyrl-CS"/>
        </w:rPr>
      </w:pPr>
      <w:r>
        <w:rPr>
          <w:lang w:val="sr-Cyrl-CS"/>
        </w:rPr>
        <w:lastRenderedPageBreak/>
        <w:t>понуђач понудио краћи рок плаћања по испостављеној фактури од прописаног конкурсном документацијом,</w:t>
      </w:r>
    </w:p>
    <w:p w:rsidR="00FE1BFA" w:rsidRDefault="00FE1BFA" w:rsidP="0054192C">
      <w:pPr>
        <w:widowControl/>
        <w:numPr>
          <w:ilvl w:val="0"/>
          <w:numId w:val="11"/>
        </w:numPr>
        <w:suppressAutoHyphens w:val="0"/>
        <w:ind w:left="709" w:hanging="283"/>
        <w:jc w:val="both"/>
        <w:rPr>
          <w:lang w:val="sr-Cyrl-CS"/>
        </w:rPr>
      </w:pPr>
      <w:r>
        <w:rPr>
          <w:lang w:val="sr-Cyrl-CS"/>
        </w:rPr>
        <w:t>понуђач понудио дужи рок испоруке предмета набавке од прописаног конкурсном документацијом,</w:t>
      </w:r>
    </w:p>
    <w:p w:rsidR="00FE1BFA" w:rsidRDefault="00FE1BFA" w:rsidP="0054192C">
      <w:pPr>
        <w:widowControl/>
        <w:numPr>
          <w:ilvl w:val="0"/>
          <w:numId w:val="11"/>
        </w:numPr>
        <w:suppressAutoHyphens w:val="0"/>
        <w:ind w:left="709" w:hanging="283"/>
        <w:jc w:val="both"/>
        <w:rPr>
          <w:lang w:val="sr-Cyrl-CS"/>
        </w:rPr>
      </w:pPr>
      <w:r>
        <w:rPr>
          <w:bCs/>
          <w:lang w:val="sr-Cyrl-CS"/>
        </w:rPr>
        <w:t>је било који део понуђених добара испод утврђеног минимума техничке спецификације,</w:t>
      </w:r>
    </w:p>
    <w:p w:rsidR="00FE1BFA" w:rsidRDefault="00FE1BFA" w:rsidP="0054192C">
      <w:pPr>
        <w:widowControl/>
        <w:numPr>
          <w:ilvl w:val="0"/>
          <w:numId w:val="11"/>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FE1BFA" w:rsidRDefault="00FE1BFA" w:rsidP="00FE1BFA">
      <w:pPr>
        <w:widowControl/>
        <w:tabs>
          <w:tab w:val="left" w:pos="2750"/>
        </w:tabs>
        <w:suppressAutoHyphens w:val="0"/>
        <w:jc w:val="both"/>
        <w:rPr>
          <w:lang w:val="sr-Cyrl-CS"/>
        </w:rPr>
      </w:pPr>
    </w:p>
    <w:p w:rsidR="00FE1BFA" w:rsidRPr="009B5B10" w:rsidRDefault="00FE1BFA" w:rsidP="00FE1BFA">
      <w:pPr>
        <w:widowControl/>
        <w:tabs>
          <w:tab w:val="left" w:pos="2750"/>
        </w:tabs>
        <w:suppressAutoHyphens w:val="0"/>
        <w:jc w:val="both"/>
        <w:rPr>
          <w:b/>
          <w:bCs/>
          <w:i/>
          <w:lang w:val="sr-Cyrl-CS"/>
        </w:rPr>
      </w:pPr>
      <w:r>
        <w:rPr>
          <w:b/>
          <w:bCs/>
          <w:i/>
          <w:lang w:val="sr-Cyrl-CS"/>
        </w:rPr>
        <w:t xml:space="preserve">2.4. </w:t>
      </w:r>
      <w:r w:rsidRPr="009B5B10">
        <w:rPr>
          <w:b/>
          <w:bCs/>
          <w:i/>
          <w:u w:val="single"/>
          <w:lang w:val="sr-Cyrl-CS"/>
        </w:rPr>
        <w:t>Исправка грешака у поднетој понуди</w:t>
      </w:r>
      <w:r>
        <w:rPr>
          <w:b/>
          <w:bCs/>
          <w:i/>
          <w:u w:val="single"/>
          <w:lang w:val="sr-Cyrl-CS"/>
        </w:rPr>
        <w:t>:</w:t>
      </w:r>
    </w:p>
    <w:p w:rsidR="00FE1BFA" w:rsidRDefault="00FE1BFA" w:rsidP="00FE1BFA">
      <w:pPr>
        <w:jc w:val="both"/>
        <w:rPr>
          <w:lang w:val="sr-Cyrl-CS"/>
        </w:rPr>
      </w:pPr>
      <w:r>
        <w:rPr>
          <w:lang w:val="sr-Cyrl-CS"/>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сваке исправке стави потпис особе или особа које су потписале образац понуде и печат понуђача.</w:t>
      </w:r>
    </w:p>
    <w:p w:rsidR="00FE1BFA" w:rsidRDefault="00FE1BFA" w:rsidP="00FE1BFA">
      <w:pPr>
        <w:jc w:val="both"/>
        <w:rPr>
          <w:lang w:val="sr-Cyrl-CS"/>
        </w:rPr>
      </w:pPr>
      <w:r>
        <w:rPr>
          <w:lang w:val="sr-Cyrl-CS"/>
        </w:rPr>
        <w:t>Наручилац може да изврши исправке рачунских грешака уочених приликом разматрања понуде, по окончаном поступку отварања понуда, узимајући као релевантне јединичне цене.</w:t>
      </w:r>
    </w:p>
    <w:p w:rsidR="00FE1BFA" w:rsidRDefault="00FE1BFA" w:rsidP="00FE1BFA">
      <w:pPr>
        <w:jc w:val="both"/>
        <w:rPr>
          <w:lang w:val="sr-Cyrl-CS"/>
        </w:rPr>
      </w:pPr>
      <w:r>
        <w:rPr>
          <w:lang w:val="sr-Cyrl-CS"/>
        </w:rPr>
        <w:t>Проверу рачунске тачности понуда и грешке, Наручилац ће исправљати на начин да уколико постоји разлика у износу који је изражен нумерички и текстуално, износ изражен текстуално сматраће се тачним.</w:t>
      </w:r>
    </w:p>
    <w:p w:rsidR="00FE1BFA" w:rsidRDefault="00FE1BFA" w:rsidP="00FE1BFA">
      <w:pPr>
        <w:widowControl/>
        <w:tabs>
          <w:tab w:val="left" w:pos="2750"/>
        </w:tabs>
        <w:suppressAutoHyphens w:val="0"/>
        <w:jc w:val="both"/>
        <w:rPr>
          <w:b/>
          <w:bCs/>
          <w:u w:val="single"/>
          <w:lang w:val="sr-Cyrl-CS"/>
        </w:rPr>
      </w:pPr>
    </w:p>
    <w:p w:rsidR="00FE1BFA" w:rsidRDefault="00FE1BFA" w:rsidP="00FE1BFA">
      <w:pPr>
        <w:jc w:val="both"/>
        <w:rPr>
          <w:rFonts w:cs="Arial"/>
          <w:b/>
          <w:bCs/>
          <w:i/>
          <w:iCs/>
        </w:rPr>
      </w:pPr>
      <w:r>
        <w:rPr>
          <w:rFonts w:cs="Arial"/>
          <w:b/>
          <w:i/>
          <w:iCs/>
        </w:rPr>
        <w:t>3.</w:t>
      </w:r>
      <w:r>
        <w:rPr>
          <w:rFonts w:cs="Arial"/>
          <w:b/>
          <w:bCs/>
          <w:i/>
          <w:iCs/>
        </w:rPr>
        <w:t>ПАРТИЈЕ</w:t>
      </w:r>
    </w:p>
    <w:p w:rsidR="00FE1BFA" w:rsidRDefault="00FE1BFA" w:rsidP="00FE1BFA">
      <w:pPr>
        <w:jc w:val="both"/>
        <w:rPr>
          <w:rFonts w:cs="Arial"/>
          <w:b/>
          <w:bCs/>
          <w:i/>
          <w:iCs/>
        </w:rPr>
      </w:pPr>
    </w:p>
    <w:p w:rsidR="00FE1BFA" w:rsidRDefault="00FE1BFA" w:rsidP="00FE1BFA">
      <w:pPr>
        <w:jc w:val="both"/>
        <w:rPr>
          <w:rFonts w:cs="Arial"/>
          <w:bCs/>
          <w:iCs/>
        </w:rPr>
      </w:pPr>
      <w:r>
        <w:rPr>
          <w:rFonts w:cs="Arial"/>
          <w:bCs/>
          <w:iCs/>
        </w:rPr>
        <w:t>Предметна</w:t>
      </w:r>
      <w:r w:rsidR="00BD43AD">
        <w:rPr>
          <w:rFonts w:cs="Arial"/>
          <w:bCs/>
          <w:iCs/>
        </w:rPr>
        <w:t xml:space="preserve"> јавна набавка је обликована у 3 (три</w:t>
      </w:r>
      <w:r w:rsidR="00A72604">
        <w:rPr>
          <w:rFonts w:cs="Arial"/>
          <w:bCs/>
          <w:iCs/>
        </w:rPr>
        <w:t>) партије</w:t>
      </w:r>
      <w:r>
        <w:rPr>
          <w:rFonts w:cs="Arial"/>
          <w:bCs/>
          <w:iCs/>
        </w:rPr>
        <w:t>:</w:t>
      </w:r>
    </w:p>
    <w:p w:rsidR="005E6572" w:rsidRDefault="00FE1BFA" w:rsidP="0054192C">
      <w:pPr>
        <w:widowControl/>
        <w:numPr>
          <w:ilvl w:val="0"/>
          <w:numId w:val="47"/>
        </w:numPr>
        <w:suppressAutoHyphens w:val="0"/>
        <w:ind w:hanging="834"/>
        <w:jc w:val="both"/>
        <w:rPr>
          <w:rFonts w:cs="Arial"/>
        </w:rPr>
      </w:pPr>
      <w:r w:rsidRPr="00915036">
        <w:rPr>
          <w:rFonts w:cs="Arial"/>
        </w:rPr>
        <w:t xml:space="preserve">Партија бр.1 – </w:t>
      </w:r>
      <w:r w:rsidR="00A72604">
        <w:rPr>
          <w:rFonts w:cs="Arial"/>
        </w:rPr>
        <w:t>А</w:t>
      </w:r>
      <w:r>
        <w:rPr>
          <w:rFonts w:cs="Arial"/>
        </w:rPr>
        <w:t>нализа и мониторинг површинских вода</w:t>
      </w:r>
      <w:r w:rsidR="00A72604">
        <w:rPr>
          <w:rFonts w:cs="Arial"/>
        </w:rPr>
        <w:t>, анализа и мониторинг подземних вода, анализа и мониторинг процедних вода,</w:t>
      </w:r>
    </w:p>
    <w:p w:rsidR="00FE1BFA" w:rsidRDefault="005E6572" w:rsidP="0054192C">
      <w:pPr>
        <w:widowControl/>
        <w:numPr>
          <w:ilvl w:val="0"/>
          <w:numId w:val="47"/>
        </w:numPr>
        <w:suppressAutoHyphens w:val="0"/>
        <w:ind w:hanging="834"/>
        <w:jc w:val="both"/>
        <w:rPr>
          <w:rFonts w:cs="Arial"/>
        </w:rPr>
      </w:pPr>
      <w:r>
        <w:rPr>
          <w:rFonts w:cs="Arial"/>
        </w:rPr>
        <w:t>Партија бр 2.-А</w:t>
      </w:r>
      <w:r w:rsidR="00A72604">
        <w:rPr>
          <w:rFonts w:cs="Arial"/>
        </w:rPr>
        <w:t>нализа и мониторинг земљишта, анализа и мониторинг амбијенталног ваздуха</w:t>
      </w:r>
      <w:r w:rsidR="00710DDA">
        <w:rPr>
          <w:rFonts w:cs="Arial"/>
        </w:rPr>
        <w:t>.</w:t>
      </w:r>
    </w:p>
    <w:p w:rsidR="00FE1BFA" w:rsidRPr="005E6572" w:rsidRDefault="005E6572" w:rsidP="005E6572">
      <w:pPr>
        <w:widowControl/>
        <w:numPr>
          <w:ilvl w:val="0"/>
          <w:numId w:val="47"/>
        </w:numPr>
        <w:suppressAutoHyphens w:val="0"/>
        <w:ind w:hanging="834"/>
        <w:jc w:val="both"/>
        <w:rPr>
          <w:rFonts w:cs="Arial"/>
        </w:rPr>
      </w:pPr>
      <w:r>
        <w:rPr>
          <w:rFonts w:cs="Arial"/>
        </w:rPr>
        <w:t>Партија бр.3</w:t>
      </w:r>
      <w:r w:rsidR="00FE1BFA" w:rsidRPr="00915036">
        <w:rPr>
          <w:rFonts w:cs="Arial"/>
        </w:rPr>
        <w:t xml:space="preserve"> –</w:t>
      </w:r>
      <w:r w:rsidR="004B1EB8" w:rsidRPr="004B1EB8">
        <w:rPr>
          <w:rFonts w:cs="Arial"/>
        </w:rPr>
        <w:t xml:space="preserve">Анализа и </w:t>
      </w:r>
      <w:r w:rsidR="004B1EB8" w:rsidRPr="004B1EB8">
        <w:t xml:space="preserve">мониторинг </w:t>
      </w:r>
      <w:r w:rsidR="007068D3" w:rsidRPr="007068D3">
        <w:t>емисије и</w:t>
      </w:r>
      <w:r>
        <w:t xml:space="preserve"> </w:t>
      </w:r>
      <w:r w:rsidR="00E22D88">
        <w:t>састава</w:t>
      </w:r>
      <w:r w:rsidR="004B1EB8" w:rsidRPr="004B1EB8">
        <w:t xml:space="preserve"> депонијских гасова из биотрнова.</w:t>
      </w:r>
    </w:p>
    <w:p w:rsidR="00FE1BFA" w:rsidRPr="0049377B" w:rsidRDefault="00FE1BFA" w:rsidP="00FE1BFA">
      <w:pPr>
        <w:widowControl/>
        <w:suppressAutoHyphens w:val="0"/>
        <w:jc w:val="both"/>
        <w:rPr>
          <w:bCs/>
        </w:rPr>
      </w:pPr>
      <w:r>
        <w:rPr>
          <w:bCs/>
        </w:rPr>
        <w:t>П</w:t>
      </w:r>
      <w:r w:rsidRPr="0049377B">
        <w:rPr>
          <w:bCs/>
        </w:rPr>
        <w:t xml:space="preserve">онуђач може да поднесе понуду за једну или </w:t>
      </w:r>
      <w:r w:rsidR="005E6572">
        <w:rPr>
          <w:bCs/>
        </w:rPr>
        <w:t>све</w:t>
      </w:r>
      <w:r w:rsidR="00B17068">
        <w:rPr>
          <w:bCs/>
        </w:rPr>
        <w:t xml:space="preserve"> партије</w:t>
      </w:r>
      <w:r w:rsidRPr="0049377B">
        <w:rPr>
          <w:bCs/>
        </w:rPr>
        <w:t>. Понуда мора да обухвати најмање једну целокупну партију.</w:t>
      </w:r>
    </w:p>
    <w:p w:rsidR="00FE1BFA" w:rsidRPr="0049377B" w:rsidRDefault="00FE1BFA" w:rsidP="00FE1BFA">
      <w:pPr>
        <w:pStyle w:val="ListParagraph"/>
        <w:tabs>
          <w:tab w:val="left" w:pos="1530"/>
        </w:tabs>
        <w:ind w:left="0"/>
        <w:jc w:val="both"/>
        <w:rPr>
          <w:bCs/>
        </w:rPr>
      </w:pPr>
      <w:r w:rsidRPr="0049377B">
        <w:rPr>
          <w:bCs/>
        </w:rPr>
        <w:t xml:space="preserve">Докази из члана 75. Закона, у случају да понуђач поднесе понуду за више партија, не морају бити достављени за сваку партију посебно, односно могу бити достављени у једном примерку за </w:t>
      </w:r>
      <w:r w:rsidR="005E6572">
        <w:rPr>
          <w:bCs/>
        </w:rPr>
        <w:t>све</w:t>
      </w:r>
      <w:r>
        <w:rPr>
          <w:bCs/>
        </w:rPr>
        <w:t xml:space="preserve"> партије</w:t>
      </w:r>
      <w:r w:rsidRPr="0049377B">
        <w:rPr>
          <w:bCs/>
        </w:rPr>
        <w:t>.</w:t>
      </w:r>
    </w:p>
    <w:p w:rsidR="003B567A" w:rsidRPr="00080764" w:rsidRDefault="00FE1BFA" w:rsidP="00080764">
      <w:pPr>
        <w:pStyle w:val="ListParagraph"/>
        <w:tabs>
          <w:tab w:val="left" w:pos="1530"/>
        </w:tabs>
        <w:ind w:left="0"/>
        <w:jc w:val="both"/>
        <w:rPr>
          <w:bCs/>
        </w:rPr>
      </w:pPr>
      <w:r w:rsidRPr="0049377B">
        <w:rPr>
          <w:bCs/>
        </w:rPr>
        <w:t>Додатне услове понуђач испуњава прилагањем доказа захтеваних конкурсном документацијом за ону партију за коју понуђач подноси понуду</w:t>
      </w:r>
      <w:r>
        <w:rPr>
          <w:bCs/>
        </w:rPr>
        <w:t xml:space="preserve">. </w:t>
      </w:r>
    </w:p>
    <w:p w:rsidR="003B567A" w:rsidRDefault="003B567A" w:rsidP="00FE1BFA">
      <w:pPr>
        <w:jc w:val="both"/>
        <w:rPr>
          <w:rFonts w:cs="Arial"/>
          <w:b/>
          <w:i/>
          <w:iCs/>
        </w:rPr>
      </w:pPr>
    </w:p>
    <w:p w:rsidR="00FE1BFA" w:rsidRDefault="00FE1BFA" w:rsidP="00FE1BFA">
      <w:pPr>
        <w:jc w:val="both"/>
        <w:rPr>
          <w:rFonts w:cs="Arial"/>
          <w:b/>
          <w:bCs/>
          <w:i/>
          <w:iCs/>
        </w:rPr>
      </w:pPr>
      <w:r>
        <w:rPr>
          <w:rFonts w:cs="Arial"/>
          <w:b/>
          <w:i/>
          <w:iCs/>
        </w:rPr>
        <w:t>4.</w:t>
      </w:r>
      <w:r w:rsidR="005E6572">
        <w:rPr>
          <w:rFonts w:cs="Arial"/>
          <w:b/>
          <w:bCs/>
          <w:i/>
          <w:iCs/>
        </w:rPr>
        <w:t xml:space="preserve"> </w:t>
      </w:r>
      <w:r>
        <w:rPr>
          <w:rFonts w:cs="Arial"/>
          <w:b/>
          <w:bCs/>
          <w:i/>
          <w:iCs/>
        </w:rPr>
        <w:t>ПОНУДА СА ВАРИЈАНТАМА</w:t>
      </w:r>
    </w:p>
    <w:p w:rsidR="00FE1BFA" w:rsidRDefault="00FE1BFA" w:rsidP="00FE1BFA">
      <w:pPr>
        <w:jc w:val="both"/>
        <w:rPr>
          <w:rFonts w:cs="Arial"/>
          <w:bCs/>
          <w:iCs/>
        </w:rPr>
      </w:pPr>
    </w:p>
    <w:p w:rsidR="00FE1BFA" w:rsidRDefault="00FE1BFA" w:rsidP="00FE1BFA">
      <w:pPr>
        <w:jc w:val="both"/>
        <w:rPr>
          <w:rFonts w:cs="Arial"/>
          <w:bCs/>
          <w:iCs/>
        </w:rPr>
      </w:pPr>
      <w:r w:rsidRPr="00D80106">
        <w:rPr>
          <w:rFonts w:cs="Arial"/>
          <w:bCs/>
          <w:iCs/>
        </w:rPr>
        <w:t>Подношење понуде са варијантама није дозвољено.</w:t>
      </w:r>
    </w:p>
    <w:p w:rsidR="00FE1BFA" w:rsidRDefault="00FE1BFA" w:rsidP="00FE1BFA">
      <w:pPr>
        <w:jc w:val="both"/>
        <w:rPr>
          <w:rFonts w:cs="Arial"/>
          <w:bCs/>
          <w:iCs/>
        </w:rPr>
      </w:pPr>
    </w:p>
    <w:p w:rsidR="00FE1BFA" w:rsidRPr="008F509C" w:rsidRDefault="00FE1BFA" w:rsidP="00FE1BFA">
      <w:pPr>
        <w:jc w:val="both"/>
        <w:rPr>
          <w:rFonts w:cs="Arial"/>
          <w:b/>
          <w:bCs/>
          <w:i/>
          <w:iCs/>
        </w:rPr>
      </w:pPr>
      <w:r>
        <w:rPr>
          <w:rFonts w:cs="Arial"/>
          <w:b/>
          <w:i/>
          <w:iCs/>
        </w:rPr>
        <w:t>5.</w:t>
      </w:r>
      <w:r>
        <w:rPr>
          <w:rFonts w:cs="Arial"/>
          <w:b/>
          <w:bCs/>
          <w:i/>
          <w:iCs/>
        </w:rPr>
        <w:t>ИЗМЕНЕ И ДОПУНЕ КОНКУРСНЕ ДОКУМЕНТАЦИЈЕ</w:t>
      </w:r>
    </w:p>
    <w:p w:rsidR="00FE1BFA" w:rsidRDefault="00FE1BFA" w:rsidP="00FE1BFA">
      <w:pPr>
        <w:jc w:val="both"/>
        <w:rPr>
          <w:rFonts w:cs="Arial"/>
          <w:bCs/>
          <w:iCs/>
        </w:rPr>
      </w:pPr>
    </w:p>
    <w:p w:rsidR="00FE1BFA" w:rsidRDefault="00FE1BFA" w:rsidP="00FE1BFA">
      <w:pPr>
        <w:tabs>
          <w:tab w:val="left" w:pos="4515"/>
        </w:tabs>
        <w:jc w:val="both"/>
        <w:rPr>
          <w:lang w:val="sr-Cyrl-CS"/>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FE1BFA" w:rsidRPr="00D6679F" w:rsidRDefault="00FE1BFA" w:rsidP="00FE1BFA">
      <w:pPr>
        <w:jc w:val="both"/>
        <w:rPr>
          <w:lang w:val="ru-RU"/>
        </w:rPr>
      </w:pPr>
      <w:r w:rsidRPr="00D6679F">
        <w:rPr>
          <w:lang w:val="ru-RU"/>
        </w:rPr>
        <w:t xml:space="preserve">Све измене и допуне </w:t>
      </w:r>
      <w:r>
        <w:rPr>
          <w:lang w:val="ru-RU"/>
        </w:rPr>
        <w:t>Н</w:t>
      </w:r>
      <w:r w:rsidRPr="00D6679F">
        <w:rPr>
          <w:lang w:val="ru-RU"/>
        </w:rPr>
        <w:t xml:space="preserve">аручилац ћеобјавити на Порталу јавних набавки и на својој интернет страници. </w:t>
      </w:r>
    </w:p>
    <w:p w:rsidR="004C2B0F" w:rsidRDefault="00FE1BFA" w:rsidP="00FE1BFA">
      <w:pPr>
        <w:widowControl/>
        <w:tabs>
          <w:tab w:val="left" w:pos="2750"/>
        </w:tabs>
        <w:suppressAutoHyphens w:val="0"/>
        <w:jc w:val="both"/>
        <w:rPr>
          <w:lang w:val="ru-RU"/>
        </w:rPr>
      </w:pPr>
      <w:r w:rsidRPr="00D6679F">
        <w:rPr>
          <w:lang w:val="ru-RU"/>
        </w:rPr>
        <w:lastRenderedPageBreak/>
        <w:t xml:space="preserve">Уколико </w:t>
      </w:r>
      <w:r>
        <w:rPr>
          <w:lang w:val="ru-RU"/>
        </w:rPr>
        <w:t>Н</w:t>
      </w:r>
      <w:r w:rsidRPr="00D6679F">
        <w:rPr>
          <w:lang w:val="ru-RU"/>
        </w:rPr>
        <w:t>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080764" w:rsidRPr="003B567A" w:rsidRDefault="00080764" w:rsidP="00FE1BFA">
      <w:pPr>
        <w:widowControl/>
        <w:tabs>
          <w:tab w:val="left" w:pos="2750"/>
        </w:tabs>
        <w:suppressAutoHyphens w:val="0"/>
        <w:jc w:val="both"/>
        <w:rPr>
          <w:lang w:val="ru-RU"/>
        </w:rPr>
      </w:pPr>
    </w:p>
    <w:p w:rsidR="004C2B0F" w:rsidRPr="004C2B0F" w:rsidRDefault="004C2B0F" w:rsidP="00FE1BFA">
      <w:pPr>
        <w:widowControl/>
        <w:tabs>
          <w:tab w:val="left" w:pos="2750"/>
        </w:tabs>
        <w:suppressAutoHyphens w:val="0"/>
        <w:jc w:val="both"/>
        <w:rPr>
          <w:b/>
          <w:bCs/>
          <w:u w:val="single"/>
        </w:rPr>
      </w:pPr>
    </w:p>
    <w:p w:rsidR="00FE1BFA" w:rsidRDefault="00FE1BFA" w:rsidP="00FE1BFA">
      <w:pPr>
        <w:jc w:val="both"/>
        <w:rPr>
          <w:rFonts w:cs="Arial"/>
          <w:b/>
          <w:i/>
          <w:iCs/>
        </w:rPr>
      </w:pPr>
      <w:r>
        <w:rPr>
          <w:rFonts w:cs="Arial"/>
          <w:b/>
          <w:bCs/>
          <w:i/>
          <w:iCs/>
        </w:rPr>
        <w:t xml:space="preserve">6. </w:t>
      </w:r>
      <w:r>
        <w:rPr>
          <w:rFonts w:cs="Arial"/>
          <w:b/>
          <w:i/>
          <w:iCs/>
        </w:rPr>
        <w:t>НАЧИН ИЗМЕНЕ, ДОПУНЕ И ОПОЗИВА ПОНУДЕ</w:t>
      </w:r>
    </w:p>
    <w:p w:rsidR="00FE1BFA" w:rsidRDefault="00FE1BFA" w:rsidP="00FE1BFA">
      <w:pPr>
        <w:jc w:val="both"/>
      </w:pPr>
    </w:p>
    <w:p w:rsidR="00FE1BFA" w:rsidRPr="008F509C" w:rsidRDefault="00FE1BFA" w:rsidP="00FE1BFA">
      <w:pPr>
        <w:jc w:val="both"/>
        <w:rPr>
          <w:rFonts w:cs="Arial"/>
        </w:rPr>
      </w:pPr>
      <w:r w:rsidRPr="00D80106">
        <w:rPr>
          <w:rFonts w:cs="Arial"/>
        </w:rPr>
        <w:t>У року за подношење понуде понуђач може да измени, допуни или опозове своју понуду на начин који је одређен за подношење понуде.</w:t>
      </w:r>
    </w:p>
    <w:p w:rsidR="00FE1BFA" w:rsidRPr="00D80106" w:rsidRDefault="00FE1BFA" w:rsidP="00FE1BFA">
      <w:pPr>
        <w:jc w:val="both"/>
        <w:rPr>
          <w:rFonts w:cs="Arial"/>
        </w:rPr>
      </w:pPr>
      <w:r w:rsidRPr="00D80106">
        <w:rPr>
          <w:rFonts w:cs="Arial"/>
        </w:rPr>
        <w:t xml:space="preserve">Понуђач је дужан да јасно назначи који део понуде мења односно која документа накнадно доставља. </w:t>
      </w:r>
    </w:p>
    <w:p w:rsidR="00FE1BFA" w:rsidRPr="00A31EBB" w:rsidRDefault="00FE1BFA" w:rsidP="00FE1BFA">
      <w:pPr>
        <w:jc w:val="both"/>
        <w:rPr>
          <w:rFonts w:cs="Arial"/>
        </w:rPr>
      </w:pPr>
      <w:r w:rsidRPr="00D80106">
        <w:rPr>
          <w:rFonts w:cs="Arial"/>
        </w:rPr>
        <w:t xml:space="preserve">Измену, допуну или опозив понуде треба доставити на адресу: ЈКП „ Срем-Мачва“, </w:t>
      </w:r>
      <w:r w:rsidR="00A31EBB">
        <w:rPr>
          <w:rFonts w:cs="Arial"/>
        </w:rPr>
        <w:t>Св.Димитрија 13</w:t>
      </w:r>
      <w:r w:rsidRPr="00A31EBB">
        <w:rPr>
          <w:rFonts w:cs="Arial"/>
        </w:rPr>
        <w:t>, 22000 Сремска Митровица, са назнаком:</w:t>
      </w:r>
    </w:p>
    <w:p w:rsidR="00FE1BFA" w:rsidRPr="000737E7" w:rsidRDefault="00FE1BFA" w:rsidP="0054192C">
      <w:pPr>
        <w:numPr>
          <w:ilvl w:val="0"/>
          <w:numId w:val="46"/>
        </w:numPr>
        <w:ind w:left="284" w:hanging="284"/>
        <w:jc w:val="both"/>
        <w:rPr>
          <w:rFonts w:eastAsia="TimesNewRomanPSMT" w:cs="Arial"/>
          <w:iCs/>
        </w:rPr>
      </w:pPr>
      <w:r w:rsidRPr="000737E7">
        <w:rPr>
          <w:rFonts w:eastAsia="TimesNewRomanPSMT" w:cs="Arial"/>
          <w:b/>
          <w:iCs/>
        </w:rPr>
        <w:t>„</w:t>
      </w:r>
      <w:r w:rsidRPr="000737E7">
        <w:rPr>
          <w:rFonts w:cs="Arial"/>
          <w:b/>
        </w:rPr>
        <w:t xml:space="preserve">НЕ ОТВАРАТИ - </w:t>
      </w:r>
      <w:r w:rsidRPr="000737E7">
        <w:rPr>
          <w:rFonts w:eastAsia="TimesNewRomanPSMT" w:cs="Arial"/>
          <w:b/>
          <w:iCs/>
        </w:rPr>
        <w:t>Измена понуде</w:t>
      </w:r>
      <w:r w:rsidRPr="000737E7">
        <w:rPr>
          <w:rFonts w:eastAsia="TimesNewRomanPS-BoldMT" w:cs="Arial"/>
          <w:b/>
        </w:rPr>
        <w:t xml:space="preserve"> за </w:t>
      </w:r>
      <w:r w:rsidRPr="000737E7">
        <w:rPr>
          <w:rFonts w:cs="Arial"/>
          <w:b/>
        </w:rPr>
        <w:t xml:space="preserve">ЈНМВ </w:t>
      </w:r>
      <w:r w:rsidR="000737E7" w:rsidRPr="000737E7">
        <w:rPr>
          <w:b/>
        </w:rPr>
        <w:t>У-6/20</w:t>
      </w:r>
      <w:r w:rsidRPr="000737E7">
        <w:rPr>
          <w:rFonts w:cs="Arial"/>
          <w:b/>
        </w:rPr>
        <w:t xml:space="preserve"> –</w:t>
      </w:r>
      <w:r w:rsidRPr="000737E7">
        <w:rPr>
          <w:b/>
        </w:rPr>
        <w:t xml:space="preserve"> набавка услуга анализе и мониторинга</w:t>
      </w:r>
      <w:r w:rsidRPr="000737E7">
        <w:rPr>
          <w:rFonts w:eastAsia="TimesNewRomanPS-BoldMT" w:cs="Arial"/>
          <w:b/>
        </w:rPr>
        <w:t xml:space="preserve"> ”</w:t>
      </w:r>
      <w:r w:rsidRPr="000737E7">
        <w:rPr>
          <w:rFonts w:eastAsia="TimesNewRomanPSMT" w:cs="Arial"/>
          <w:iCs/>
        </w:rPr>
        <w:t xml:space="preserve"> или</w:t>
      </w:r>
    </w:p>
    <w:p w:rsidR="00FE1BFA" w:rsidRPr="000737E7" w:rsidRDefault="00FE1BFA" w:rsidP="0054192C">
      <w:pPr>
        <w:numPr>
          <w:ilvl w:val="0"/>
          <w:numId w:val="46"/>
        </w:numPr>
        <w:ind w:left="284" w:hanging="284"/>
        <w:jc w:val="both"/>
        <w:rPr>
          <w:rFonts w:eastAsia="TimesNewRomanPSMT" w:cs="Arial"/>
          <w:iCs/>
        </w:rPr>
      </w:pPr>
      <w:r w:rsidRPr="000737E7">
        <w:rPr>
          <w:rFonts w:eastAsia="TimesNewRomanPSMT" w:cs="Arial"/>
          <w:b/>
          <w:iCs/>
        </w:rPr>
        <w:t>„</w:t>
      </w:r>
      <w:r w:rsidRPr="000737E7">
        <w:rPr>
          <w:rFonts w:cs="Arial"/>
          <w:b/>
        </w:rPr>
        <w:t xml:space="preserve">НЕ ОТВАРАТИ - </w:t>
      </w:r>
      <w:r w:rsidRPr="000737E7">
        <w:rPr>
          <w:rFonts w:eastAsia="TimesNewRomanPSMT" w:cs="Arial"/>
          <w:b/>
          <w:iCs/>
        </w:rPr>
        <w:t>Допуна понуде</w:t>
      </w:r>
      <w:r w:rsidRPr="000737E7">
        <w:rPr>
          <w:rFonts w:eastAsia="TimesNewRomanPS-BoldMT" w:cs="Arial"/>
          <w:b/>
        </w:rPr>
        <w:t xml:space="preserve"> за </w:t>
      </w:r>
      <w:r w:rsidR="00637A73" w:rsidRPr="000737E7">
        <w:rPr>
          <w:rFonts w:cs="Arial"/>
          <w:b/>
        </w:rPr>
        <w:t xml:space="preserve">ЈНМВ </w:t>
      </w:r>
      <w:r w:rsidR="000737E7" w:rsidRPr="000737E7">
        <w:rPr>
          <w:b/>
        </w:rPr>
        <w:t>У-6/20</w:t>
      </w:r>
      <w:r w:rsidRPr="000737E7">
        <w:rPr>
          <w:rFonts w:cs="Arial"/>
          <w:b/>
        </w:rPr>
        <w:t xml:space="preserve"> –</w:t>
      </w:r>
      <w:r w:rsidRPr="000737E7">
        <w:rPr>
          <w:b/>
        </w:rPr>
        <w:t xml:space="preserve"> набавка услуга анализе и мониторинга</w:t>
      </w:r>
      <w:r w:rsidRPr="000737E7">
        <w:rPr>
          <w:rFonts w:eastAsia="TimesNewRomanPS-BoldMT" w:cs="Arial"/>
          <w:b/>
        </w:rPr>
        <w:t xml:space="preserve"> ”</w:t>
      </w:r>
      <w:r w:rsidRPr="000737E7">
        <w:rPr>
          <w:rFonts w:eastAsia="TimesNewRomanPSMT" w:cs="Arial"/>
          <w:iCs/>
        </w:rPr>
        <w:t xml:space="preserve"> или</w:t>
      </w:r>
    </w:p>
    <w:p w:rsidR="00FE1BFA" w:rsidRPr="000737E7" w:rsidRDefault="00FE1BFA" w:rsidP="0054192C">
      <w:pPr>
        <w:numPr>
          <w:ilvl w:val="0"/>
          <w:numId w:val="46"/>
        </w:numPr>
        <w:ind w:left="284" w:hanging="284"/>
        <w:jc w:val="both"/>
        <w:rPr>
          <w:rFonts w:eastAsia="TimesNewRomanPSMT" w:cs="Arial"/>
          <w:iCs/>
        </w:rPr>
      </w:pPr>
      <w:r w:rsidRPr="000737E7">
        <w:rPr>
          <w:rFonts w:eastAsia="TimesNewRomanPSMT" w:cs="Arial"/>
          <w:b/>
          <w:iCs/>
        </w:rPr>
        <w:t>„</w:t>
      </w:r>
      <w:r w:rsidRPr="000737E7">
        <w:rPr>
          <w:rFonts w:cs="Arial"/>
          <w:b/>
        </w:rPr>
        <w:t xml:space="preserve">НЕ ОТВАРАТИ - </w:t>
      </w:r>
      <w:r w:rsidRPr="000737E7">
        <w:rPr>
          <w:rFonts w:eastAsia="TimesNewRomanPSMT" w:cs="Arial"/>
          <w:b/>
          <w:iCs/>
        </w:rPr>
        <w:t>Опозив понуде</w:t>
      </w:r>
      <w:r w:rsidRPr="000737E7">
        <w:rPr>
          <w:rFonts w:eastAsia="TimesNewRomanPS-BoldMT" w:cs="Arial"/>
          <w:b/>
        </w:rPr>
        <w:t xml:space="preserve"> за </w:t>
      </w:r>
      <w:r w:rsidR="00637A73" w:rsidRPr="000737E7">
        <w:rPr>
          <w:rFonts w:cs="Arial"/>
          <w:b/>
        </w:rPr>
        <w:t xml:space="preserve">ЈНМВ </w:t>
      </w:r>
      <w:r w:rsidR="000737E7" w:rsidRPr="000737E7">
        <w:rPr>
          <w:b/>
        </w:rPr>
        <w:t>У-6/20</w:t>
      </w:r>
      <w:r w:rsidRPr="000737E7">
        <w:rPr>
          <w:rFonts w:cs="Arial"/>
          <w:b/>
        </w:rPr>
        <w:t xml:space="preserve"> –</w:t>
      </w:r>
      <w:r w:rsidRPr="000737E7">
        <w:rPr>
          <w:b/>
        </w:rPr>
        <w:t xml:space="preserve"> набавка услуга анализе и мониторинга</w:t>
      </w:r>
      <w:r w:rsidRPr="000737E7">
        <w:rPr>
          <w:rFonts w:eastAsia="TimesNewRomanPS-BoldMT" w:cs="Arial"/>
          <w:b/>
        </w:rPr>
        <w:t xml:space="preserve"> ” </w:t>
      </w:r>
      <w:r w:rsidRPr="000737E7">
        <w:rPr>
          <w:rFonts w:eastAsia="TimesNewRomanPS-BoldMT" w:cs="Arial"/>
        </w:rPr>
        <w:t>или</w:t>
      </w:r>
    </w:p>
    <w:p w:rsidR="00FE1BFA" w:rsidRPr="000737E7" w:rsidRDefault="00FE1BFA" w:rsidP="0054192C">
      <w:pPr>
        <w:numPr>
          <w:ilvl w:val="0"/>
          <w:numId w:val="46"/>
        </w:numPr>
        <w:ind w:left="284" w:hanging="284"/>
        <w:jc w:val="both"/>
        <w:rPr>
          <w:rFonts w:eastAsia="TimesNewRomanPSMT" w:cs="Arial"/>
          <w:iCs/>
        </w:rPr>
      </w:pPr>
      <w:r w:rsidRPr="000737E7">
        <w:rPr>
          <w:rFonts w:eastAsia="TimesNewRomanPSMT" w:cs="Arial"/>
          <w:b/>
          <w:iCs/>
        </w:rPr>
        <w:t>„</w:t>
      </w:r>
      <w:r w:rsidRPr="000737E7">
        <w:rPr>
          <w:rFonts w:cs="Arial"/>
          <w:b/>
        </w:rPr>
        <w:t>НЕ ОТВАРАТИ – Измена и д</w:t>
      </w:r>
      <w:r w:rsidRPr="000737E7">
        <w:rPr>
          <w:rFonts w:eastAsia="TimesNewRomanPSMT" w:cs="Arial"/>
          <w:b/>
          <w:iCs/>
        </w:rPr>
        <w:t>опуна понуде</w:t>
      </w:r>
      <w:r w:rsidRPr="000737E7">
        <w:rPr>
          <w:rFonts w:eastAsia="TimesNewRomanPS-BoldMT" w:cs="Arial"/>
          <w:b/>
        </w:rPr>
        <w:t xml:space="preserve"> за </w:t>
      </w:r>
      <w:r w:rsidR="00637A73" w:rsidRPr="000737E7">
        <w:rPr>
          <w:rFonts w:cs="Arial"/>
          <w:b/>
        </w:rPr>
        <w:t xml:space="preserve">ЈНМВ </w:t>
      </w:r>
      <w:r w:rsidR="000737E7" w:rsidRPr="000737E7">
        <w:rPr>
          <w:b/>
        </w:rPr>
        <w:t>У-6/20</w:t>
      </w:r>
      <w:r w:rsidRPr="000737E7">
        <w:rPr>
          <w:rFonts w:cs="Arial"/>
          <w:b/>
        </w:rPr>
        <w:t xml:space="preserve"> –</w:t>
      </w:r>
      <w:r w:rsidRPr="000737E7">
        <w:rPr>
          <w:b/>
        </w:rPr>
        <w:t xml:space="preserve"> набавка услуга анализе и мониторинга</w:t>
      </w:r>
      <w:r w:rsidRPr="000737E7">
        <w:rPr>
          <w:rFonts w:eastAsia="TimesNewRomanPS-BoldMT" w:cs="Arial"/>
          <w:b/>
        </w:rPr>
        <w:t xml:space="preserve"> ”</w:t>
      </w:r>
      <w:r w:rsidRPr="000737E7">
        <w:rPr>
          <w:rFonts w:eastAsia="TimesNewRomanPSMT" w:cs="Arial"/>
          <w:iCs/>
        </w:rPr>
        <w:t>.</w:t>
      </w:r>
    </w:p>
    <w:p w:rsidR="00A31EBB" w:rsidRPr="00A31EBB" w:rsidRDefault="00A31EBB" w:rsidP="0054192C">
      <w:pPr>
        <w:numPr>
          <w:ilvl w:val="0"/>
          <w:numId w:val="46"/>
        </w:numPr>
        <w:ind w:left="284" w:hanging="284"/>
        <w:jc w:val="both"/>
        <w:rPr>
          <w:rFonts w:eastAsia="TimesNewRomanPSMT" w:cs="Arial"/>
          <w:iCs/>
        </w:rPr>
      </w:pPr>
      <w:r>
        <w:rPr>
          <w:rFonts w:eastAsia="TimesNewRomanPSMT" w:cs="Arial"/>
          <w:b/>
          <w:iCs/>
        </w:rPr>
        <w:t xml:space="preserve">Посебно </w:t>
      </w:r>
      <w:r w:rsidR="007F3375">
        <w:rPr>
          <w:rFonts w:eastAsia="TimesNewRomanPSMT" w:cs="Arial"/>
          <w:b/>
          <w:iCs/>
        </w:rPr>
        <w:t>навести за коју од партија се конкурише</w:t>
      </w:r>
      <w:r w:rsidR="007F3375" w:rsidRPr="007F3375">
        <w:rPr>
          <w:rFonts w:eastAsia="TimesNewRomanPSMT" w:cs="Arial"/>
          <w:iCs/>
        </w:rPr>
        <w:t>.</w:t>
      </w:r>
    </w:p>
    <w:p w:rsidR="00FE1BFA" w:rsidRPr="00D80106" w:rsidRDefault="00FE1BFA" w:rsidP="00FE1BFA">
      <w:pPr>
        <w:jc w:val="both"/>
        <w:rPr>
          <w:rFonts w:eastAsia="TimesNewRomanPSMT" w:cs="Arial"/>
          <w:bCs/>
        </w:rPr>
      </w:pPr>
      <w:r w:rsidRPr="00D80106">
        <w:rPr>
          <w:rFonts w:eastAsia="TimesNewRomanPSMT" w:cs="Arial"/>
          <w:b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E1BFA" w:rsidRDefault="00FE1BFA" w:rsidP="00FE1BFA">
      <w:pPr>
        <w:jc w:val="both"/>
        <w:rPr>
          <w:rFonts w:cs="Arial"/>
        </w:rPr>
      </w:pPr>
      <w:r w:rsidRPr="00D80106">
        <w:rPr>
          <w:rFonts w:cs="Arial"/>
        </w:rPr>
        <w:t>По истеку рока за подношење понуда понуђач не може да повуче нити да мења своју понуду.</w:t>
      </w:r>
    </w:p>
    <w:p w:rsidR="00FE1BFA" w:rsidRPr="008F509C" w:rsidRDefault="00FE1BFA" w:rsidP="00FE1BFA">
      <w:pPr>
        <w:jc w:val="both"/>
        <w:rPr>
          <w:rFonts w:cs="Arial"/>
        </w:rPr>
      </w:pPr>
    </w:p>
    <w:p w:rsidR="00FE1BFA" w:rsidRDefault="00FE1BFA" w:rsidP="00FE1BFA">
      <w:pPr>
        <w:jc w:val="both"/>
        <w:rPr>
          <w:rFonts w:cs="Arial"/>
          <w:b/>
          <w:bCs/>
          <w:i/>
          <w:iCs/>
        </w:rPr>
      </w:pPr>
      <w:r>
        <w:rPr>
          <w:rFonts w:cs="Arial"/>
          <w:b/>
          <w:bCs/>
          <w:i/>
          <w:iCs/>
        </w:rPr>
        <w:t xml:space="preserve">7. УЧЕСТВОВАЊЕ У ЗАЈЕДНИЧКОЈ ПОНУДИ ИЛИ КАО ПОДИЗВОЂАЧ </w:t>
      </w:r>
    </w:p>
    <w:p w:rsidR="00FE1BFA" w:rsidRDefault="00FE1BFA" w:rsidP="00FE1BFA">
      <w:pPr>
        <w:widowControl/>
        <w:tabs>
          <w:tab w:val="left" w:pos="2750"/>
        </w:tabs>
        <w:suppressAutoHyphens w:val="0"/>
        <w:jc w:val="both"/>
        <w:rPr>
          <w:b/>
          <w:bCs/>
          <w:u w:val="single"/>
          <w:lang w:val="sr-Cyrl-CS"/>
        </w:rPr>
      </w:pPr>
    </w:p>
    <w:p w:rsidR="00FE1BFA" w:rsidRPr="00C56E00" w:rsidRDefault="00FE1BFA" w:rsidP="00FE1BFA">
      <w:pPr>
        <w:jc w:val="both"/>
        <w:rPr>
          <w:rFonts w:cs="Arial"/>
          <w:i/>
          <w:iCs/>
        </w:rPr>
      </w:pPr>
      <w:r w:rsidRPr="00C56E00">
        <w:rPr>
          <w:rFonts w:cs="Arial"/>
          <w:bCs/>
          <w:iCs/>
        </w:rPr>
        <w:t>Понуђач може да поднесе само једну понуду.</w:t>
      </w:r>
    </w:p>
    <w:p w:rsidR="00FE1BFA" w:rsidRPr="00C56E00" w:rsidRDefault="00FE1BFA" w:rsidP="00FE1BFA">
      <w:pPr>
        <w:widowControl/>
        <w:tabs>
          <w:tab w:val="left" w:pos="2750"/>
        </w:tabs>
        <w:suppressAutoHyphens w:val="0"/>
        <w:jc w:val="both"/>
        <w:rPr>
          <w:rFonts w:cs="Arial"/>
          <w:iCs/>
        </w:rPr>
      </w:pPr>
      <w:r w:rsidRPr="00C56E00">
        <w:rPr>
          <w:rFonts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E1BFA" w:rsidRPr="00C56E00" w:rsidRDefault="00FE1BFA" w:rsidP="00FE1BFA">
      <w:pPr>
        <w:widowControl/>
        <w:tabs>
          <w:tab w:val="left" w:pos="2750"/>
        </w:tabs>
        <w:suppressAutoHyphens w:val="0"/>
        <w:jc w:val="both"/>
        <w:rPr>
          <w:rFonts w:cs="Arial"/>
          <w:iCs/>
        </w:rPr>
      </w:pPr>
      <w:r w:rsidRPr="00C56E00">
        <w:rPr>
          <w:rFonts w:cs="Arial"/>
          <w:iCs/>
        </w:rPr>
        <w:t xml:space="preserve">У </w:t>
      </w:r>
      <w:r w:rsidRPr="00C56E00">
        <w:t>Обрасцу понуде (Образац I)</w:t>
      </w:r>
      <w:r w:rsidRPr="00C56E00">
        <w:rPr>
          <w:rFonts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3B567A" w:rsidRPr="00080764" w:rsidRDefault="003B567A" w:rsidP="00FE1BFA">
      <w:pPr>
        <w:widowControl/>
        <w:tabs>
          <w:tab w:val="left" w:pos="2750"/>
        </w:tabs>
        <w:suppressAutoHyphens w:val="0"/>
        <w:jc w:val="both"/>
        <w:rPr>
          <w:b/>
          <w:bCs/>
          <w:u w:val="single"/>
        </w:rPr>
      </w:pPr>
    </w:p>
    <w:p w:rsidR="00FE1BFA" w:rsidRDefault="00FE1BFA" w:rsidP="00FE1BFA">
      <w:pPr>
        <w:jc w:val="both"/>
        <w:rPr>
          <w:rFonts w:cs="Arial"/>
          <w:b/>
          <w:bCs/>
          <w:i/>
          <w:iCs/>
        </w:rPr>
      </w:pPr>
      <w:r>
        <w:rPr>
          <w:rFonts w:cs="Arial"/>
          <w:b/>
          <w:bCs/>
          <w:i/>
          <w:iCs/>
        </w:rPr>
        <w:t>8. ПОНУДА СА ПОДИЗВОЂАЧЕМ</w:t>
      </w:r>
    </w:p>
    <w:p w:rsidR="00FE1BFA" w:rsidRDefault="00FE1BFA" w:rsidP="00FE1BFA">
      <w:pPr>
        <w:widowControl/>
        <w:tabs>
          <w:tab w:val="left" w:pos="2750"/>
        </w:tabs>
        <w:suppressAutoHyphens w:val="0"/>
        <w:jc w:val="both"/>
        <w:rPr>
          <w:b/>
          <w:bCs/>
          <w:u w:val="single"/>
        </w:rPr>
      </w:pPr>
    </w:p>
    <w:p w:rsidR="00FE1BFA" w:rsidRDefault="00FE1BFA" w:rsidP="00FE1BFA">
      <w:pPr>
        <w:widowControl/>
        <w:tabs>
          <w:tab w:val="left" w:pos="2750"/>
        </w:tabs>
        <w:suppressAutoHyphens w:val="0"/>
        <w:jc w:val="both"/>
        <w:rPr>
          <w:lang w:val="sr-Cyrl-CS"/>
        </w:rPr>
      </w:pPr>
      <w:r w:rsidRPr="0090452D">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подизвођача.У Обрасцу</w:t>
      </w:r>
      <w:r>
        <w:rPr>
          <w:lang w:val="sr-Cyrl-CS"/>
        </w:rPr>
        <w:t xml:space="preserve"> понуде (Образац I</w:t>
      </w:r>
      <w:r>
        <w:t>)</w:t>
      </w:r>
      <w:r w:rsidRPr="0090452D">
        <w:rPr>
          <w:lang w:val="sr-Cyrl-CS"/>
        </w:rPr>
        <w:t xml:space="preserve"> навести </w:t>
      </w:r>
      <w:r>
        <w:rPr>
          <w:lang w:val="sr-Cyrl-CS"/>
        </w:rPr>
        <w:t>називе свих подизвођача.</w:t>
      </w:r>
    </w:p>
    <w:p w:rsidR="00FE1BFA" w:rsidRPr="0090452D" w:rsidRDefault="00FE1BFA" w:rsidP="00FE1BFA">
      <w:pPr>
        <w:widowControl/>
        <w:tabs>
          <w:tab w:val="left" w:pos="2750"/>
        </w:tabs>
        <w:suppressAutoHyphens w:val="0"/>
        <w:jc w:val="both"/>
        <w:rPr>
          <w:lang w:val="sr-Cyrl-CS"/>
        </w:rPr>
      </w:pPr>
      <w:r>
        <w:rPr>
          <w:lang w:val="sr-Cyrl-CS"/>
        </w:rPr>
        <w:t>За сваког подизвођача понуђач је дужан попунити, печатом оверити и потписати Образац II</w:t>
      </w:r>
      <w:r w:rsidRPr="0090452D">
        <w:rPr>
          <w:lang w:val="sr-Cyrl-CS"/>
        </w:rPr>
        <w:t>-</w:t>
      </w:r>
      <w:r>
        <w:t>2 који садржи податке о п</w:t>
      </w:r>
      <w:r>
        <w:rPr>
          <w:lang w:val="sr-Cyrl-CS"/>
        </w:rPr>
        <w:t>одизвођачу, односно податке о свим ангажованим подизвођачима</w:t>
      </w:r>
      <w:r w:rsidRPr="0090452D">
        <w:rPr>
          <w:lang w:val="sr-Cyrl-CS"/>
        </w:rPr>
        <w:t>.</w:t>
      </w:r>
    </w:p>
    <w:p w:rsidR="00FE1BFA" w:rsidRDefault="00FE1BFA" w:rsidP="00FE1BFA">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FE1BFA" w:rsidRPr="0090452D" w:rsidRDefault="00FE1BFA" w:rsidP="00FE1BFA">
      <w:pPr>
        <w:widowControl/>
        <w:tabs>
          <w:tab w:val="left" w:pos="2750"/>
        </w:tabs>
        <w:suppressAutoHyphens w:val="0"/>
        <w:jc w:val="both"/>
        <w:rPr>
          <w:lang w:val="sr-Cyrl-CS"/>
        </w:rPr>
      </w:pPr>
      <w:r w:rsidRPr="0090452D">
        <w:rPr>
          <w:lang w:val="sr-Cyrl-CS"/>
        </w:rPr>
        <w:lastRenderedPageBreak/>
        <w:t>Уколико уговор о јавно</w:t>
      </w:r>
      <w:r>
        <w:rPr>
          <w:lang w:val="sr-Cyrl-CS"/>
        </w:rPr>
        <w:t>ј набавци буде закључен између Н</w:t>
      </w:r>
      <w:r w:rsidRPr="0090452D">
        <w:rPr>
          <w:lang w:val="sr-Cyrl-CS"/>
        </w:rPr>
        <w:t>аручиоца и понуђача који подноси понуду са подизвођачем</w:t>
      </w:r>
      <w:r>
        <w:rPr>
          <w:lang w:val="sr-Cyrl-CS"/>
        </w:rPr>
        <w:t>,</w:t>
      </w:r>
      <w:r w:rsidRPr="0090452D">
        <w:rPr>
          <w:lang w:val="sr-Cyrl-CS"/>
        </w:rPr>
        <w:t xml:space="preserve"> тај подизвођач ће бити наведен и у уговору о јавној набавци.</w:t>
      </w:r>
    </w:p>
    <w:p w:rsidR="00FE1BFA" w:rsidRDefault="00FE1BFA" w:rsidP="00FE1BFA">
      <w:pPr>
        <w:widowControl/>
        <w:tabs>
          <w:tab w:val="left" w:pos="2750"/>
        </w:tabs>
        <w:suppressAutoHyphens w:val="0"/>
        <w:jc w:val="both"/>
        <w:rPr>
          <w:lang w:val="sr-Cyrl-CS"/>
        </w:rPr>
      </w:pPr>
      <w:r w:rsidRPr="0090452D">
        <w:rPr>
          <w:lang w:val="sr-Cyrl-CS"/>
        </w:rPr>
        <w:t>Понуђач</w:t>
      </w:r>
      <w:r>
        <w:rPr>
          <w:lang w:val="sr-Cyrl-CS"/>
        </w:rPr>
        <w:t xml:space="preserve"> у потпуности одговара Н</w:t>
      </w:r>
      <w:r w:rsidRPr="0090452D">
        <w:rPr>
          <w:lang w:val="sr-Cyrl-CS"/>
        </w:rPr>
        <w:t xml:space="preserve">аручиоцу за извршење </w:t>
      </w:r>
      <w:r>
        <w:rPr>
          <w:lang w:val="sr-Cyrl-CS"/>
        </w:rPr>
        <w:t xml:space="preserve">уговорних </w:t>
      </w:r>
      <w:r w:rsidRPr="0090452D">
        <w:rPr>
          <w:lang w:val="sr-Cyrl-CS"/>
        </w:rPr>
        <w:t>обавеза из поступка јавне набавке, без обзира на број подизвођача.</w:t>
      </w:r>
    </w:p>
    <w:p w:rsidR="00283A95" w:rsidRDefault="00283A95" w:rsidP="00FE1BFA">
      <w:pPr>
        <w:widowControl/>
        <w:tabs>
          <w:tab w:val="left" w:pos="2750"/>
        </w:tabs>
        <w:suppressAutoHyphens w:val="0"/>
        <w:jc w:val="both"/>
        <w:rPr>
          <w:lang w:val="sr-Cyrl-CS"/>
        </w:rPr>
      </w:pPr>
    </w:p>
    <w:p w:rsidR="00FE1BFA" w:rsidRDefault="00FE1BFA" w:rsidP="00FE1BFA">
      <w:pPr>
        <w:jc w:val="both"/>
        <w:rPr>
          <w:rFonts w:cs="Arial"/>
          <w:b/>
          <w:i/>
        </w:rPr>
      </w:pPr>
      <w:r>
        <w:rPr>
          <w:rFonts w:cs="Arial"/>
          <w:b/>
          <w:i/>
        </w:rPr>
        <w:t>9. ЗАЈЕДНИЧКА ПОНУДА</w:t>
      </w:r>
    </w:p>
    <w:p w:rsidR="00FE1BFA" w:rsidRDefault="00FE1BFA" w:rsidP="00FE1BFA">
      <w:pPr>
        <w:widowControl/>
        <w:tabs>
          <w:tab w:val="left" w:pos="2750"/>
        </w:tabs>
        <w:suppressAutoHyphens w:val="0"/>
        <w:jc w:val="both"/>
        <w:rPr>
          <w:b/>
          <w:bCs/>
          <w:u w:val="single"/>
        </w:rPr>
      </w:pPr>
    </w:p>
    <w:p w:rsidR="00FE1BFA" w:rsidRPr="006F389D" w:rsidRDefault="00FE1BFA" w:rsidP="00FE1BFA">
      <w:pPr>
        <w:widowControl/>
        <w:tabs>
          <w:tab w:val="left" w:pos="2750"/>
        </w:tabs>
        <w:suppressAutoHyphens w:val="0"/>
        <w:jc w:val="both"/>
        <w:rPr>
          <w:lang w:val="sr-Cyrl-CS"/>
        </w:rPr>
      </w:pPr>
      <w:r>
        <w:rPr>
          <w:lang w:val="sr-Cyrl-CS"/>
        </w:rPr>
        <w:t>Понуда</w:t>
      </w:r>
      <w:r w:rsidRPr="006F389D">
        <w:rPr>
          <w:lang w:val="sr-Cyrl-CS"/>
        </w:rPr>
        <w:t xml:space="preserve"> може </w:t>
      </w:r>
      <w:r>
        <w:rPr>
          <w:lang w:val="sr-Cyrl-CS"/>
        </w:rPr>
        <w:t>бити поднета као заједничка понуда</w:t>
      </w:r>
      <w:r>
        <w:t>Г</w:t>
      </w:r>
      <w:r w:rsidRPr="006F389D">
        <w:rPr>
          <w:lang w:val="sr-Cyrl-CS"/>
        </w:rPr>
        <w:t>руп</w:t>
      </w:r>
      <w:r>
        <w:rPr>
          <w:lang w:val="sr-Cyrl-CS"/>
        </w:rPr>
        <w:t>е</w:t>
      </w:r>
      <w:r w:rsidRPr="006F389D">
        <w:rPr>
          <w:lang w:val="sr-Cyrl-CS"/>
        </w:rPr>
        <w:t xml:space="preserve"> понуђача. Уколико по</w:t>
      </w:r>
      <w:r>
        <w:rPr>
          <w:lang w:val="sr-Cyrl-CS"/>
        </w:rPr>
        <w:t xml:space="preserve">нуду подноси Група понуђача, у </w:t>
      </w:r>
      <w:r w:rsidRPr="0090452D">
        <w:rPr>
          <w:lang w:val="sr-Cyrl-CS"/>
        </w:rPr>
        <w:t>Обрасцу</w:t>
      </w:r>
      <w:r>
        <w:rPr>
          <w:lang w:val="sr-Cyrl-CS"/>
        </w:rPr>
        <w:t xml:space="preserve"> понуде (Образац</w:t>
      </w:r>
      <w:r>
        <w:t>I)</w:t>
      </w:r>
      <w:r w:rsidRPr="0090452D">
        <w:rPr>
          <w:lang w:val="sr-Cyrl-CS"/>
        </w:rPr>
        <w:t xml:space="preserve"> навести </w:t>
      </w:r>
      <w:r>
        <w:rPr>
          <w:lang w:val="sr-Cyrl-CS"/>
        </w:rPr>
        <w:t>називе свих понуђача, учесника заједничке понуде</w:t>
      </w:r>
      <w:r w:rsidRPr="006F389D">
        <w:rPr>
          <w:lang w:val="sr-Cyrl-CS"/>
        </w:rPr>
        <w:t>.</w:t>
      </w:r>
    </w:p>
    <w:p w:rsidR="00FE1BFA" w:rsidRPr="006F389D" w:rsidRDefault="00FE1BFA" w:rsidP="00FE1BFA">
      <w:pPr>
        <w:widowControl/>
        <w:tabs>
          <w:tab w:val="left" w:pos="2750"/>
        </w:tabs>
        <w:suppressAutoHyphens w:val="0"/>
        <w:jc w:val="both"/>
        <w:rPr>
          <w:lang w:val="sr-Cyrl-CS"/>
        </w:rPr>
      </w:pPr>
      <w:r w:rsidRPr="006F389D">
        <w:rPr>
          <w:lang w:val="sr-Cyrl-CS"/>
        </w:rPr>
        <w:t>За сваког учесника у заједничкој понуди попунити, печат</w:t>
      </w:r>
      <w:r>
        <w:rPr>
          <w:lang w:val="sr-Cyrl-CS"/>
        </w:rPr>
        <w:t>ом оверити и потписати Образац II</w:t>
      </w:r>
      <w:r w:rsidRPr="006F389D">
        <w:rPr>
          <w:lang w:val="sr-Cyrl-CS"/>
        </w:rPr>
        <w:t>-</w:t>
      </w:r>
      <w:r>
        <w:rPr>
          <w:lang w:val="sr-Cyrl-CS"/>
        </w:rPr>
        <w:t xml:space="preserve">3 </w:t>
      </w:r>
      <w:r>
        <w:t>који садржи податке о сваком п</w:t>
      </w:r>
      <w:r>
        <w:rPr>
          <w:lang w:val="sr-Cyrl-CS"/>
        </w:rPr>
        <w:t xml:space="preserve">онуђачу из Групе понуђача. </w:t>
      </w:r>
      <w:r w:rsidRPr="006F389D">
        <w:rPr>
          <w:lang w:val="sr-Cyrl-CS"/>
        </w:rPr>
        <w:t>Саставни део заједничке понуде је</w:t>
      </w:r>
      <w:r>
        <w:rPr>
          <w:lang w:val="sr-Cyrl-CS"/>
        </w:rPr>
        <w:t xml:space="preserve"> споразум којим се понуђачи из Групе међусобно и према Н</w:t>
      </w:r>
      <w:r w:rsidRPr="006F389D">
        <w:rPr>
          <w:lang w:val="sr-Cyrl-CS"/>
        </w:rPr>
        <w:t>аручиоцу обавезују на извршење јавне набавке, а који обавезно садржи податке о:</w:t>
      </w:r>
    </w:p>
    <w:p w:rsidR="00FE1BFA" w:rsidRPr="006F389D" w:rsidRDefault="00FE1BFA" w:rsidP="0054192C">
      <w:pPr>
        <w:widowControl/>
        <w:numPr>
          <w:ilvl w:val="0"/>
          <w:numId w:val="10"/>
        </w:numPr>
        <w:tabs>
          <w:tab w:val="left" w:pos="709"/>
        </w:tabs>
        <w:suppressAutoHyphens w:val="0"/>
        <w:jc w:val="both"/>
        <w:rPr>
          <w:lang w:val="sr-Cyrl-CS"/>
        </w:rPr>
      </w:pPr>
      <w:r>
        <w:rPr>
          <w:lang w:val="sr-Cyrl-CS"/>
        </w:rPr>
        <w:t>члану Г</w:t>
      </w:r>
      <w:r w:rsidRPr="006F389D">
        <w:rPr>
          <w:lang w:val="sr-Cyrl-CS"/>
        </w:rPr>
        <w:t>рупе који ће бити носилац посла, односно који ће поднети понуду и који ће заступати групу понуђача пред наручиоцем;</w:t>
      </w:r>
    </w:p>
    <w:p w:rsidR="00FE1BFA" w:rsidRPr="006F389D" w:rsidRDefault="00FE1BFA" w:rsidP="0054192C">
      <w:pPr>
        <w:widowControl/>
        <w:numPr>
          <w:ilvl w:val="0"/>
          <w:numId w:val="10"/>
        </w:numPr>
        <w:tabs>
          <w:tab w:val="left" w:pos="709"/>
        </w:tabs>
        <w:suppressAutoHyphens w:val="0"/>
        <w:jc w:val="both"/>
        <w:rPr>
          <w:lang w:val="sr-Cyrl-CS"/>
        </w:rPr>
      </w:pPr>
      <w:r>
        <w:rPr>
          <w:lang w:val="sr-Cyrl-CS"/>
        </w:rPr>
        <w:t>понуђачу који ће у име Г</w:t>
      </w:r>
      <w:r w:rsidRPr="006F389D">
        <w:rPr>
          <w:lang w:val="sr-Cyrl-CS"/>
        </w:rPr>
        <w:t>рупе потписати уговор;</w:t>
      </w:r>
    </w:p>
    <w:p w:rsidR="00FE1BFA" w:rsidRPr="006F389D" w:rsidRDefault="00FE1BFA" w:rsidP="0054192C">
      <w:pPr>
        <w:widowControl/>
        <w:numPr>
          <w:ilvl w:val="0"/>
          <w:numId w:val="10"/>
        </w:numPr>
        <w:tabs>
          <w:tab w:val="left" w:pos="709"/>
        </w:tabs>
        <w:suppressAutoHyphens w:val="0"/>
        <w:jc w:val="both"/>
        <w:rPr>
          <w:lang w:val="sr-Cyrl-CS"/>
        </w:rPr>
      </w:pPr>
      <w:r>
        <w:rPr>
          <w:lang w:val="sr-Cyrl-CS"/>
        </w:rPr>
        <w:t>понуђачу који ће у име Г</w:t>
      </w:r>
      <w:r w:rsidRPr="006F389D">
        <w:rPr>
          <w:lang w:val="sr-Cyrl-CS"/>
        </w:rPr>
        <w:t>рупе понуђача дати средство обезбеђења;</w:t>
      </w:r>
    </w:p>
    <w:p w:rsidR="00FE1BFA" w:rsidRPr="006F389D" w:rsidRDefault="00FE1BFA" w:rsidP="0054192C">
      <w:pPr>
        <w:widowControl/>
        <w:numPr>
          <w:ilvl w:val="0"/>
          <w:numId w:val="10"/>
        </w:numPr>
        <w:tabs>
          <w:tab w:val="left" w:pos="709"/>
        </w:tabs>
        <w:suppressAutoHyphens w:val="0"/>
        <w:jc w:val="both"/>
        <w:rPr>
          <w:lang w:val="sr-Cyrl-CS"/>
        </w:rPr>
      </w:pPr>
      <w:r w:rsidRPr="006F389D">
        <w:rPr>
          <w:lang w:val="sr-Cyrl-CS"/>
        </w:rPr>
        <w:t>понуђачу који ће издати рачун;</w:t>
      </w:r>
    </w:p>
    <w:p w:rsidR="00FE1BFA" w:rsidRPr="006F389D" w:rsidRDefault="00FE1BFA" w:rsidP="0054192C">
      <w:pPr>
        <w:widowControl/>
        <w:numPr>
          <w:ilvl w:val="0"/>
          <w:numId w:val="10"/>
        </w:numPr>
        <w:tabs>
          <w:tab w:val="left" w:pos="709"/>
        </w:tabs>
        <w:suppressAutoHyphens w:val="0"/>
        <w:jc w:val="both"/>
        <w:rPr>
          <w:lang w:val="sr-Cyrl-CS"/>
        </w:rPr>
      </w:pPr>
      <w:r w:rsidRPr="006F389D">
        <w:rPr>
          <w:lang w:val="sr-Cyrl-CS"/>
        </w:rPr>
        <w:t>рачуну на који ће бити извршено плаћање</w:t>
      </w:r>
      <w:r>
        <w:rPr>
          <w:lang w:val="sr-Cyrl-CS"/>
        </w:rPr>
        <w:t>;</w:t>
      </w:r>
    </w:p>
    <w:p w:rsidR="00FE1BFA" w:rsidRPr="006F389D" w:rsidRDefault="00FE1BFA" w:rsidP="0054192C">
      <w:pPr>
        <w:widowControl/>
        <w:numPr>
          <w:ilvl w:val="0"/>
          <w:numId w:val="10"/>
        </w:numPr>
        <w:tabs>
          <w:tab w:val="left" w:pos="709"/>
        </w:tabs>
        <w:suppressAutoHyphens w:val="0"/>
        <w:jc w:val="both"/>
        <w:rPr>
          <w:lang w:val="sr-Cyrl-CS"/>
        </w:rPr>
      </w:pPr>
      <w:r w:rsidRPr="006F389D">
        <w:rPr>
          <w:lang w:val="sr-Cyrl-CS"/>
        </w:rPr>
        <w:t>о</w:t>
      </w:r>
      <w:r>
        <w:rPr>
          <w:lang w:val="sr-Cyrl-CS"/>
        </w:rPr>
        <w:t>бавезама сваког од понуђача из Г</w:t>
      </w:r>
      <w:r w:rsidRPr="006F389D">
        <w:rPr>
          <w:lang w:val="sr-Cyrl-CS"/>
        </w:rPr>
        <w:t>рупе понуђача за извршење уговора</w:t>
      </w:r>
      <w:r>
        <w:rPr>
          <w:lang w:val="sr-Cyrl-CS"/>
        </w:rPr>
        <w:t>.</w:t>
      </w:r>
    </w:p>
    <w:p w:rsidR="00FE1BFA" w:rsidRPr="006F389D" w:rsidRDefault="00FE1BFA" w:rsidP="00FE1BFA">
      <w:pPr>
        <w:widowControl/>
        <w:tabs>
          <w:tab w:val="left" w:pos="2750"/>
        </w:tabs>
        <w:suppressAutoHyphens w:val="0"/>
        <w:jc w:val="both"/>
        <w:rPr>
          <w:lang w:val="sr-Cyrl-CS"/>
        </w:rPr>
      </w:pPr>
      <w:r>
        <w:rPr>
          <w:lang w:val="sr-Cyrl-CS"/>
        </w:rPr>
        <w:t>У случају да Г</w:t>
      </w:r>
      <w:r w:rsidRPr="006F389D">
        <w:rPr>
          <w:lang w:val="sr-Cyrl-CS"/>
        </w:rPr>
        <w:t>рупа понуђача подноси заједничк</w:t>
      </w:r>
      <w:r>
        <w:rPr>
          <w:lang w:val="sr-Cyrl-CS"/>
        </w:rPr>
        <w:t>у понуду, сваки од понуђача из Г</w:t>
      </w:r>
      <w:r w:rsidRPr="006F389D">
        <w:rPr>
          <w:lang w:val="sr-Cyrl-CS"/>
        </w:rPr>
        <w:t xml:space="preserve">рупе понуђача мора самостално испуњавати </w:t>
      </w:r>
      <w:r w:rsidRPr="00D6679F">
        <w:rPr>
          <w:lang w:val="sr-Cyrl-CS"/>
        </w:rPr>
        <w:t xml:space="preserve">обавезне </w:t>
      </w:r>
      <w:r w:rsidRPr="006F389D">
        <w:rPr>
          <w:lang w:val="sr-Cyrl-CS"/>
        </w:rPr>
        <w:t xml:space="preserve">услове из члана 75. став 1. тач. 1-4. Закона, а додатне услове из чл.76. Закона, </w:t>
      </w:r>
      <w:r>
        <w:rPr>
          <w:lang w:val="sr-Cyrl-CS"/>
        </w:rPr>
        <w:t>Г</w:t>
      </w:r>
      <w:r w:rsidRPr="00D6679F">
        <w:rPr>
          <w:lang w:val="sr-Cyrl-CS"/>
        </w:rPr>
        <w:t>рупа понуђача испуњава заједно.</w:t>
      </w:r>
    </w:p>
    <w:p w:rsidR="00FE1BFA" w:rsidRPr="006F389D" w:rsidRDefault="00FE1BFA" w:rsidP="00FE1BFA">
      <w:pPr>
        <w:widowControl/>
        <w:tabs>
          <w:tab w:val="left" w:pos="2750"/>
        </w:tabs>
        <w:suppressAutoHyphens w:val="0"/>
        <w:jc w:val="both"/>
        <w:rPr>
          <w:lang w:val="sr-Cyrl-CS"/>
        </w:rPr>
      </w:pPr>
      <w:r w:rsidRPr="006F389D">
        <w:rPr>
          <w:lang w:val="sr-Cyrl-CS"/>
        </w:rPr>
        <w:t>Понуђачи из групе понуђача који поднесу заједничку понуду одговарају неограничен</w:t>
      </w:r>
      <w:r>
        <w:rPr>
          <w:lang w:val="sr-Cyrl-CS"/>
        </w:rPr>
        <w:t>о солидарно према Н</w:t>
      </w:r>
      <w:r w:rsidRPr="006F389D">
        <w:rPr>
          <w:lang w:val="sr-Cyrl-CS"/>
        </w:rPr>
        <w:t>аручиоцу.</w:t>
      </w:r>
    </w:p>
    <w:p w:rsidR="00FE1BFA" w:rsidRDefault="00FE1BFA" w:rsidP="00FE1BFA">
      <w:pPr>
        <w:widowControl/>
        <w:tabs>
          <w:tab w:val="left" w:pos="2750"/>
        </w:tabs>
        <w:suppressAutoHyphens w:val="0"/>
        <w:jc w:val="both"/>
        <w:rPr>
          <w:lang w:val="sr-Cyrl-CS"/>
        </w:rPr>
      </w:pPr>
      <w:r w:rsidRPr="006F389D">
        <w:rPr>
          <w:lang w:val="sr-Cyrl-CS"/>
        </w:rPr>
        <w:t>Понуђач који је самостално поднео понуду не може истовремено да учествује у заједничкој понуди.</w:t>
      </w:r>
    </w:p>
    <w:p w:rsidR="00FE1BFA" w:rsidRDefault="00FE1BFA" w:rsidP="00FE1BFA">
      <w:pPr>
        <w:widowControl/>
        <w:tabs>
          <w:tab w:val="left" w:pos="2750"/>
        </w:tabs>
        <w:suppressAutoHyphens w:val="0"/>
        <w:jc w:val="both"/>
        <w:rPr>
          <w:b/>
          <w:bCs/>
          <w:u w:val="single"/>
        </w:rPr>
      </w:pPr>
    </w:p>
    <w:p w:rsidR="00FE1BFA" w:rsidRDefault="00FE1BFA" w:rsidP="00FE1BFA">
      <w:pPr>
        <w:jc w:val="both"/>
        <w:rPr>
          <w:rFonts w:cs="Arial"/>
          <w:b/>
          <w:bCs/>
          <w:i/>
          <w:iCs/>
        </w:rPr>
      </w:pPr>
      <w:r>
        <w:rPr>
          <w:rFonts w:cs="Arial"/>
          <w:b/>
          <w:bCs/>
          <w:i/>
          <w:iCs/>
        </w:rPr>
        <w:t>10. НАЧИН И УСЛОВ</w:t>
      </w:r>
      <w:r>
        <w:rPr>
          <w:rFonts w:cs="Arial"/>
          <w:b/>
          <w:bCs/>
          <w:i/>
          <w:iCs/>
          <w:lang w:val="sr-Cyrl-CS"/>
        </w:rPr>
        <w:t>И</w:t>
      </w:r>
      <w:r>
        <w:rPr>
          <w:rFonts w:cs="Arial"/>
          <w:b/>
          <w:bCs/>
          <w:i/>
          <w:iCs/>
        </w:rPr>
        <w:t xml:space="preserve"> ПЛАЋАЊА, ГАРАНТНИ РОК, КАО И ДРУГЕ ОКОЛНОСТИ ОД КОЈИХ ЗАВИСИ ПРИХВАТЉИВОСТ  ПОНУДЕ</w:t>
      </w:r>
    </w:p>
    <w:p w:rsidR="00FE1BFA" w:rsidRDefault="00FE1BFA" w:rsidP="00FE1BFA">
      <w:pPr>
        <w:jc w:val="both"/>
      </w:pPr>
    </w:p>
    <w:p w:rsidR="00FE1BFA" w:rsidRPr="00D81FD3" w:rsidRDefault="00FE1BFA" w:rsidP="00FE1BFA">
      <w:pPr>
        <w:jc w:val="both"/>
        <w:rPr>
          <w:rFonts w:cs="Arial"/>
          <w:b/>
          <w:i/>
          <w:iCs/>
          <w:u w:val="single"/>
        </w:rPr>
      </w:pPr>
      <w:r>
        <w:rPr>
          <w:rFonts w:cs="Arial"/>
          <w:b/>
          <w:bCs/>
          <w:i/>
          <w:iCs/>
        </w:rPr>
        <w:t>10</w:t>
      </w:r>
      <w:r w:rsidRPr="00274292">
        <w:rPr>
          <w:rFonts w:cs="Arial"/>
          <w:b/>
          <w:bCs/>
          <w:i/>
          <w:iCs/>
        </w:rPr>
        <w:t>.1</w:t>
      </w:r>
      <w:r w:rsidRPr="00D81FD3">
        <w:rPr>
          <w:rFonts w:cs="Arial"/>
          <w:b/>
          <w:bCs/>
          <w:i/>
          <w:iCs/>
        </w:rPr>
        <w:t xml:space="preserve">. </w:t>
      </w:r>
      <w:r w:rsidRPr="00274292">
        <w:rPr>
          <w:rFonts w:cs="Arial"/>
          <w:b/>
          <w:i/>
          <w:iCs/>
          <w:u w:val="single"/>
        </w:rPr>
        <w:t>Захтеви у поглед</w:t>
      </w:r>
      <w:r>
        <w:rPr>
          <w:rFonts w:cs="Arial"/>
          <w:b/>
          <w:i/>
          <w:iCs/>
          <w:u w:val="single"/>
        </w:rPr>
        <w:t>у начина, рока и услова плаћања:</w:t>
      </w:r>
    </w:p>
    <w:p w:rsidR="00637A73" w:rsidRPr="005E1864" w:rsidRDefault="00637A73" w:rsidP="00637A73">
      <w:pPr>
        <w:widowControl/>
        <w:tabs>
          <w:tab w:val="left" w:pos="2750"/>
        </w:tabs>
        <w:suppressAutoHyphens w:val="0"/>
        <w:jc w:val="both"/>
        <w:rPr>
          <w:bCs/>
          <w:lang w:val="sr-Cyrl-CS"/>
        </w:rPr>
      </w:pPr>
      <w:r>
        <w:rPr>
          <w:bCs/>
          <w:lang w:val="sr-Cyrl-CS"/>
        </w:rPr>
        <w:t xml:space="preserve">Наручилац ће плаћање за извршену услугу извршити у року који не може бити краћи од </w:t>
      </w:r>
      <w:r w:rsidRPr="00DB16B6">
        <w:rPr>
          <w:b/>
          <w:bCs/>
        </w:rPr>
        <w:t>15</w:t>
      </w:r>
      <w:r w:rsidRPr="00DB16B6">
        <w:rPr>
          <w:b/>
          <w:bCs/>
          <w:lang w:val="sr-Cyrl-CS"/>
        </w:rPr>
        <w:t xml:space="preserve"> дана</w:t>
      </w:r>
      <w:r>
        <w:rPr>
          <w:bCs/>
          <w:lang w:val="sr-Cyrl-CS"/>
        </w:rPr>
        <w:t xml:space="preserve"> од дана испостављања фактуре изабраног понуђача. Изабрани понуђач ће обрачун извршене услуге вршити на сваких </w:t>
      </w:r>
      <w:r w:rsidRPr="00DB16B6">
        <w:rPr>
          <w:b/>
          <w:bCs/>
          <w:lang w:val="sr-Cyrl-CS"/>
        </w:rPr>
        <w:t xml:space="preserve">30 </w:t>
      </w:r>
      <w:r>
        <w:rPr>
          <w:b/>
          <w:bCs/>
        </w:rPr>
        <w:t>календарских</w:t>
      </w:r>
      <w:r w:rsidRPr="00DB16B6">
        <w:rPr>
          <w:b/>
          <w:bCs/>
          <w:lang w:val="sr-Cyrl-CS"/>
        </w:rPr>
        <w:t xml:space="preserve"> дана</w:t>
      </w:r>
      <w:r>
        <w:rPr>
          <w:bCs/>
          <w:lang w:val="sr-Cyrl-CS"/>
        </w:rPr>
        <w:t xml:space="preserve"> до окончања периода на који је услуга уговорена, односно до испуњења предвиђеног броја анализа узорака према динамици датој у поглављу 3. - </w:t>
      </w:r>
      <w:r w:rsidR="00466BD3" w:rsidRPr="008D73A2">
        <w:t>В</w:t>
      </w:r>
      <w:r w:rsidR="00466BD3" w:rsidRPr="008D73A2">
        <w:rPr>
          <w:lang w:val="sr-Cyrl-CS"/>
        </w:rPr>
        <w:t xml:space="preserve">РСТА, ТЕХНИЧКЕ КАРАКТЕРИСТИКЕ, КВАЛИТЕТ, КОЛИЧИНА И ОПИС </w:t>
      </w:r>
      <w:r w:rsidR="00466BD3">
        <w:rPr>
          <w:lang w:val="sr-Cyrl-CS"/>
        </w:rPr>
        <w:t>УСЛУГЕ</w:t>
      </w:r>
      <w:r w:rsidR="00466BD3" w:rsidRPr="008D73A2">
        <w:rPr>
          <w:lang w:val="sr-Cyrl-CS"/>
        </w:rPr>
        <w:t xml:space="preserve">, РОК </w:t>
      </w:r>
      <w:r w:rsidR="00466BD3">
        <w:rPr>
          <w:lang w:val="sr-Cyrl-CS"/>
        </w:rPr>
        <w:t>ИЗВРШЕЊА</w:t>
      </w:r>
      <w:r w:rsidR="00466BD3" w:rsidRPr="008D73A2">
        <w:rPr>
          <w:lang w:val="sr-Cyrl-CS"/>
        </w:rPr>
        <w:t xml:space="preserve">, МЕСТО И НАЧИН </w:t>
      </w:r>
      <w:r w:rsidR="00466BD3">
        <w:rPr>
          <w:lang w:val="sr-Cyrl-CS"/>
        </w:rPr>
        <w:t>ИЗВРШЕЊА</w:t>
      </w:r>
      <w:r w:rsidR="00466BD3" w:rsidRPr="008D73A2">
        <w:rPr>
          <w:lang w:val="sr-Cyrl-CS"/>
        </w:rPr>
        <w:t>, ПРОВЕРА КВАЛИТЕТА И КВАНТИТЕТА И РЕКЛАМАЦИЈА</w:t>
      </w:r>
      <w:r>
        <w:rPr>
          <w:bCs/>
          <w:lang w:val="sr-Cyrl-CS"/>
        </w:rPr>
        <w:t>.</w:t>
      </w:r>
    </w:p>
    <w:p w:rsidR="00FE1BFA" w:rsidRPr="003D3069" w:rsidRDefault="00FE1BFA" w:rsidP="00FE1BFA">
      <w:pPr>
        <w:spacing w:line="100" w:lineRule="atLeast"/>
        <w:jc w:val="both"/>
        <w:rPr>
          <w:b/>
          <w:bCs/>
          <w:i/>
          <w:iCs/>
          <w:color w:val="000000"/>
        </w:rPr>
      </w:pPr>
      <w:r w:rsidRPr="003D3069">
        <w:rPr>
          <w:iCs/>
          <w:color w:val="000000"/>
        </w:rPr>
        <w:t>Понуђачу није дозвољено да захтева аванс.</w:t>
      </w:r>
    </w:p>
    <w:p w:rsidR="00FE1BFA" w:rsidRPr="00274292" w:rsidRDefault="00FE1BFA" w:rsidP="00FE1BFA">
      <w:pPr>
        <w:widowControl/>
        <w:tabs>
          <w:tab w:val="left" w:pos="2750"/>
        </w:tabs>
        <w:suppressAutoHyphens w:val="0"/>
        <w:jc w:val="both"/>
      </w:pPr>
      <w:r w:rsidRPr="003D3069">
        <w:rPr>
          <w:color w:val="000000"/>
          <w:lang w:val="ru-RU"/>
        </w:rPr>
        <w:t xml:space="preserve">У случају да понуђач понуди другачије услове плаћања од наведеног, понуда </w:t>
      </w:r>
      <w:r w:rsidRPr="003D3069">
        <w:rPr>
          <w:color w:val="000000"/>
          <w:lang w:val="sr-Cyrl-CS"/>
        </w:rPr>
        <w:t>се</w:t>
      </w:r>
      <w:r w:rsidRPr="003D3069">
        <w:rPr>
          <w:color w:val="000000"/>
          <w:lang w:val="ru-RU"/>
        </w:rPr>
        <w:t xml:space="preserve">  сматра </w:t>
      </w:r>
      <w:r w:rsidRPr="003D3069">
        <w:rPr>
          <w:b/>
          <w:color w:val="000000"/>
          <w:lang w:val="ru-RU"/>
        </w:rPr>
        <w:t>неприхватљивом</w:t>
      </w:r>
      <w:r w:rsidRPr="003D3069">
        <w:rPr>
          <w:color w:val="000000"/>
          <w:lang w:val="ru-RU"/>
        </w:rPr>
        <w:t>.</w:t>
      </w:r>
    </w:p>
    <w:p w:rsidR="00FE1BFA" w:rsidRPr="00274292" w:rsidRDefault="00FE1BFA" w:rsidP="00FE1BFA">
      <w:pPr>
        <w:widowControl/>
        <w:tabs>
          <w:tab w:val="left" w:pos="2750"/>
        </w:tabs>
        <w:suppressAutoHyphens w:val="0"/>
        <w:jc w:val="both"/>
        <w:rPr>
          <w:b/>
          <w:bCs/>
          <w:u w:val="single"/>
        </w:rPr>
      </w:pPr>
    </w:p>
    <w:p w:rsidR="00FE1BFA" w:rsidRPr="00274292" w:rsidRDefault="00FE1BFA" w:rsidP="00FE1BFA">
      <w:pPr>
        <w:jc w:val="both"/>
        <w:rPr>
          <w:rFonts w:cs="Arial"/>
          <w:b/>
          <w:i/>
          <w:iCs/>
          <w:u w:val="single"/>
          <w:lang w:val="sr-Cyrl-CS"/>
        </w:rPr>
      </w:pPr>
      <w:r>
        <w:rPr>
          <w:rFonts w:cs="Arial"/>
          <w:b/>
          <w:bCs/>
          <w:i/>
          <w:iCs/>
        </w:rPr>
        <w:t>10</w:t>
      </w:r>
      <w:r w:rsidRPr="00274292">
        <w:rPr>
          <w:rFonts w:cs="Arial"/>
          <w:b/>
          <w:bCs/>
          <w:i/>
          <w:iCs/>
        </w:rPr>
        <w:t xml:space="preserve">.2. </w:t>
      </w:r>
      <w:r w:rsidRPr="00274292">
        <w:rPr>
          <w:rFonts w:cs="Arial"/>
          <w:b/>
          <w:i/>
          <w:iCs/>
          <w:u w:val="single"/>
        </w:rPr>
        <w:t xml:space="preserve">Захтев у погледу рока </w:t>
      </w:r>
      <w:r w:rsidR="00637A73">
        <w:rPr>
          <w:rFonts w:cs="Arial"/>
          <w:b/>
          <w:i/>
          <w:iCs/>
          <w:u w:val="single"/>
        </w:rPr>
        <w:t>извршења услуге</w:t>
      </w:r>
      <w:r w:rsidRPr="00274292">
        <w:rPr>
          <w:rFonts w:cs="Arial"/>
          <w:b/>
          <w:i/>
          <w:iCs/>
          <w:u w:val="single"/>
          <w:lang w:val="sr-Cyrl-CS"/>
        </w:rPr>
        <w:t>:</w:t>
      </w:r>
    </w:p>
    <w:p w:rsidR="00AB48AA" w:rsidRDefault="00AB48AA" w:rsidP="00AB48AA">
      <w:pPr>
        <w:tabs>
          <w:tab w:val="left" w:pos="4515"/>
        </w:tabs>
        <w:jc w:val="both"/>
        <w:rPr>
          <w:color w:val="000000"/>
          <w:lang w:val="sr-Cyrl-CS"/>
        </w:rPr>
      </w:pPr>
      <w:r>
        <w:rPr>
          <w:color w:val="000000"/>
          <w:lang w:val="sr-Cyrl-CS"/>
        </w:rPr>
        <w:t xml:space="preserve">Рок извршења услуге биће у периоду од увођења изабраног понуђача у посао до испуњења предвиђеног броја анализа тражених параметара – у периоду од 12 месеци од дана закључења Уговора о јавној набавци. </w:t>
      </w:r>
    </w:p>
    <w:p w:rsidR="00FE1BFA" w:rsidRDefault="00AB48AA" w:rsidP="00AB48AA">
      <w:pPr>
        <w:jc w:val="both"/>
        <w:rPr>
          <w:color w:val="000000"/>
          <w:lang w:val="sr-Cyrl-CS"/>
        </w:rPr>
      </w:pPr>
      <w:r>
        <w:rPr>
          <w:color w:val="000000"/>
          <w:lang w:val="sr-Cyrl-CS"/>
        </w:rPr>
        <w:t xml:space="preserve">Рок увођења изабраног понуђача у посао не може бити дужи од </w:t>
      </w:r>
      <w:r>
        <w:rPr>
          <w:color w:val="000000"/>
        </w:rPr>
        <w:t>10 (десет)</w:t>
      </w:r>
      <w:r w:rsidRPr="00654D91">
        <w:rPr>
          <w:color w:val="000000"/>
          <w:lang w:val="sr-Cyrl-CS"/>
        </w:rPr>
        <w:t xml:space="preserve"> дана од дана </w:t>
      </w:r>
      <w:r>
        <w:rPr>
          <w:color w:val="000000"/>
          <w:lang w:val="sr-Cyrl-CS"/>
        </w:rPr>
        <w:t>закључења Уговора о јавној набавци.</w:t>
      </w:r>
    </w:p>
    <w:p w:rsidR="00FE1BFA" w:rsidRPr="00274292" w:rsidRDefault="00FE1BFA" w:rsidP="00FE1BFA">
      <w:pPr>
        <w:jc w:val="both"/>
        <w:rPr>
          <w:rFonts w:cs="Arial"/>
          <w:b/>
          <w:i/>
          <w:iCs/>
          <w:u w:val="single"/>
          <w:lang w:val="sr-Cyrl-CS"/>
        </w:rPr>
      </w:pPr>
      <w:r>
        <w:rPr>
          <w:rFonts w:cs="Arial"/>
          <w:b/>
          <w:bCs/>
          <w:i/>
          <w:iCs/>
        </w:rPr>
        <w:lastRenderedPageBreak/>
        <w:t>10</w:t>
      </w:r>
      <w:r w:rsidRPr="00274292">
        <w:rPr>
          <w:rFonts w:cs="Arial"/>
          <w:b/>
          <w:bCs/>
          <w:i/>
          <w:iCs/>
        </w:rPr>
        <w:t>.</w:t>
      </w:r>
      <w:r>
        <w:rPr>
          <w:rFonts w:cs="Arial"/>
          <w:b/>
          <w:bCs/>
          <w:i/>
          <w:iCs/>
        </w:rPr>
        <w:t>3</w:t>
      </w:r>
      <w:r w:rsidRPr="00274292">
        <w:rPr>
          <w:rFonts w:cs="Arial"/>
          <w:b/>
          <w:bCs/>
          <w:i/>
          <w:iCs/>
        </w:rPr>
        <w:t xml:space="preserve">. </w:t>
      </w:r>
      <w:r w:rsidRPr="00274292">
        <w:rPr>
          <w:rFonts w:cs="Arial"/>
          <w:b/>
          <w:i/>
          <w:iCs/>
          <w:u w:val="single"/>
        </w:rPr>
        <w:t xml:space="preserve">Захтев у погледу </w:t>
      </w:r>
      <w:r>
        <w:rPr>
          <w:rFonts w:cs="Arial"/>
          <w:b/>
          <w:i/>
          <w:iCs/>
          <w:u w:val="single"/>
        </w:rPr>
        <w:t>места</w:t>
      </w:r>
      <w:r w:rsidR="0049654B">
        <w:rPr>
          <w:rFonts w:cs="Arial"/>
          <w:b/>
          <w:i/>
          <w:iCs/>
          <w:u w:val="single"/>
        </w:rPr>
        <w:t xml:space="preserve"> </w:t>
      </w:r>
      <w:r w:rsidR="00AB48AA">
        <w:rPr>
          <w:rFonts w:cs="Arial"/>
          <w:b/>
          <w:i/>
          <w:iCs/>
          <w:u w:val="single"/>
        </w:rPr>
        <w:t>извршења услуге</w:t>
      </w:r>
      <w:r w:rsidRPr="00274292">
        <w:rPr>
          <w:rFonts w:cs="Arial"/>
          <w:b/>
          <w:i/>
          <w:iCs/>
          <w:u w:val="single"/>
          <w:lang w:val="sr-Cyrl-CS"/>
        </w:rPr>
        <w:t>:</w:t>
      </w:r>
    </w:p>
    <w:p w:rsidR="00FE1BFA" w:rsidRPr="0009464E" w:rsidRDefault="00AB48AA" w:rsidP="00FE1BFA">
      <w:pPr>
        <w:jc w:val="both"/>
        <w:rPr>
          <w:lang w:val="sr-Cyrl-CS"/>
        </w:rPr>
      </w:pPr>
      <w:r>
        <w:rPr>
          <w:color w:val="000000"/>
          <w:lang w:val="sr-Cyrl-CS"/>
        </w:rPr>
        <w:t>Места извршења услуге је локација регионалне депоније „Јарак“, Јарачки пут бб, 22000 Сремска Митровица, на регионалном путу Сремска Митровица – Јарак</w:t>
      </w:r>
      <w:r w:rsidR="00FE1BFA">
        <w:rPr>
          <w:lang w:val="sr-Cyrl-CS"/>
        </w:rPr>
        <w:t>.</w:t>
      </w:r>
    </w:p>
    <w:p w:rsidR="00FE1BFA" w:rsidRDefault="00FE1BFA" w:rsidP="00FE1BFA">
      <w:pPr>
        <w:jc w:val="both"/>
      </w:pPr>
    </w:p>
    <w:p w:rsidR="00FE1BFA" w:rsidRPr="00D81FD3" w:rsidRDefault="00FE1BFA" w:rsidP="00FE1BFA">
      <w:pPr>
        <w:jc w:val="both"/>
        <w:rPr>
          <w:rFonts w:cs="Arial"/>
          <w:b/>
          <w:i/>
          <w:iCs/>
          <w:u w:val="single"/>
        </w:rPr>
      </w:pPr>
      <w:r>
        <w:rPr>
          <w:rFonts w:cs="Arial"/>
          <w:b/>
          <w:bCs/>
          <w:i/>
          <w:iCs/>
        </w:rPr>
        <w:t>10</w:t>
      </w:r>
      <w:r w:rsidRPr="00D81FD3">
        <w:rPr>
          <w:rFonts w:cs="Arial"/>
          <w:b/>
          <w:bCs/>
          <w:i/>
          <w:iCs/>
        </w:rPr>
        <w:t xml:space="preserve">.4. </w:t>
      </w:r>
      <w:r w:rsidRPr="00EA49EE">
        <w:rPr>
          <w:rFonts w:cs="Arial"/>
          <w:b/>
          <w:i/>
          <w:iCs/>
          <w:u w:val="single"/>
        </w:rPr>
        <w:t>Захтев у погледу рока важења понуде</w:t>
      </w:r>
      <w:r>
        <w:rPr>
          <w:rFonts w:cs="Arial"/>
          <w:b/>
          <w:i/>
          <w:iCs/>
          <w:u w:val="single"/>
        </w:rPr>
        <w:t>:</w:t>
      </w:r>
    </w:p>
    <w:p w:rsidR="00FE1BFA" w:rsidRPr="00010EB9" w:rsidRDefault="00FE1BFA" w:rsidP="00FE1BFA">
      <w:pPr>
        <w:jc w:val="both"/>
        <w:rPr>
          <w:rFonts w:cs="Arial"/>
          <w:iCs/>
        </w:rPr>
      </w:pPr>
      <w:r w:rsidRPr="00010EB9">
        <w:rPr>
          <w:rFonts w:cs="Arial"/>
          <w:iCs/>
        </w:rPr>
        <w:t>Рок важења понуде не може бити краћи од 60 дана од дана отварања понуда.</w:t>
      </w:r>
    </w:p>
    <w:p w:rsidR="00FE1BFA" w:rsidRPr="00010EB9" w:rsidRDefault="00FE1BFA" w:rsidP="00FE1BFA">
      <w:pPr>
        <w:jc w:val="both"/>
        <w:rPr>
          <w:rFonts w:cs="Arial"/>
          <w:iCs/>
        </w:rPr>
      </w:pPr>
      <w:r w:rsidRPr="00010EB9">
        <w:rPr>
          <w:rFonts w:cs="Arial"/>
          <w:iCs/>
        </w:rPr>
        <w:t>У случају истека рока важења понуде, Наручилац је дужан да у писаном облику затражи од понуђача продужење рока важења понуде.</w:t>
      </w:r>
    </w:p>
    <w:p w:rsidR="00FE1BFA" w:rsidRPr="00010EB9" w:rsidRDefault="00FE1BFA" w:rsidP="00FE1BFA">
      <w:pPr>
        <w:jc w:val="both"/>
        <w:rPr>
          <w:rFonts w:cs="Arial"/>
          <w:iCs/>
        </w:rPr>
      </w:pPr>
      <w:r w:rsidRPr="00010EB9">
        <w:rPr>
          <w:rFonts w:cs="Arial"/>
          <w:iCs/>
        </w:rPr>
        <w:t>Понуђач који прихвати захтев за продужење рока важења понуде на може мењати понуду.</w:t>
      </w:r>
    </w:p>
    <w:p w:rsidR="00FE1BFA" w:rsidRPr="00834338" w:rsidRDefault="00FE1BFA" w:rsidP="00FE1BFA">
      <w:pPr>
        <w:jc w:val="both"/>
        <w:rPr>
          <w:rFonts w:cs="Arial"/>
          <w:iCs/>
        </w:rPr>
      </w:pPr>
    </w:p>
    <w:p w:rsidR="00FE1BFA" w:rsidRPr="00674D38" w:rsidRDefault="00FE1BFA" w:rsidP="00FE1BFA">
      <w:pPr>
        <w:jc w:val="both"/>
        <w:rPr>
          <w:rFonts w:cs="Arial"/>
          <w:b/>
          <w:bCs/>
          <w:i/>
          <w:iCs/>
          <w:u w:val="single"/>
          <w:lang w:val="sr-Cyrl-CS"/>
        </w:rPr>
      </w:pPr>
      <w:r>
        <w:rPr>
          <w:rFonts w:cs="Arial"/>
          <w:b/>
          <w:bCs/>
          <w:i/>
          <w:iCs/>
          <w:lang w:val="sr-Cyrl-CS"/>
        </w:rPr>
        <w:t>10.5</w:t>
      </w:r>
      <w:r w:rsidRPr="00D81FD3">
        <w:rPr>
          <w:rFonts w:cs="Arial"/>
          <w:b/>
          <w:bCs/>
          <w:i/>
          <w:iCs/>
          <w:lang w:val="sr-Cyrl-CS"/>
        </w:rPr>
        <w:t xml:space="preserve">. </w:t>
      </w:r>
      <w:r>
        <w:rPr>
          <w:rFonts w:cs="Arial"/>
          <w:b/>
          <w:bCs/>
          <w:i/>
          <w:iCs/>
          <w:u w:val="single"/>
          <w:lang w:val="sr-Cyrl-CS"/>
        </w:rPr>
        <w:t xml:space="preserve">Захтев у погледу </w:t>
      </w:r>
      <w:r w:rsidR="00870E4F">
        <w:rPr>
          <w:rFonts w:cs="Arial"/>
          <w:b/>
          <w:bCs/>
          <w:i/>
          <w:iCs/>
          <w:u w:val="single"/>
          <w:lang w:val="sr-Cyrl-CS"/>
        </w:rPr>
        <w:t>квалитета и квантитета услуге:</w:t>
      </w:r>
    </w:p>
    <w:p w:rsidR="00FE1BFA" w:rsidRDefault="00AB48AA" w:rsidP="00FE1BFA">
      <w:pPr>
        <w:tabs>
          <w:tab w:val="left" w:pos="4515"/>
        </w:tabs>
        <w:jc w:val="both"/>
        <w:rPr>
          <w:bCs/>
          <w:lang w:val="sr-Cyrl-CS"/>
        </w:rPr>
      </w:pPr>
      <w:r>
        <w:rPr>
          <w:bCs/>
          <w:lang w:val="sr-Cyrl-CS"/>
        </w:rPr>
        <w:t xml:space="preserve">Услуга која понуђач нуди мора у потпуности да одговара </w:t>
      </w:r>
      <w:r w:rsidRPr="00405822">
        <w:rPr>
          <w:b/>
          <w:bCs/>
          <w:lang w:val="sr-Cyrl-CS"/>
        </w:rPr>
        <w:t>минималн</w:t>
      </w:r>
      <w:r>
        <w:rPr>
          <w:b/>
          <w:bCs/>
          <w:lang w:val="sr-Cyrl-CS"/>
        </w:rPr>
        <w:t>им</w:t>
      </w:r>
      <w:r>
        <w:rPr>
          <w:bCs/>
          <w:lang w:val="sr-Cyrl-CS"/>
        </w:rPr>
        <w:t xml:space="preserve"> захтевима у погледу техничке и кадровске опремљености, учесталост узорковања и укупног броја потребних узорака за све тражене параметре, дефинисаним од стране Наручиоца. </w:t>
      </w:r>
      <w:r w:rsidR="00FE1BFA">
        <w:rPr>
          <w:bCs/>
          <w:lang w:val="sr-Cyrl-CS"/>
        </w:rPr>
        <w:t xml:space="preserve">(одељак 3. - </w:t>
      </w:r>
      <w:r w:rsidR="00FE1BFA" w:rsidRPr="008D73A2">
        <w:t>В</w:t>
      </w:r>
      <w:r w:rsidR="00FE1BFA" w:rsidRPr="008D73A2">
        <w:rPr>
          <w:lang w:val="sr-Cyrl-CS"/>
        </w:rPr>
        <w:t xml:space="preserve">РСТА, ТЕХНИЧКЕ КАРАКТЕРИСТИКЕ, КВАЛИТЕТ, КОЛИЧИНА И ОПИС </w:t>
      </w:r>
      <w:r>
        <w:rPr>
          <w:lang w:val="sr-Cyrl-CS"/>
        </w:rPr>
        <w:t>УСЛУГЕ</w:t>
      </w:r>
      <w:r w:rsidR="00FE1BFA" w:rsidRPr="008D73A2">
        <w:rPr>
          <w:lang w:val="sr-Cyrl-CS"/>
        </w:rPr>
        <w:t xml:space="preserve">, РОК </w:t>
      </w:r>
      <w:r>
        <w:rPr>
          <w:lang w:val="sr-Cyrl-CS"/>
        </w:rPr>
        <w:t>ИЗВРШЕЊА</w:t>
      </w:r>
      <w:r w:rsidR="00FE1BFA" w:rsidRPr="008D73A2">
        <w:rPr>
          <w:lang w:val="sr-Cyrl-CS"/>
        </w:rPr>
        <w:t xml:space="preserve">, МЕСТО И НАЧИН </w:t>
      </w:r>
      <w:r>
        <w:rPr>
          <w:lang w:val="sr-Cyrl-CS"/>
        </w:rPr>
        <w:t>ИЗВРШЕЊА</w:t>
      </w:r>
      <w:r w:rsidR="00FE1BFA" w:rsidRPr="008D73A2">
        <w:rPr>
          <w:lang w:val="sr-Cyrl-CS"/>
        </w:rPr>
        <w:t>, ПРОВЕРА КВАЛИТЕТА И КВАНТИТЕТА И РЕКЛАМАЦИЈА</w:t>
      </w:r>
      <w:r w:rsidR="00FE1BFA">
        <w:rPr>
          <w:bCs/>
          <w:lang w:val="sr-Cyrl-CS"/>
        </w:rPr>
        <w:t xml:space="preserve">). </w:t>
      </w:r>
    </w:p>
    <w:p w:rsidR="00FE1BFA" w:rsidRPr="00405822" w:rsidRDefault="00AB48AA" w:rsidP="00FE1BFA">
      <w:pPr>
        <w:tabs>
          <w:tab w:val="left" w:pos="4515"/>
        </w:tabs>
        <w:jc w:val="both"/>
        <w:rPr>
          <w:bCs/>
          <w:lang w:val="sr-Cyrl-CS"/>
        </w:rPr>
      </w:pPr>
      <w:r>
        <w:rPr>
          <w:bCs/>
          <w:lang w:val="sr-Cyrl-CS"/>
        </w:rPr>
        <w:t xml:space="preserve">У случају да понуђена услуга буде испод утврђених минималних карактеристика, понуђа ће бити одбијена као </w:t>
      </w:r>
      <w:r w:rsidRPr="00AB48AA">
        <w:rPr>
          <w:b/>
          <w:bCs/>
          <w:lang w:val="sr-Cyrl-CS"/>
        </w:rPr>
        <w:t>неодговарајућа</w:t>
      </w:r>
      <w:r w:rsidR="00FE1BFA">
        <w:rPr>
          <w:bCs/>
          <w:lang w:val="sr-Cyrl-CS"/>
        </w:rPr>
        <w:t>.</w:t>
      </w:r>
    </w:p>
    <w:p w:rsidR="00FE1BFA" w:rsidRDefault="00FE1BFA" w:rsidP="00FE1BFA">
      <w:pPr>
        <w:jc w:val="both"/>
        <w:rPr>
          <w:rFonts w:cs="Tahoma"/>
        </w:rPr>
      </w:pPr>
    </w:p>
    <w:p w:rsidR="00FE1BFA" w:rsidRPr="00D81FD3" w:rsidRDefault="00FE1BFA" w:rsidP="00FE1BFA">
      <w:pPr>
        <w:jc w:val="both"/>
        <w:rPr>
          <w:b/>
          <w:i/>
          <w:u w:val="single"/>
          <w:shd w:val="clear" w:color="auto" w:fill="FFFFFF"/>
        </w:rPr>
      </w:pPr>
      <w:r>
        <w:rPr>
          <w:b/>
          <w:i/>
          <w:shd w:val="clear" w:color="auto" w:fill="FFFFFF"/>
        </w:rPr>
        <w:t>10.6</w:t>
      </w:r>
      <w:r w:rsidRPr="00D81FD3">
        <w:rPr>
          <w:b/>
          <w:i/>
          <w:shd w:val="clear" w:color="auto" w:fill="FFFFFF"/>
        </w:rPr>
        <w:t xml:space="preserve">. </w:t>
      </w:r>
      <w:r w:rsidRPr="00D73A0C">
        <w:rPr>
          <w:b/>
          <w:i/>
          <w:u w:val="single"/>
          <w:shd w:val="clear" w:color="auto" w:fill="FFFFFF"/>
        </w:rPr>
        <w:t xml:space="preserve">Рекламација </w:t>
      </w:r>
      <w:r w:rsidR="00870E4F" w:rsidRPr="00D73A0C">
        <w:rPr>
          <w:b/>
          <w:i/>
          <w:u w:val="single"/>
          <w:shd w:val="clear" w:color="auto" w:fill="FFFFFF"/>
        </w:rPr>
        <w:t xml:space="preserve">на </w:t>
      </w:r>
      <w:r w:rsidR="00870E4F">
        <w:rPr>
          <w:rFonts w:cs="Arial"/>
          <w:b/>
          <w:bCs/>
          <w:i/>
          <w:iCs/>
          <w:u w:val="single"/>
          <w:lang w:val="sr-Cyrl-CS"/>
        </w:rPr>
        <w:t>квалитет и квантитет услуге</w:t>
      </w:r>
      <w:r w:rsidR="00870E4F">
        <w:rPr>
          <w:b/>
          <w:i/>
          <w:u w:val="single"/>
          <w:shd w:val="clear" w:color="auto" w:fill="FFFFFF"/>
        </w:rPr>
        <w:t>:</w:t>
      </w:r>
    </w:p>
    <w:p w:rsidR="00FE1BFA" w:rsidRDefault="00FE1BFA" w:rsidP="00FE1BFA">
      <w:pPr>
        <w:jc w:val="both"/>
        <w:rPr>
          <w:shd w:val="clear" w:color="auto" w:fill="FFFFFF"/>
        </w:rPr>
      </w:pPr>
      <w:r>
        <w:rPr>
          <w:shd w:val="clear" w:color="auto" w:fill="FFFFFF"/>
        </w:rPr>
        <w:t>Наручилац</w:t>
      </w:r>
      <w:r w:rsidRPr="00AA4970">
        <w:rPr>
          <w:shd w:val="clear" w:color="auto" w:fill="FFFFFF"/>
        </w:rPr>
        <w:t xml:space="preserve"> има право на рекламацију квалитета и количине</w:t>
      </w:r>
      <w:r w:rsidR="00AB48AA">
        <w:rPr>
          <w:shd w:val="clear" w:color="auto" w:fill="FFFFFF"/>
        </w:rPr>
        <w:t>извршене услуге</w:t>
      </w:r>
      <w:r w:rsidRPr="00AA4970">
        <w:rPr>
          <w:shd w:val="clear" w:color="auto" w:fill="FFFFFF"/>
        </w:rPr>
        <w:t xml:space="preserve">, у ком случају је дужан да уложи приговор без одлагања, одмах приликом преузимања, а у случају приговора на квалитет, рок за рекламацију је </w:t>
      </w:r>
      <w:r>
        <w:rPr>
          <w:shd w:val="clear" w:color="auto" w:fill="FFFFFF"/>
        </w:rPr>
        <w:t xml:space="preserve">минимално </w:t>
      </w:r>
      <w:r w:rsidRPr="00AA4970">
        <w:rPr>
          <w:shd w:val="clear" w:color="auto" w:fill="FFFFFF"/>
        </w:rPr>
        <w:t>24 часа од сазнања за недостатке.</w:t>
      </w:r>
    </w:p>
    <w:p w:rsidR="00FE1BFA" w:rsidRPr="00AA4970" w:rsidRDefault="00FE1BFA" w:rsidP="00FE1BFA">
      <w:pPr>
        <w:jc w:val="both"/>
        <w:rPr>
          <w:shd w:val="clear" w:color="auto" w:fill="FFFFFF"/>
        </w:rPr>
      </w:pPr>
    </w:p>
    <w:p w:rsidR="00FE1BFA" w:rsidRDefault="00FE1BFA" w:rsidP="00FE1BFA">
      <w:pPr>
        <w:jc w:val="both"/>
        <w:rPr>
          <w:rFonts w:cs="Arial"/>
          <w:b/>
          <w:bCs/>
          <w:i/>
          <w:iCs/>
        </w:rPr>
      </w:pPr>
      <w:r>
        <w:rPr>
          <w:rFonts w:cs="Arial"/>
          <w:b/>
          <w:bCs/>
          <w:i/>
          <w:iCs/>
        </w:rPr>
        <w:t>11</w:t>
      </w:r>
      <w:r w:rsidRPr="00DE0503">
        <w:rPr>
          <w:rFonts w:cs="Arial"/>
          <w:b/>
          <w:bCs/>
          <w:i/>
          <w:iCs/>
        </w:rPr>
        <w:t>. ВАЛУТА И НАЧИН НА КОЈИ МОРА ДА БУДЕ НАВЕДЕНА И ИЗРАЖЕНА ЦЕНА У ПОНУДИ</w:t>
      </w:r>
    </w:p>
    <w:p w:rsidR="00FE1BFA" w:rsidRDefault="00FE1BFA" w:rsidP="00FE1BFA">
      <w:pPr>
        <w:jc w:val="both"/>
        <w:rPr>
          <w:rFonts w:cs="Arial"/>
          <w:b/>
          <w:bCs/>
          <w:i/>
          <w:iCs/>
        </w:rPr>
      </w:pPr>
    </w:p>
    <w:p w:rsidR="00FE1BFA" w:rsidRPr="00D73A0C" w:rsidRDefault="00FE1BFA" w:rsidP="00FE1BFA">
      <w:pPr>
        <w:jc w:val="both"/>
        <w:rPr>
          <w:rFonts w:cs="Arial"/>
        </w:rPr>
      </w:pPr>
      <w:r w:rsidRPr="00D73A0C">
        <w:rPr>
          <w:rFonts w:cs="Arial"/>
          <w:iCs/>
        </w:rPr>
        <w:t xml:space="preserve">Цена мора бити исказана у динарима, са и </w:t>
      </w:r>
      <w:r w:rsidRPr="00D73A0C">
        <w:rPr>
          <w:rFonts w:cs="Arial"/>
          <w:iCs/>
          <w:color w:val="00000A"/>
        </w:rPr>
        <w:t>без пореза на додату вредност,</w:t>
      </w:r>
      <w:r w:rsidRPr="00D73A0C">
        <w:rPr>
          <w:rFonts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E1BFA" w:rsidRPr="00D153CC" w:rsidRDefault="00FE1BFA" w:rsidP="00FE1BFA">
      <w:pPr>
        <w:jc w:val="both"/>
        <w:rPr>
          <w:rFonts w:cs="Arial"/>
          <w:iCs/>
          <w:shd w:val="clear" w:color="auto" w:fill="FFFFFF"/>
        </w:rPr>
      </w:pPr>
      <w:r w:rsidRPr="00D153CC">
        <w:rPr>
          <w:rFonts w:cs="Arial"/>
          <w:iCs/>
          <w:shd w:val="clear" w:color="auto" w:fill="FFFFFF"/>
        </w:rPr>
        <w:t>Ако је у понуди исказана неуобичајено ниска цена, наручилац ће поступити у складу са чланом 92. Закона.</w:t>
      </w:r>
    </w:p>
    <w:p w:rsidR="00FE1BFA" w:rsidRDefault="00FE1BFA" w:rsidP="00FE1BFA">
      <w:pPr>
        <w:tabs>
          <w:tab w:val="left" w:pos="709"/>
        </w:tabs>
        <w:jc w:val="both"/>
        <w:rPr>
          <w:rFonts w:cs="Arial"/>
          <w:iCs/>
          <w:shd w:val="clear" w:color="auto" w:fill="FFFFFF"/>
        </w:rPr>
      </w:pPr>
      <w:r w:rsidRPr="00D153CC">
        <w:rPr>
          <w:rFonts w:cs="Arial"/>
          <w:iCs/>
          <w:shd w:val="clear" w:color="auto" w:fill="FFFFFF"/>
        </w:rPr>
        <w:t>Ако  понуђена цена укључује увозну царину и друге дажбине, понуђач је дужан да тај део одвојено искаже у динарима</w:t>
      </w:r>
      <w:r>
        <w:rPr>
          <w:rFonts w:cs="Arial"/>
          <w:iCs/>
          <w:shd w:val="clear" w:color="auto" w:fill="FFFFFF"/>
        </w:rPr>
        <w:t>.</w:t>
      </w:r>
    </w:p>
    <w:p w:rsidR="00F15B19" w:rsidRPr="00496724" w:rsidRDefault="00F15B19" w:rsidP="00FE1BFA">
      <w:pPr>
        <w:tabs>
          <w:tab w:val="left" w:pos="709"/>
        </w:tabs>
        <w:jc w:val="both"/>
        <w:rPr>
          <w:rFonts w:cs="Arial"/>
          <w:iCs/>
          <w:shd w:val="clear" w:color="auto" w:fill="FFFFFF"/>
        </w:rPr>
      </w:pPr>
    </w:p>
    <w:p w:rsidR="00FE1BFA" w:rsidRDefault="00FE1BFA" w:rsidP="00FE1BFA">
      <w:pPr>
        <w:jc w:val="both"/>
        <w:rPr>
          <w:b/>
          <w:i/>
          <w:lang w:val="sr-Cyrl-CS"/>
        </w:rPr>
      </w:pPr>
      <w:r>
        <w:rPr>
          <w:b/>
          <w:i/>
          <w:lang w:val="sr-Cyrl-CS"/>
        </w:rPr>
        <w:t>12</w:t>
      </w:r>
      <w:r w:rsidRPr="00D153CC">
        <w:rPr>
          <w:b/>
          <w:i/>
          <w:lang w:val="sr-Cyrl-CS"/>
        </w:rPr>
        <w:t>. ПОДАЦИ О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FE1BFA" w:rsidRPr="00D153CC" w:rsidRDefault="00FE1BFA" w:rsidP="00FE1BFA">
      <w:pPr>
        <w:jc w:val="both"/>
        <w:rPr>
          <w:lang w:val="sr-Cyrl-CS"/>
        </w:rPr>
      </w:pPr>
    </w:p>
    <w:p w:rsidR="00FE1BFA" w:rsidRPr="00D153CC" w:rsidRDefault="00FE1BFA" w:rsidP="00FE1BFA">
      <w:pPr>
        <w:jc w:val="both"/>
        <w:rPr>
          <w:lang w:val="sr-Cyrl-CS"/>
        </w:rPr>
      </w:pPr>
      <w:r w:rsidRPr="00D153CC">
        <w:rPr>
          <w:lang w:val="sr-Cyrl-CS"/>
        </w:rPr>
        <w:t xml:space="preserve">Подаци о пореским обавезама се могу добити у Пореској управи, Министарства финансија и </w:t>
      </w:r>
      <w:r>
        <w:rPr>
          <w:lang w:val="sr-Cyrl-CS"/>
        </w:rPr>
        <w:t xml:space="preserve">Министарству </w:t>
      </w:r>
      <w:r w:rsidRPr="00D153CC">
        <w:rPr>
          <w:lang w:val="sr-Cyrl-CS"/>
        </w:rPr>
        <w:t>привреде.</w:t>
      </w:r>
    </w:p>
    <w:p w:rsidR="00FE1BFA" w:rsidRPr="00D153CC" w:rsidRDefault="00FE1BFA" w:rsidP="00FE1BFA">
      <w:pPr>
        <w:jc w:val="both"/>
        <w:rPr>
          <w:lang w:val="sr-Cyrl-CS"/>
        </w:rPr>
      </w:pPr>
      <w:r w:rsidRPr="00D153CC">
        <w:rPr>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FE1BFA" w:rsidRPr="00D153CC" w:rsidRDefault="00FE1BFA" w:rsidP="00FE1BFA">
      <w:pPr>
        <w:jc w:val="both"/>
        <w:rPr>
          <w:lang w:val="sr-Cyrl-CS"/>
        </w:rPr>
      </w:pPr>
      <w:r w:rsidRPr="00D153CC">
        <w:rPr>
          <w:lang w:val="sr-Cyrl-CS"/>
        </w:rPr>
        <w:t>Подаци о заштити при запошљавању и условима рада се могу добити у Министарству рада, запошљавања и социјалне политике.</w:t>
      </w:r>
    </w:p>
    <w:p w:rsidR="00FE1BFA" w:rsidRPr="00D153CC" w:rsidRDefault="00FE1BFA" w:rsidP="00FE1BFA">
      <w:pPr>
        <w:jc w:val="both"/>
        <w:rPr>
          <w:lang w:val="sr-Cyrl-CS"/>
        </w:rPr>
      </w:pPr>
      <w:r w:rsidRPr="00D153CC">
        <w:rPr>
          <w:lang w:val="sr-Cyrl-CS"/>
        </w:rPr>
        <w:t>Позив за подношење понуда објављен је само на српском језику.</w:t>
      </w:r>
    </w:p>
    <w:p w:rsidR="00FE1BFA" w:rsidRDefault="00FE1BFA" w:rsidP="00FE1BFA">
      <w:pPr>
        <w:jc w:val="both"/>
        <w:rPr>
          <w:rFonts w:cs="Arial"/>
          <w:iCs/>
          <w:shd w:val="clear" w:color="auto" w:fill="FFFFFF"/>
        </w:rPr>
      </w:pPr>
    </w:p>
    <w:p w:rsidR="00024A99" w:rsidRDefault="00024A99" w:rsidP="00FE1BFA">
      <w:pPr>
        <w:jc w:val="both"/>
        <w:rPr>
          <w:rFonts w:cs="Arial"/>
          <w:iCs/>
          <w:shd w:val="clear" w:color="auto" w:fill="FFFFFF"/>
        </w:rPr>
      </w:pPr>
    </w:p>
    <w:p w:rsidR="00FE1BFA" w:rsidRPr="00D153CC" w:rsidRDefault="00FE1BFA" w:rsidP="00FE1BFA">
      <w:pPr>
        <w:jc w:val="both"/>
        <w:rPr>
          <w:rFonts w:cs="Arial"/>
          <w:b/>
          <w:bCs/>
          <w:i/>
          <w:iCs/>
        </w:rPr>
      </w:pPr>
      <w:r>
        <w:rPr>
          <w:rFonts w:cs="Arial"/>
          <w:b/>
          <w:bCs/>
          <w:i/>
          <w:iCs/>
        </w:rPr>
        <w:lastRenderedPageBreak/>
        <w:t>13</w:t>
      </w:r>
      <w:r w:rsidRPr="00D153CC">
        <w:rPr>
          <w:rFonts w:cs="Arial"/>
          <w:b/>
          <w:bCs/>
          <w:i/>
          <w:iCs/>
        </w:rPr>
        <w:t>. ПОДАЦИ О ВРСТИ, САДРЖИНИ, НАЧИНУ ПОДНОШЕЊА, ВИСИНИ И РОКОВИМА ОБЕЗБЕЂЕЊА ИСПУЊЕЊА ОБАВЕЗА ПОНУЂАЧА</w:t>
      </w:r>
    </w:p>
    <w:p w:rsidR="00FE1BFA" w:rsidRDefault="00FE1BFA" w:rsidP="00FE1BFA">
      <w:pPr>
        <w:jc w:val="both"/>
        <w:rPr>
          <w:rFonts w:cs="Arial"/>
          <w:bCs/>
        </w:rPr>
      </w:pPr>
    </w:p>
    <w:p w:rsidR="00FE1BFA" w:rsidRDefault="00FE1BFA" w:rsidP="00FE1BFA">
      <w:pPr>
        <w:jc w:val="both"/>
        <w:rPr>
          <w:rFonts w:cs="Arial"/>
          <w:bCs/>
        </w:rPr>
      </w:pPr>
      <w:r>
        <w:rPr>
          <w:rFonts w:cs="Arial"/>
          <w:bCs/>
        </w:rPr>
        <w:t>Понуђач коме буде додељен У</w:t>
      </w:r>
      <w:r w:rsidRPr="000C67C5">
        <w:rPr>
          <w:rFonts w:cs="Arial"/>
          <w:bCs/>
        </w:rPr>
        <w:t>говор</w:t>
      </w:r>
      <w:r>
        <w:rPr>
          <w:rFonts w:cs="Arial"/>
          <w:bCs/>
        </w:rPr>
        <w:t xml:space="preserve"> о јавној набавци</w:t>
      </w:r>
      <w:r w:rsidRPr="000C67C5">
        <w:rPr>
          <w:rFonts w:cs="Arial"/>
          <w:bCs/>
        </w:rPr>
        <w:t xml:space="preserve">, дужан је </w:t>
      </w:r>
      <w:r>
        <w:rPr>
          <w:rFonts w:cs="Arial"/>
          <w:bCs/>
        </w:rPr>
        <w:t>да на дан закључења У</w:t>
      </w:r>
      <w:r w:rsidRPr="00010EB9">
        <w:rPr>
          <w:rFonts w:cs="Arial"/>
          <w:bCs/>
        </w:rPr>
        <w:t>говора,</w:t>
      </w:r>
      <w:r w:rsidRPr="000C67C5">
        <w:rPr>
          <w:rFonts w:cs="Arial"/>
          <w:bCs/>
        </w:rPr>
        <w:t xml:space="preserve"> или најкасније у року</w:t>
      </w:r>
      <w:r>
        <w:rPr>
          <w:rFonts w:cs="Arial"/>
          <w:bCs/>
        </w:rPr>
        <w:t xml:space="preserve"> од </w:t>
      </w:r>
      <w:r w:rsidR="004D4AEC">
        <w:rPr>
          <w:rFonts w:cs="Arial"/>
          <w:bCs/>
        </w:rPr>
        <w:t>пет</w:t>
      </w:r>
      <w:r>
        <w:rPr>
          <w:rFonts w:cs="Arial"/>
          <w:bCs/>
        </w:rPr>
        <w:t xml:space="preserve"> дана од дана закључења У</w:t>
      </w:r>
      <w:r w:rsidRPr="000C67C5">
        <w:rPr>
          <w:rFonts w:cs="Arial"/>
          <w:bCs/>
        </w:rPr>
        <w:t>говора, као средство финансијског обезбеђења за извршење уговорне обавезе достави</w:t>
      </w:r>
      <w:r>
        <w:rPr>
          <w:rFonts w:cs="Arial"/>
          <w:bCs/>
        </w:rPr>
        <w:t>:</w:t>
      </w:r>
    </w:p>
    <w:p w:rsidR="00FE1BFA" w:rsidRDefault="00FE1BFA" w:rsidP="0054192C">
      <w:pPr>
        <w:numPr>
          <w:ilvl w:val="0"/>
          <w:numId w:val="46"/>
        </w:numPr>
        <w:ind w:left="284" w:hanging="284"/>
        <w:jc w:val="both"/>
        <w:rPr>
          <w:rFonts w:cs="Arial"/>
          <w:bCs/>
        </w:rPr>
      </w:pPr>
      <w:r w:rsidRPr="00DE06F0">
        <w:rPr>
          <w:rFonts w:cs="Arial"/>
          <w:bCs/>
        </w:rPr>
        <w:t>Једну бланко сопствену меницу, потписану и оверену од стране овлашћених лица Понуђача, као обезбеђење за добро извршење посла у периоду 30 дана дужем од истека рока за коначно извршење посла, са меничним писмом - овлашћењем да је издата меница неопозива, безусловна и на први позив наплатива и да се може попунити са клаузулом „без протеста“ у висини 10% уговорене вредности са порезом и наплатити у складу са меничним писмом-овлашћењем под условом да Понуђач добара не извршава уговорене обавезе</w:t>
      </w:r>
      <w:r>
        <w:rPr>
          <w:rFonts w:cs="Arial"/>
          <w:bCs/>
        </w:rPr>
        <w:t>;</w:t>
      </w:r>
    </w:p>
    <w:p w:rsidR="00FE1BFA" w:rsidRPr="00DE06F0" w:rsidRDefault="00FE1BFA" w:rsidP="0054192C">
      <w:pPr>
        <w:numPr>
          <w:ilvl w:val="0"/>
          <w:numId w:val="46"/>
        </w:numPr>
        <w:ind w:left="284" w:hanging="284"/>
        <w:jc w:val="both"/>
        <w:rPr>
          <w:rFonts w:cs="Arial"/>
          <w:bCs/>
        </w:rPr>
      </w:pPr>
      <w:r>
        <w:rPr>
          <w:rFonts w:eastAsia="Times New Roman"/>
          <w:lang w:val="sr-Cyrl-CS"/>
        </w:rPr>
        <w:t>м</w:t>
      </w:r>
      <w:r w:rsidRPr="00D6679F">
        <w:rPr>
          <w:rFonts w:eastAsia="Times New Roman"/>
          <w:lang w:val="sr-Cyrl-CS"/>
        </w:rPr>
        <w:t xml:space="preserve">енично </w:t>
      </w:r>
      <w:r>
        <w:rPr>
          <w:rFonts w:eastAsia="Times New Roman"/>
        </w:rPr>
        <w:t>писмо/</w:t>
      </w:r>
      <w:r w:rsidRPr="00D6679F">
        <w:rPr>
          <w:rFonts w:eastAsia="Times New Roman"/>
          <w:lang w:val="sr-Cyrl-CS"/>
        </w:rPr>
        <w:t>овлашћење мора бити попуњено на меморандуму понуђача, а у складу са формом меничног овлашћења (</w:t>
      </w:r>
      <w:r w:rsidRPr="00C32C42">
        <w:rPr>
          <w:rFonts w:eastAsia="Times New Roman"/>
          <w:b/>
          <w:lang w:val="sr-Cyrl-CS"/>
        </w:rPr>
        <w:t xml:space="preserve">Образац </w:t>
      </w:r>
      <w:r w:rsidRPr="00C32C42">
        <w:rPr>
          <w:rFonts w:eastAsia="Times New Roman"/>
          <w:b/>
          <w:lang w:val="sr-Latn-CS"/>
        </w:rPr>
        <w:t>V</w:t>
      </w:r>
      <w:r>
        <w:rPr>
          <w:rFonts w:eastAsia="Times New Roman"/>
          <w:b/>
        </w:rPr>
        <w:t>I</w:t>
      </w:r>
      <w:r w:rsidRPr="00C32C42">
        <w:rPr>
          <w:rFonts w:eastAsia="Times New Roman"/>
          <w:b/>
          <w:lang w:val="sr-Cyrl-CS"/>
        </w:rPr>
        <w:t>-1</w:t>
      </w:r>
      <w:r w:rsidRPr="00D6679F">
        <w:rPr>
          <w:rFonts w:eastAsia="Times New Roman"/>
          <w:lang w:val="sr-Latn-CS"/>
        </w:rPr>
        <w:t>)</w:t>
      </w:r>
      <w:r>
        <w:rPr>
          <w:rFonts w:eastAsia="Times New Roman"/>
        </w:rPr>
        <w:t>;</w:t>
      </w:r>
    </w:p>
    <w:p w:rsidR="00FE1BFA" w:rsidRDefault="00FE1BFA" w:rsidP="0054192C">
      <w:pPr>
        <w:numPr>
          <w:ilvl w:val="0"/>
          <w:numId w:val="46"/>
        </w:numPr>
        <w:ind w:left="284" w:hanging="284"/>
        <w:jc w:val="both"/>
        <w:rPr>
          <w:rFonts w:cs="Arial"/>
          <w:bCs/>
        </w:rPr>
      </w:pPr>
      <w:r>
        <w:t>фотокопије картона депонованих потписа, оверена од стране пословне банке понуђача печатом и потписом овлашћеног лица</w:t>
      </w:r>
      <w:r w:rsidRPr="00CB7E09">
        <w:rPr>
          <w:rFonts w:cs="Arial"/>
          <w:bCs/>
        </w:rPr>
        <w:t>;</w:t>
      </w:r>
    </w:p>
    <w:p w:rsidR="00FE1BFA" w:rsidRPr="00C32C42" w:rsidRDefault="00FE1BFA" w:rsidP="0054192C">
      <w:pPr>
        <w:numPr>
          <w:ilvl w:val="0"/>
          <w:numId w:val="46"/>
        </w:numPr>
        <w:ind w:left="284" w:hanging="284"/>
        <w:jc w:val="both"/>
        <w:rPr>
          <w:rFonts w:cs="Arial"/>
          <w:bCs/>
        </w:rPr>
      </w:pPr>
      <w:r>
        <w:rPr>
          <w:rFonts w:cs="Arial"/>
          <w:bCs/>
        </w:rPr>
        <w:t>фотокопија ОП обрасца;</w:t>
      </w:r>
    </w:p>
    <w:p w:rsidR="00FE1BFA" w:rsidRPr="00DE06F0" w:rsidRDefault="00FE1BFA" w:rsidP="0054192C">
      <w:pPr>
        <w:numPr>
          <w:ilvl w:val="0"/>
          <w:numId w:val="46"/>
        </w:numPr>
        <w:ind w:left="284" w:hanging="284"/>
        <w:jc w:val="both"/>
        <w:rPr>
          <w:rFonts w:cs="Arial"/>
          <w:bCs/>
        </w:rPr>
      </w:pPr>
      <w:r>
        <w:rPr>
          <w:rFonts w:cs="Arial"/>
          <w:bCs/>
        </w:rPr>
        <w:t>п</w:t>
      </w:r>
      <w:r w:rsidRPr="00DE06F0">
        <w:rPr>
          <w:rFonts w:cs="Arial"/>
          <w:bCs/>
        </w:rPr>
        <w:t>отврду да је меница евидентирана у регистру меница и овлашћења који води НБС</w:t>
      </w:r>
      <w:r>
        <w:rPr>
          <w:rFonts w:cs="Arial"/>
          <w:bCs/>
        </w:rPr>
        <w:t>.</w:t>
      </w:r>
    </w:p>
    <w:p w:rsidR="00FE1BFA" w:rsidRDefault="00FE1BFA" w:rsidP="00FE1BFA">
      <w:pPr>
        <w:jc w:val="both"/>
      </w:pPr>
      <w:r>
        <w:t>Примљена меница се може попунити и наплатити у складу са маничним писмом – овлашћењем под условом да је понуђач не извршава уговорне обавезе.</w:t>
      </w:r>
    </w:p>
    <w:p w:rsidR="00FE1BFA" w:rsidRPr="000C67C5" w:rsidRDefault="00FE1BFA" w:rsidP="00FE1BFA">
      <w:pPr>
        <w:jc w:val="both"/>
        <w:rPr>
          <w:rFonts w:cs="Arial"/>
          <w:bCs/>
        </w:rPr>
      </w:pPr>
      <w:r w:rsidRPr="000C67C5">
        <w:rPr>
          <w:rFonts w:cs="Arial"/>
          <w:bCs/>
        </w:rPr>
        <w:t>У случају понуде са подизвођачем, бланко меницу и остала документа уз меницу подноси понуђач.</w:t>
      </w:r>
    </w:p>
    <w:p w:rsidR="00FE1BFA" w:rsidRDefault="00FE1BFA" w:rsidP="00FE1BFA">
      <w:pPr>
        <w:jc w:val="both"/>
        <w:rPr>
          <w:rFonts w:cs="Arial"/>
          <w:bCs/>
        </w:rPr>
      </w:pPr>
      <w:r w:rsidRPr="000C67C5">
        <w:rPr>
          <w:rFonts w:cs="Arial"/>
          <w:bCs/>
        </w:rPr>
        <w:t>Код заједничке понуде – групе понуђача, у име групе понуђача, бланко меницу и остала документа</w:t>
      </w:r>
    </w:p>
    <w:p w:rsidR="00FE1BFA" w:rsidRDefault="00FE1BFA" w:rsidP="00FE1BFA">
      <w:pPr>
        <w:jc w:val="both"/>
        <w:rPr>
          <w:rFonts w:cs="Arial"/>
          <w:iCs/>
          <w:shd w:val="clear" w:color="auto" w:fill="FFFFFF"/>
        </w:rPr>
      </w:pPr>
    </w:p>
    <w:p w:rsidR="00FE1BFA" w:rsidRPr="0025575B" w:rsidRDefault="00FE1BFA" w:rsidP="00FE1BFA">
      <w:pPr>
        <w:jc w:val="both"/>
        <w:rPr>
          <w:rFonts w:cs="Arial"/>
          <w:b/>
          <w:bCs/>
          <w:i/>
          <w:iCs/>
        </w:rPr>
      </w:pPr>
      <w:r>
        <w:rPr>
          <w:rFonts w:cs="Arial"/>
          <w:b/>
          <w:bCs/>
          <w:i/>
          <w:iCs/>
        </w:rPr>
        <w:t>14</w:t>
      </w:r>
      <w:r w:rsidRPr="0025575B">
        <w:rPr>
          <w:rFonts w:cs="Arial"/>
          <w:b/>
          <w:bCs/>
          <w:i/>
          <w:iCs/>
        </w:rPr>
        <w:t xml:space="preserve">. ЗАШТИТА ПОВЕРЉИВОСТИ ПОДАТАКА КОЈЕ НАРУЧИЛАЦ СТАВЉА ПОНУЂАЧИМА НА РАСПОЛАГАЊЕ, УКЉУЧУЈУЋИ И ЊИХОВЕ ПОДИЗВОЂАЧЕ </w:t>
      </w:r>
    </w:p>
    <w:p w:rsidR="00FE1BFA" w:rsidRPr="0025575B" w:rsidRDefault="00FE1BFA" w:rsidP="00FE1BFA">
      <w:pPr>
        <w:spacing w:before="120" w:after="120"/>
        <w:jc w:val="both"/>
        <w:rPr>
          <w:rFonts w:cs="Arial"/>
        </w:rPr>
      </w:pPr>
      <w:r w:rsidRPr="0068657F">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w:t>
      </w:r>
      <w:r>
        <w:t xml:space="preserve">ред њега мора да буде наведено </w:t>
      </w:r>
      <w:r w:rsidRPr="0068657F">
        <w:t>„ПОВЕРЉИВО“, а испод поменуте ознаке потпис овлашћеног лица понуђача.Наручилац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FE1BFA" w:rsidRPr="0025575B" w:rsidRDefault="00FE1BFA" w:rsidP="00FE1BFA">
      <w:pPr>
        <w:jc w:val="both"/>
      </w:pPr>
    </w:p>
    <w:p w:rsidR="00FE1BFA" w:rsidRDefault="00FE1BFA" w:rsidP="00FE1BFA">
      <w:pPr>
        <w:jc w:val="both"/>
        <w:rPr>
          <w:rFonts w:cs="Arial"/>
          <w:b/>
          <w:bCs/>
          <w:i/>
        </w:rPr>
      </w:pPr>
      <w:r w:rsidRPr="0025575B">
        <w:rPr>
          <w:rFonts w:cs="Arial"/>
          <w:b/>
          <w:bCs/>
          <w:i/>
        </w:rPr>
        <w:t>1</w:t>
      </w:r>
      <w:r>
        <w:rPr>
          <w:rFonts w:cs="Arial"/>
          <w:b/>
          <w:bCs/>
          <w:i/>
        </w:rPr>
        <w:t>5</w:t>
      </w:r>
      <w:r w:rsidRPr="0025575B">
        <w:rPr>
          <w:rFonts w:cs="Arial"/>
          <w:b/>
          <w:bCs/>
          <w:i/>
        </w:rPr>
        <w:t>. ДОДАТНЕ ИНФОРМАЦИЈЕ ИЛИ ПОЈАШЊЕЊА У ВЕЗИ СА ПРИПРЕМАЊЕМ ПОНУДЕ</w:t>
      </w:r>
    </w:p>
    <w:p w:rsidR="00FE1BFA" w:rsidRPr="0025575B" w:rsidRDefault="00FE1BFA" w:rsidP="00FE1BFA">
      <w:pPr>
        <w:jc w:val="both"/>
        <w:rPr>
          <w:rFonts w:cs="Arial"/>
          <w:b/>
          <w:bCs/>
          <w:i/>
        </w:rPr>
      </w:pPr>
    </w:p>
    <w:p w:rsidR="00FE1BFA" w:rsidRPr="0049654B" w:rsidRDefault="00FE1BFA" w:rsidP="00FE1BFA">
      <w:pPr>
        <w:tabs>
          <w:tab w:val="left" w:pos="4515"/>
        </w:tabs>
        <w:jc w:val="both"/>
        <w:rPr>
          <w:rFonts w:cs="Arial"/>
        </w:rPr>
      </w:pPr>
      <w:r w:rsidRPr="0068657F">
        <w:rPr>
          <w:rFonts w:cs="Arial"/>
        </w:rPr>
        <w:t xml:space="preserve">Захтеве за додатним информацијама и појашњењима у вези са припремањем понуде заинтересовано лице може тражити у писаном облику, најкасније пет дана пре истека рока за подношење понуда, на адреси Наручиоца: </w:t>
      </w:r>
      <w:r w:rsidRPr="00F15B19">
        <w:rPr>
          <w:rFonts w:cs="Arial"/>
        </w:rPr>
        <w:t xml:space="preserve">ЈКП "Срем-Мачва" </w:t>
      </w:r>
      <w:r w:rsidR="00F15B19">
        <w:rPr>
          <w:rFonts w:cs="Arial"/>
        </w:rPr>
        <w:t>Св.Димитрија 13</w:t>
      </w:r>
      <w:r w:rsidRPr="00F15B19">
        <w:rPr>
          <w:rFonts w:cs="Arial"/>
        </w:rPr>
        <w:t>, 22000 Сремска Митровица, телефаксом 022/</w:t>
      </w:r>
      <w:r w:rsidR="001005F8" w:rsidRPr="00F15B19">
        <w:rPr>
          <w:rFonts w:cs="Arial"/>
        </w:rPr>
        <w:t>810-099</w:t>
      </w:r>
      <w:r w:rsidRPr="00F15B19">
        <w:rPr>
          <w:rFonts w:cs="Arial"/>
        </w:rPr>
        <w:t xml:space="preserve"> или електронском поштом: </w:t>
      </w:r>
      <w:hyperlink r:id="rId15" w:history="1">
        <w:r w:rsidRPr="00F15B19">
          <w:rPr>
            <w:rStyle w:val="Hyperlink"/>
            <w:rFonts w:cs="Arial"/>
            <w:color w:val="auto"/>
          </w:rPr>
          <w:t>javnenabavke</w:t>
        </w:r>
        <w:r w:rsidRPr="00F15B19">
          <w:rPr>
            <w:rStyle w:val="Hyperlink"/>
            <w:rFonts w:cs="Arial"/>
            <w:color w:val="auto"/>
            <w:lang w:val="hr-HR"/>
          </w:rPr>
          <w:t>@srem-macva.rs</w:t>
        </w:r>
      </w:hyperlink>
      <w:r w:rsidRPr="00F15B19">
        <w:rPr>
          <w:rFonts w:cs="Arial"/>
        </w:rPr>
        <w:t xml:space="preserve"> са назнаком </w:t>
      </w:r>
      <w:r w:rsidRPr="00F15B19">
        <w:rPr>
          <w:rFonts w:cs="Arial"/>
          <w:lang w:val="hr-HR"/>
        </w:rPr>
        <w:t>„Објашњења за јавну набавку</w:t>
      </w:r>
      <w:r w:rsidRPr="00F15B19">
        <w:rPr>
          <w:rFonts w:cs="Arial"/>
        </w:rPr>
        <w:t xml:space="preserve"> мале вредности </w:t>
      </w:r>
      <w:r w:rsidR="00466BD3" w:rsidRPr="0049654B">
        <w:rPr>
          <w:rFonts w:cs="Arial"/>
        </w:rPr>
        <w:t>услуга</w:t>
      </w:r>
      <w:r w:rsidR="0049654B" w:rsidRPr="0049654B">
        <w:rPr>
          <w:rFonts w:cs="Arial"/>
        </w:rPr>
        <w:t xml:space="preserve"> </w:t>
      </w:r>
      <w:r w:rsidRPr="0049654B">
        <w:rPr>
          <w:rFonts w:cs="Arial"/>
          <w:lang w:val="hr-HR"/>
        </w:rPr>
        <w:t>ЈН</w:t>
      </w:r>
      <w:r w:rsidRPr="0049654B">
        <w:rPr>
          <w:rFonts w:cs="Arial"/>
        </w:rPr>
        <w:t xml:space="preserve">МВ </w:t>
      </w:r>
      <w:r w:rsidR="00466BD3" w:rsidRPr="0049654B">
        <w:rPr>
          <w:rFonts w:cs="Arial"/>
        </w:rPr>
        <w:t>У</w:t>
      </w:r>
      <w:r w:rsidRPr="0049654B">
        <w:rPr>
          <w:rFonts w:cs="Arial"/>
          <w:lang w:val="hr-HR"/>
        </w:rPr>
        <w:t>-</w:t>
      </w:r>
      <w:r w:rsidR="00F15B19" w:rsidRPr="0049654B">
        <w:rPr>
          <w:rFonts w:cs="Arial"/>
        </w:rPr>
        <w:t>6</w:t>
      </w:r>
      <w:r w:rsidR="0049654B" w:rsidRPr="0049654B">
        <w:rPr>
          <w:rFonts w:cs="Arial"/>
          <w:lang w:val="hr-HR"/>
        </w:rPr>
        <w:t>/20</w:t>
      </w:r>
      <w:r w:rsidRPr="0049654B">
        <w:rPr>
          <w:rFonts w:cs="Arial"/>
          <w:lang w:val="hr-HR"/>
        </w:rPr>
        <w:t>“</w:t>
      </w:r>
      <w:r w:rsidRPr="0049654B">
        <w:rPr>
          <w:rFonts w:cs="Arial"/>
        </w:rPr>
        <w:t xml:space="preserve">. </w:t>
      </w:r>
    </w:p>
    <w:p w:rsidR="00FE1BFA" w:rsidRPr="00D34264" w:rsidRDefault="00FE1BFA" w:rsidP="00FE1BFA">
      <w:pPr>
        <w:tabs>
          <w:tab w:val="left" w:pos="4515"/>
        </w:tabs>
        <w:jc w:val="both"/>
        <w:rPr>
          <w:rFonts w:cs="Arial"/>
        </w:rPr>
      </w:pPr>
      <w:r w:rsidRPr="00D34264">
        <w:rPr>
          <w:rFonts w:cs="Arial"/>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FE1BFA" w:rsidRPr="0025575B" w:rsidRDefault="00FE1BFA" w:rsidP="00FE1BFA">
      <w:pPr>
        <w:jc w:val="both"/>
        <w:rPr>
          <w:rFonts w:cs="Arial"/>
          <w:b/>
          <w:bCs/>
          <w:i/>
        </w:rPr>
      </w:pPr>
    </w:p>
    <w:p w:rsidR="00FE1BFA" w:rsidRPr="0025575B" w:rsidRDefault="00FE1BFA" w:rsidP="00FE1BFA">
      <w:pPr>
        <w:jc w:val="both"/>
        <w:rPr>
          <w:rFonts w:cs="Arial"/>
          <w:b/>
          <w:bCs/>
          <w:i/>
        </w:rPr>
      </w:pPr>
      <w:r>
        <w:rPr>
          <w:rFonts w:cs="Arial"/>
          <w:b/>
          <w:bCs/>
          <w:i/>
        </w:rPr>
        <w:t>16</w:t>
      </w:r>
      <w:r w:rsidRPr="0025575B">
        <w:rPr>
          <w:rFonts w:cs="Arial"/>
          <w:b/>
          <w:bCs/>
          <w:i/>
        </w:rPr>
        <w:t>. ДОДАТНА ОБЈАШЊЕЊА ОД ПОНУЂАЧА ПОСЛЕ ОТВАРАЊА ПОНУДА И КОНТРОЛА КОД ПОНУЂАЧА ОДНОСНО ЊЕГОВОГ ПОДИЗВОЂАЧА</w:t>
      </w:r>
    </w:p>
    <w:p w:rsidR="00FE1BFA" w:rsidRDefault="00FE1BFA" w:rsidP="00FE1BFA">
      <w:pPr>
        <w:jc w:val="both"/>
        <w:rPr>
          <w:rFonts w:cs="Arial"/>
          <w:iCs/>
          <w:shd w:val="clear" w:color="auto" w:fill="FFFFFF"/>
        </w:rPr>
      </w:pPr>
    </w:p>
    <w:p w:rsidR="00FE1BFA" w:rsidRPr="00D6679F" w:rsidRDefault="00FE1BFA" w:rsidP="00FE1BFA">
      <w:pPr>
        <w:tabs>
          <w:tab w:val="left" w:pos="4515"/>
        </w:tabs>
        <w:jc w:val="both"/>
        <w:rPr>
          <w:lang w:val="sr-Cyrl-CS"/>
        </w:rPr>
      </w:pPr>
      <w:r w:rsidRPr="00D6679F">
        <w:rPr>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FE1BFA" w:rsidRPr="00D6679F" w:rsidRDefault="00FE1BFA" w:rsidP="00FE1BFA">
      <w:pPr>
        <w:tabs>
          <w:tab w:val="left" w:pos="4515"/>
        </w:tabs>
        <w:jc w:val="both"/>
        <w:rPr>
          <w:lang w:val="sr-Cyrl-CS"/>
        </w:rPr>
      </w:pPr>
      <w:r w:rsidRPr="00D6679F">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FE1BFA" w:rsidRDefault="00FE1BFA" w:rsidP="00FE1BFA">
      <w:pPr>
        <w:tabs>
          <w:tab w:val="left" w:pos="4515"/>
        </w:tabs>
        <w:jc w:val="both"/>
        <w:rPr>
          <w:lang w:val="sr-Cyrl-CS"/>
        </w:rPr>
      </w:pPr>
      <w:r w:rsidRPr="00D6679F">
        <w:rPr>
          <w:lang w:val="sr-Cyrl-CS"/>
        </w:rPr>
        <w:t xml:space="preserve">Наручилац нарочито проверава испуњење обавеза које произилазе из важећих </w:t>
      </w:r>
      <w:r w:rsidRPr="00D34264">
        <w:rPr>
          <w:lang w:val="sr-Cyrl-CS"/>
        </w:rPr>
        <w:t>прописа о заштити на раду, запошљ</w:t>
      </w:r>
      <w:r w:rsidRPr="00D6679F">
        <w:rPr>
          <w:lang w:val="sr-Cyrl-CS"/>
        </w:rPr>
        <w:t>а</w:t>
      </w:r>
      <w:r w:rsidRPr="00D34264">
        <w:rPr>
          <w:lang w:val="sr-Cyrl-CS"/>
        </w:rPr>
        <w:t>вању и условима рада, заштите животне средине, као и да понуђач гарантује да је ималац права интелектуалне својине.</w:t>
      </w:r>
    </w:p>
    <w:p w:rsidR="00FE1BFA" w:rsidRDefault="00FE1BFA" w:rsidP="00FE1BFA">
      <w:pPr>
        <w:jc w:val="both"/>
        <w:rPr>
          <w:rFonts w:cs="Arial"/>
          <w:iCs/>
          <w:shd w:val="clear" w:color="auto" w:fill="FFFFFF"/>
        </w:rPr>
      </w:pPr>
    </w:p>
    <w:p w:rsidR="00FE1BFA" w:rsidRPr="0025575B" w:rsidRDefault="00FE1BFA" w:rsidP="00FE1BFA">
      <w:pPr>
        <w:jc w:val="both"/>
        <w:rPr>
          <w:rFonts w:cs="Arial"/>
          <w:b/>
          <w:bCs/>
          <w:i/>
        </w:rPr>
      </w:pPr>
      <w:r>
        <w:rPr>
          <w:rFonts w:cs="Arial"/>
          <w:b/>
          <w:bCs/>
          <w:i/>
        </w:rPr>
        <w:t>17</w:t>
      </w:r>
      <w:r w:rsidRPr="0025575B">
        <w:rPr>
          <w:rFonts w:cs="Arial"/>
          <w:b/>
          <w:bCs/>
          <w:i/>
        </w:rPr>
        <w:t>. ДОДАТНО ОБЕЗБЕЂЕЊЕ ИСПУЊЕЊА УГОВОРНИХ ОБАВЕЗА ПОНУЂАЧА КОЈИ СЕ НАЛАЗЕ НА СПИСКУ НЕГАТИВНИХ РЕФЕРЕНЦИ</w:t>
      </w:r>
    </w:p>
    <w:p w:rsidR="00FE1BFA" w:rsidRDefault="00FE1BFA" w:rsidP="00FE1BFA">
      <w:pPr>
        <w:jc w:val="both"/>
        <w:rPr>
          <w:rFonts w:cs="Arial"/>
          <w:iCs/>
          <w:shd w:val="clear" w:color="auto" w:fill="FFFFFF"/>
        </w:rPr>
      </w:pPr>
    </w:p>
    <w:p w:rsidR="00FE1BFA" w:rsidRDefault="00FE1BFA" w:rsidP="00FE1BFA">
      <w:pPr>
        <w:jc w:val="both"/>
      </w:pPr>
      <w:r>
        <w:rPr>
          <w:lang w:val="sr-Cyrl-CS"/>
        </w:rPr>
        <w:t xml:space="preserve">Понуђач који се налази на списку негативних референци који води Управа за јавне набавке у складу са чланом 83. став 13.  Закона о јавним набавкама, а који има негативну референцу за предмет који није истоврстан предмету ове јавне набавке, а уколико таквом понуђачу буде додељен Уговор, исти је дужан да у тренутку закључења Уговора преда  Наручиоцу једну сопствену бланко меницу за додатно обезбеђење испуњења уговорних обавеза у висини од </w:t>
      </w:r>
      <w:r w:rsidRPr="0025575B">
        <w:rPr>
          <w:b/>
          <w:u w:val="single"/>
          <w:lang w:val="sr-Cyrl-CS"/>
        </w:rPr>
        <w:t>15%</w:t>
      </w:r>
      <w:r w:rsidRPr="0025575B">
        <w:rPr>
          <w:lang w:val="sr-Cyrl-CS"/>
        </w:rPr>
        <w:t xml:space="preserve"> (уместо 10% из тачке 12. </w:t>
      </w:r>
      <w:r w:rsidRPr="0025575B">
        <w:rPr>
          <w:i/>
          <w:lang w:val="sr-Cyrl-CS"/>
        </w:rPr>
        <w:t>Упутства понуђачима како да сачине понуду</w:t>
      </w:r>
      <w:r w:rsidRPr="0025575B">
        <w:rPr>
          <w:lang w:val="sr-Cyrl-CS"/>
        </w:rPr>
        <w:t xml:space="preserve">) од укупне вредности уговора без ПДВ-а, са роком важности који је 30 (тридесет) </w:t>
      </w:r>
      <w:r w:rsidRPr="0025575B">
        <w:t>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FE1BFA" w:rsidRDefault="00FE1BFA" w:rsidP="00FE1BFA">
      <w:pPr>
        <w:jc w:val="both"/>
      </w:pPr>
    </w:p>
    <w:p w:rsidR="00FE1BFA" w:rsidRPr="00FC7CE1" w:rsidRDefault="00FE1BFA" w:rsidP="00FE1BFA">
      <w:pPr>
        <w:jc w:val="both"/>
        <w:rPr>
          <w:rFonts w:cs="Arial"/>
          <w:b/>
          <w:bCs/>
          <w:i/>
        </w:rPr>
      </w:pPr>
      <w:r w:rsidRPr="00FC7CE1">
        <w:rPr>
          <w:rFonts w:cs="Arial"/>
          <w:b/>
          <w:bCs/>
          <w:i/>
        </w:rPr>
        <w:t>1</w:t>
      </w:r>
      <w:r>
        <w:rPr>
          <w:rFonts w:cs="Arial"/>
          <w:b/>
          <w:bCs/>
          <w:i/>
        </w:rPr>
        <w:t>8</w:t>
      </w:r>
      <w:r w:rsidRPr="00FC7CE1">
        <w:rPr>
          <w:rFonts w:cs="Arial"/>
          <w:b/>
          <w:bCs/>
          <w:i/>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E1BFA" w:rsidRDefault="00FE1BFA" w:rsidP="00FE1BFA">
      <w:pPr>
        <w:jc w:val="both"/>
      </w:pPr>
    </w:p>
    <w:p w:rsidR="00466BD3" w:rsidRDefault="00466BD3" w:rsidP="00466BD3">
      <w:pPr>
        <w:tabs>
          <w:tab w:val="left" w:pos="4515"/>
        </w:tabs>
        <w:jc w:val="both"/>
      </w:pPr>
      <w:r>
        <w:t xml:space="preserve">У предметном поступку јавне набавке мале вредности по партијама критеријум за избор најповољније понуде је </w:t>
      </w:r>
      <w:r w:rsidRPr="003E70FE">
        <w:rPr>
          <w:b/>
        </w:rPr>
        <w:t xml:space="preserve">најнижа </w:t>
      </w:r>
      <w:r>
        <w:rPr>
          <w:b/>
        </w:rPr>
        <w:t xml:space="preserve">понуђена </w:t>
      </w:r>
      <w:r w:rsidRPr="003E70FE">
        <w:rPr>
          <w:b/>
        </w:rPr>
        <w:t>цена</w:t>
      </w:r>
      <w:r>
        <w:t>.</w:t>
      </w:r>
    </w:p>
    <w:p w:rsidR="00466BD3" w:rsidRDefault="00466BD3" w:rsidP="00466BD3">
      <w:pPr>
        <w:jc w:val="both"/>
        <w:rPr>
          <w:lang w:val="sr-Cyrl-CS"/>
        </w:rPr>
      </w:pPr>
      <w:r>
        <w:rPr>
          <w:lang w:val="sr-Cyrl-CS"/>
        </w:rPr>
        <w:t>Ако је нека од понуђених цена неуобичајено ниска цена, сагласно члану 92. Закона о јавним набавкама, наручилац ће захтевати од понуђача детаљно образложење свих њених саставних делова које сматра меродавним.</w:t>
      </w:r>
    </w:p>
    <w:p w:rsidR="00466BD3" w:rsidRDefault="00466BD3" w:rsidP="00466BD3">
      <w:pPr>
        <w:tabs>
          <w:tab w:val="left" w:pos="4515"/>
        </w:tabs>
        <w:jc w:val="both"/>
        <w:rPr>
          <w:lang w:val="sr-Cyrl-CS"/>
        </w:rPr>
      </w:pPr>
      <w:r>
        <w:rPr>
          <w:lang w:val="sr-Cyrl-CS"/>
        </w:rPr>
        <w:t>Напред наведено образложење понуђач је у обавези да достави наручиоцу у року од 3 (три) дана од дана пријема захтева. Наручилац је дужан да по добијању образложења провери меродовне саставне елементе понуде који су образложени.</w:t>
      </w:r>
    </w:p>
    <w:p w:rsidR="00FE1BFA" w:rsidRDefault="00FE1BFA" w:rsidP="00FE1BFA">
      <w:pPr>
        <w:jc w:val="both"/>
        <w:rPr>
          <w:rFonts w:cs="Arial"/>
          <w:b/>
          <w:bCs/>
        </w:rPr>
      </w:pPr>
    </w:p>
    <w:p w:rsidR="00024A99" w:rsidRDefault="00024A99" w:rsidP="00FE1BFA">
      <w:pPr>
        <w:jc w:val="both"/>
        <w:rPr>
          <w:rFonts w:cs="Arial"/>
          <w:b/>
          <w:bCs/>
        </w:rPr>
      </w:pPr>
    </w:p>
    <w:p w:rsidR="00B17068" w:rsidRDefault="00B17068" w:rsidP="00FE1BFA">
      <w:pPr>
        <w:jc w:val="both"/>
        <w:rPr>
          <w:rFonts w:cs="Arial"/>
          <w:b/>
          <w:bCs/>
        </w:rPr>
      </w:pPr>
    </w:p>
    <w:p w:rsidR="00F15B19" w:rsidRDefault="00F15B19" w:rsidP="00FE1BFA">
      <w:pPr>
        <w:jc w:val="both"/>
        <w:rPr>
          <w:rFonts w:cs="Arial"/>
          <w:b/>
          <w:bCs/>
        </w:rPr>
      </w:pPr>
    </w:p>
    <w:p w:rsidR="00FE1BFA" w:rsidRPr="00010EB9" w:rsidRDefault="008136C3" w:rsidP="00FE1BFA">
      <w:pPr>
        <w:jc w:val="both"/>
        <w:rPr>
          <w:rFonts w:cs="Arial"/>
          <w:b/>
          <w:bCs/>
          <w:i/>
        </w:rPr>
      </w:pPr>
      <w:r>
        <w:rPr>
          <w:rFonts w:cs="Arial"/>
          <w:b/>
          <w:bCs/>
          <w:i/>
        </w:rPr>
        <w:t>19</w:t>
      </w:r>
      <w:r w:rsidR="00FE1BFA" w:rsidRPr="00010EB9">
        <w:rPr>
          <w:rFonts w:cs="Arial"/>
          <w:b/>
          <w:bCs/>
          <w:i/>
        </w:rPr>
        <w:t>.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E1BFA" w:rsidRPr="0025575B" w:rsidRDefault="00FE1BFA" w:rsidP="00FE1BFA">
      <w:pPr>
        <w:jc w:val="both"/>
      </w:pPr>
    </w:p>
    <w:p w:rsidR="00FE1BFA" w:rsidRDefault="00FE1BFA" w:rsidP="00FE1BFA">
      <w:pPr>
        <w:tabs>
          <w:tab w:val="left" w:pos="4515"/>
        </w:tabs>
        <w:jc w:val="both"/>
      </w:pPr>
      <w:r>
        <w:t xml:space="preserve">У ситуацији када постоје две или више понуда са истом укупно понуђеном ценом за исте партије предметне јавне набавке, Наручилац ће изабрати понуду у којој је понуђен </w:t>
      </w:r>
      <w:r w:rsidR="00466BD3">
        <w:t>дужи</w:t>
      </w:r>
      <w:r>
        <w:t xml:space="preserve"> рок </w:t>
      </w:r>
      <w:r w:rsidR="00466BD3">
        <w:t>плаћања</w:t>
      </w:r>
      <w:r>
        <w:t>.</w:t>
      </w:r>
    </w:p>
    <w:p w:rsidR="00466BD3" w:rsidRDefault="00466BD3" w:rsidP="00466BD3">
      <w:pPr>
        <w:tabs>
          <w:tab w:val="left" w:pos="4515"/>
        </w:tabs>
        <w:jc w:val="both"/>
      </w:pPr>
      <w:r>
        <w:rPr>
          <w:lang w:val="sr-Cyrl-CS"/>
        </w:rPr>
        <w:t xml:space="preserve">У сутуација када </w:t>
      </w:r>
      <w:r>
        <w:t>постоје две или више понуда са истом укупно понуђеном ценом за исте партије предметне јавне набавке</w:t>
      </w:r>
      <w:r>
        <w:rPr>
          <w:lang w:val="sr-Cyrl-CS"/>
        </w:rPr>
        <w:t xml:space="preserve"> и са истим понуђеним роком плаћања, Наручилац ће избор најповољније понуде извршити на тај начин што ће изабрати понуду понуђача чија је понуда пристигла прва на писарницу Наручиоца.</w:t>
      </w:r>
    </w:p>
    <w:p w:rsidR="00FE1BFA" w:rsidRDefault="00FE1BFA" w:rsidP="00FE1BFA">
      <w:pPr>
        <w:jc w:val="both"/>
        <w:rPr>
          <w:rFonts w:cs="Arial"/>
          <w:iCs/>
          <w:shd w:val="clear" w:color="auto" w:fill="FFFFFF"/>
        </w:rPr>
      </w:pPr>
    </w:p>
    <w:p w:rsidR="00FE1BFA" w:rsidRPr="00010EB9" w:rsidRDefault="00FE1BFA" w:rsidP="00FE1BFA">
      <w:pPr>
        <w:jc w:val="both"/>
        <w:rPr>
          <w:rFonts w:cs="Arial"/>
          <w:b/>
          <w:bCs/>
          <w:i/>
        </w:rPr>
      </w:pPr>
      <w:r>
        <w:rPr>
          <w:rFonts w:cs="Arial"/>
          <w:b/>
          <w:bCs/>
          <w:i/>
        </w:rPr>
        <w:t>2</w:t>
      </w:r>
      <w:r w:rsidR="008136C3">
        <w:rPr>
          <w:rFonts w:cs="Arial"/>
          <w:b/>
          <w:bCs/>
          <w:i/>
        </w:rPr>
        <w:t>0</w:t>
      </w:r>
      <w:r w:rsidRPr="00010EB9">
        <w:rPr>
          <w:rFonts w:cs="Arial"/>
          <w:b/>
          <w:bCs/>
          <w:i/>
        </w:rPr>
        <w:t xml:space="preserve">. ПОШТОВАЊЕ ОБАВЕЗА КОЈЕ ПРОИЗИЛАЗЕ ИЗ ВАЖЕЋИХ ПРОПИСА </w:t>
      </w:r>
    </w:p>
    <w:p w:rsidR="00FE1BFA" w:rsidRDefault="00FE1BFA" w:rsidP="00FE1BFA">
      <w:pPr>
        <w:jc w:val="both"/>
        <w:rPr>
          <w:rFonts w:cs="Arial"/>
          <w:b/>
          <w:bCs/>
        </w:rPr>
      </w:pPr>
    </w:p>
    <w:p w:rsidR="00FE1BFA" w:rsidRPr="00010EB9" w:rsidRDefault="00FE1BFA" w:rsidP="00FE1BFA">
      <w:pPr>
        <w:jc w:val="both"/>
        <w:rPr>
          <w:rFonts w:cs="Arial"/>
          <w:b/>
        </w:rPr>
      </w:pPr>
      <w:r w:rsidRPr="00010EB9">
        <w:rPr>
          <w:rFonts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w:t>
      </w:r>
      <w:r>
        <w:rPr>
          <w:rFonts w:cs="Arial"/>
        </w:rPr>
        <w:t xml:space="preserve">ц права интелектуалне својине </w:t>
      </w:r>
      <w:r w:rsidRPr="00010EB9">
        <w:rPr>
          <w:rFonts w:cs="Arial"/>
        </w:rPr>
        <w:t>(</w:t>
      </w:r>
      <w:r w:rsidRPr="00F524ED">
        <w:rPr>
          <w:lang w:val="ru-RU"/>
        </w:rPr>
        <w:t>Образац</w:t>
      </w:r>
      <w:r w:rsidRPr="00F524ED">
        <w:t xml:space="preserve"> X</w:t>
      </w:r>
      <w:r w:rsidRPr="00010EB9">
        <w:rPr>
          <w:rFonts w:cs="Arial"/>
        </w:rPr>
        <w:t>).</w:t>
      </w:r>
    </w:p>
    <w:p w:rsidR="00FE1BFA" w:rsidRDefault="00FE1BFA" w:rsidP="00FE1BFA">
      <w:pPr>
        <w:jc w:val="both"/>
        <w:rPr>
          <w:rFonts w:cs="Arial"/>
          <w:iCs/>
          <w:shd w:val="clear" w:color="auto" w:fill="FFFFFF"/>
        </w:rPr>
      </w:pPr>
    </w:p>
    <w:p w:rsidR="00FE1BFA" w:rsidRDefault="00FE1BFA" w:rsidP="00FE1BFA">
      <w:pPr>
        <w:jc w:val="both"/>
        <w:rPr>
          <w:rFonts w:cs="Arial"/>
          <w:b/>
          <w:bCs/>
          <w:i/>
        </w:rPr>
      </w:pPr>
      <w:r>
        <w:rPr>
          <w:rFonts w:cs="Arial"/>
          <w:b/>
          <w:bCs/>
          <w:i/>
        </w:rPr>
        <w:t>2</w:t>
      </w:r>
      <w:r w:rsidR="008136C3">
        <w:rPr>
          <w:rFonts w:cs="Arial"/>
          <w:b/>
          <w:bCs/>
          <w:i/>
        </w:rPr>
        <w:t>1</w:t>
      </w:r>
      <w:r w:rsidRPr="00010EB9">
        <w:rPr>
          <w:rFonts w:cs="Arial"/>
          <w:b/>
          <w:bCs/>
          <w:i/>
        </w:rPr>
        <w:t xml:space="preserve">. </w:t>
      </w:r>
      <w:r>
        <w:rPr>
          <w:rFonts w:cs="Arial"/>
          <w:b/>
          <w:bCs/>
          <w:i/>
        </w:rPr>
        <w:t>ТРОШКОВИ ПРИПРЕМАЊА ПОНУДЕ</w:t>
      </w:r>
    </w:p>
    <w:p w:rsidR="00FE1BFA" w:rsidRPr="008F509C" w:rsidRDefault="00FE1BFA" w:rsidP="00FE1BFA">
      <w:pPr>
        <w:jc w:val="both"/>
        <w:rPr>
          <w:rFonts w:cs="Arial"/>
          <w:b/>
          <w:bCs/>
          <w:i/>
        </w:rPr>
      </w:pPr>
    </w:p>
    <w:p w:rsidR="00FE1BFA" w:rsidRDefault="00FE1BFA" w:rsidP="00FE1BFA">
      <w:pPr>
        <w:jc w:val="both"/>
      </w:pPr>
      <w:r w:rsidRPr="00D6679F">
        <w:t xml:space="preserve">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w:t>
      </w:r>
      <w:r>
        <w:t>Н</w:t>
      </w:r>
      <w:r w:rsidRPr="00D6679F">
        <w:t>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су израђени у складу с</w:t>
      </w:r>
      <w:r>
        <w:t>а техничким спецификацијама Н</w:t>
      </w:r>
      <w:r w:rsidRPr="00D6679F">
        <w:t>аручиоца и трошкове прибављања средстава финансијског обезбеђења, под условом да је понуђач тражио накнаду тих трошкова у својој понуди.</w:t>
      </w:r>
    </w:p>
    <w:p w:rsidR="00FE1BFA" w:rsidRPr="00496724" w:rsidRDefault="00FE1BFA" w:rsidP="00FE1BFA">
      <w:pPr>
        <w:jc w:val="both"/>
        <w:rPr>
          <w:rFonts w:cs="Arial"/>
          <w:i/>
        </w:rPr>
      </w:pPr>
    </w:p>
    <w:p w:rsidR="00FE1BFA" w:rsidRPr="00010EB9" w:rsidRDefault="00FE1BFA" w:rsidP="00FE1BFA">
      <w:pPr>
        <w:jc w:val="both"/>
        <w:rPr>
          <w:rFonts w:cs="Arial"/>
          <w:b/>
          <w:i/>
        </w:rPr>
      </w:pPr>
      <w:r>
        <w:rPr>
          <w:rFonts w:cs="Arial"/>
          <w:b/>
          <w:i/>
        </w:rPr>
        <w:t>2</w:t>
      </w:r>
      <w:r w:rsidR="008136C3">
        <w:rPr>
          <w:rFonts w:cs="Arial"/>
          <w:b/>
          <w:i/>
        </w:rPr>
        <w:t>2</w:t>
      </w:r>
      <w:r w:rsidRPr="00010EB9">
        <w:rPr>
          <w:rFonts w:cs="Arial"/>
          <w:b/>
          <w:i/>
        </w:rPr>
        <w:t>. КОРИШЋЕЊЕ ПАТЕНТА И ОДГОВОРНОСТ ЗА ПОВРЕДУ ЗАШТИЋЕНИХ ПРАВА ИНТЕЛЕКТУАЛНЕ СВОЈИНЕ ТРЕЋИХ ЛИЦА</w:t>
      </w:r>
    </w:p>
    <w:p w:rsidR="00FE1BFA" w:rsidRPr="00010EB9" w:rsidRDefault="00FE1BFA" w:rsidP="00FE1BFA">
      <w:pPr>
        <w:jc w:val="both"/>
        <w:rPr>
          <w:rFonts w:eastAsia="TimesNewRomanPSMT" w:cs="Arial"/>
          <w:bCs/>
          <w:iCs/>
        </w:rPr>
      </w:pPr>
      <w:r w:rsidRPr="00010EB9">
        <w:rPr>
          <w:rFonts w:eastAsia="TimesNewRomanPSMT" w:cs="Arial"/>
          <w:bCs/>
          <w:iCs/>
        </w:rPr>
        <w:t>Накнаду за коришћење патената, као и одговорност за повреду заштићених права интелектуалне својине трећих лица сноси понуђач.</w:t>
      </w:r>
    </w:p>
    <w:p w:rsidR="00FE1BFA" w:rsidRDefault="00FE1BFA" w:rsidP="00FE1BFA">
      <w:pPr>
        <w:jc w:val="both"/>
        <w:rPr>
          <w:rFonts w:cs="Arial"/>
          <w:b/>
          <w:bCs/>
        </w:rPr>
      </w:pPr>
    </w:p>
    <w:p w:rsidR="00FE1BFA" w:rsidRPr="00010EB9" w:rsidRDefault="00FE1BFA" w:rsidP="00FE1BFA">
      <w:pPr>
        <w:jc w:val="both"/>
        <w:rPr>
          <w:rFonts w:cs="Arial"/>
          <w:b/>
          <w:i/>
        </w:rPr>
      </w:pPr>
      <w:r>
        <w:rPr>
          <w:rFonts w:cs="Arial"/>
          <w:b/>
          <w:i/>
        </w:rPr>
        <w:t>2</w:t>
      </w:r>
      <w:r w:rsidR="008136C3">
        <w:rPr>
          <w:rFonts w:cs="Arial"/>
          <w:b/>
          <w:i/>
        </w:rPr>
        <w:t>3</w:t>
      </w:r>
      <w:r w:rsidRPr="00010EB9">
        <w:rPr>
          <w:rFonts w:cs="Arial"/>
          <w:b/>
          <w:i/>
        </w:rPr>
        <w:t xml:space="preserve">. НАЧИН И РОК ЗА ПОДНОШЕЊЕ ЗАХТЕВА ЗА ЗАШТИТУ ПРАВА ПОНУЂАЧА </w:t>
      </w:r>
    </w:p>
    <w:p w:rsidR="00FE1BFA" w:rsidRDefault="00FE1BFA" w:rsidP="00FE1BFA">
      <w:pPr>
        <w:jc w:val="both"/>
        <w:rPr>
          <w:rFonts w:cs="Arial"/>
          <w:b/>
          <w:bCs/>
        </w:rPr>
      </w:pPr>
    </w:p>
    <w:p w:rsidR="00FE1BFA" w:rsidRPr="00FE2DB1" w:rsidRDefault="00FE1BFA" w:rsidP="00FE1BFA">
      <w:pPr>
        <w:jc w:val="both"/>
        <w:rPr>
          <w:rFonts w:cs="Arial"/>
        </w:rPr>
      </w:pPr>
      <w:r w:rsidRPr="00FE2DB1">
        <w:rPr>
          <w:rFonts w:cs="Arial"/>
        </w:rPr>
        <w:t xml:space="preserve">Захтев за заштиту права може да поднесе понуђач, односно свако заинтересовано лице, или пословно удружење у њихово име. </w:t>
      </w:r>
    </w:p>
    <w:p w:rsidR="00FE1BFA" w:rsidRPr="00FE2DB1" w:rsidRDefault="00FE1BFA" w:rsidP="00FE1BFA">
      <w:pPr>
        <w:jc w:val="both"/>
        <w:rPr>
          <w:rFonts w:cs="Arial"/>
        </w:rPr>
      </w:pPr>
      <w:r w:rsidRPr="00FE2DB1">
        <w:rPr>
          <w:rFonts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FE2DB1">
        <w:rPr>
          <w:rFonts w:eastAsia="TimesNewRomanPSMT" w:cs="Arial"/>
          <w:bCs/>
        </w:rPr>
        <w:t xml:space="preserve"> Захтев за заштиту прав</w:t>
      </w:r>
      <w:r>
        <w:rPr>
          <w:rFonts w:eastAsia="TimesNewRomanPSMT" w:cs="Arial"/>
          <w:bCs/>
        </w:rPr>
        <w:t>а се доставља непосредно, електронском поштом</w:t>
      </w:r>
      <w:r>
        <w:rPr>
          <w:rFonts w:cs="Arial"/>
          <w:lang w:val="sr-Cyrl-CS"/>
        </w:rPr>
        <w:t xml:space="preserve"> на </w:t>
      </w:r>
      <w:hyperlink r:id="rId16" w:history="1">
        <w:r w:rsidRPr="003204DD">
          <w:rPr>
            <w:rStyle w:val="Hyperlink"/>
            <w:rFonts w:cs="Arial"/>
          </w:rPr>
          <w:t>javnenabavke</w:t>
        </w:r>
        <w:r w:rsidRPr="003204DD">
          <w:rPr>
            <w:rStyle w:val="Hyperlink"/>
            <w:rFonts w:cs="Arial"/>
            <w:lang w:val="hr-HR"/>
          </w:rPr>
          <w:t>@srem-macva.rs</w:t>
        </w:r>
      </w:hyperlink>
      <w:r>
        <w:rPr>
          <w:rFonts w:eastAsia="TimesNewRomanPSMT" w:cs="Arial"/>
          <w:bCs/>
        </w:rPr>
        <w:t>или препорученом пошиљком са повратницом.</w:t>
      </w:r>
      <w:r w:rsidRPr="00FE2DB1">
        <w:rPr>
          <w:rFonts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FE1BFA" w:rsidRPr="00FE2DB1" w:rsidRDefault="00FE1BFA" w:rsidP="00FE1BFA">
      <w:pPr>
        <w:jc w:val="both"/>
        <w:rPr>
          <w:rFonts w:cs="Arial"/>
        </w:rPr>
      </w:pPr>
      <w:r w:rsidRPr="00FE2DB1">
        <w:rPr>
          <w:rFonts w:cs="Arial"/>
        </w:rPr>
        <w:t xml:space="preserve">Уколико се захтевом за заштиту права оспорава врста поступка, садржина позива за </w:t>
      </w:r>
      <w:r w:rsidRPr="00FE2DB1">
        <w:rPr>
          <w:rFonts w:cs="Arial"/>
        </w:rPr>
        <w:lastRenderedPageBreak/>
        <w:t xml:space="preserve">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FE1BFA" w:rsidRPr="00FE2DB1" w:rsidRDefault="00FE1BFA" w:rsidP="00FE1BFA">
      <w:pPr>
        <w:jc w:val="both"/>
        <w:rPr>
          <w:rFonts w:cs="Arial"/>
        </w:rPr>
      </w:pPr>
      <w:r w:rsidRPr="00FE2DB1">
        <w:rPr>
          <w:rFonts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FE1BFA" w:rsidRPr="00FE2DB1" w:rsidRDefault="00FE1BFA" w:rsidP="00FE1BFA">
      <w:pPr>
        <w:jc w:val="both"/>
        <w:rPr>
          <w:rFonts w:cs="Arial"/>
        </w:rPr>
      </w:pPr>
      <w:r w:rsidRPr="00FE2DB1">
        <w:rPr>
          <w:rFonts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FE1BFA" w:rsidRPr="00FE2DB1" w:rsidRDefault="00FE1BFA" w:rsidP="00FE1BFA">
      <w:pPr>
        <w:jc w:val="both"/>
        <w:rPr>
          <w:rFonts w:cs="Arial"/>
        </w:rPr>
      </w:pPr>
      <w:r w:rsidRPr="00FE2DB1">
        <w:rPr>
          <w:rFonts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E1BFA" w:rsidRPr="00D6679F" w:rsidRDefault="00FE1BFA" w:rsidP="00FE1BFA">
      <w:pPr>
        <w:widowControl/>
        <w:tabs>
          <w:tab w:val="left" w:pos="709"/>
          <w:tab w:val="left" w:pos="2750"/>
        </w:tabs>
        <w:suppressAutoHyphens w:val="0"/>
        <w:jc w:val="both"/>
        <w:rPr>
          <w:color w:val="000000"/>
          <w:lang w:val="ru-RU"/>
        </w:rPr>
      </w:pPr>
      <w:r w:rsidRPr="00D6679F">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(чл.148-158. Закона).</w:t>
      </w:r>
    </w:p>
    <w:p w:rsidR="00FE1BFA" w:rsidRPr="00D6679F" w:rsidRDefault="00FE1BFA" w:rsidP="00FE1BFA">
      <w:pPr>
        <w:widowControl/>
        <w:tabs>
          <w:tab w:val="left" w:pos="709"/>
          <w:tab w:val="left" w:pos="2750"/>
        </w:tabs>
        <w:suppressAutoHyphens w:val="0"/>
        <w:jc w:val="both"/>
        <w:rPr>
          <w:color w:val="000000"/>
          <w:lang w:val="ru-RU"/>
        </w:rPr>
      </w:pPr>
      <w:r w:rsidRPr="00D6679F">
        <w:rPr>
          <w:color w:val="000000"/>
          <w:lang w:val="ru-RU"/>
        </w:rPr>
        <w:t>Обавезну таксу из члана156. став 1. Закона, у износу од:</w:t>
      </w:r>
    </w:p>
    <w:p w:rsidR="00FE1BFA" w:rsidRDefault="00F15B19" w:rsidP="0054192C">
      <w:pPr>
        <w:widowControl/>
        <w:numPr>
          <w:ilvl w:val="0"/>
          <w:numId w:val="12"/>
        </w:numPr>
        <w:tabs>
          <w:tab w:val="left" w:pos="709"/>
        </w:tabs>
        <w:suppressAutoHyphens w:val="0"/>
        <w:jc w:val="both"/>
        <w:rPr>
          <w:color w:val="000000"/>
          <w:lang w:val="ru-RU"/>
        </w:rPr>
      </w:pPr>
      <w:r>
        <w:rPr>
          <w:color w:val="000000"/>
        </w:rPr>
        <w:t>6</w:t>
      </w:r>
      <w:r w:rsidR="00FE1BFA" w:rsidRPr="006C525E">
        <w:rPr>
          <w:color w:val="000000"/>
        </w:rPr>
        <w:t>0.000 динара у поступку јавне набавке мале вредности</w:t>
      </w:r>
      <w:r w:rsidR="00FE1BFA">
        <w:rPr>
          <w:color w:val="000000"/>
        </w:rPr>
        <w:t>.</w:t>
      </w:r>
    </w:p>
    <w:p w:rsidR="00FE1BFA" w:rsidRDefault="00FE1BFA" w:rsidP="00FE1BFA">
      <w:pPr>
        <w:tabs>
          <w:tab w:val="left" w:pos="4515"/>
        </w:tabs>
        <w:jc w:val="both"/>
        <w:rPr>
          <w:color w:val="000000"/>
          <w:lang w:val="ru-RU"/>
        </w:rPr>
      </w:pPr>
      <w:r w:rsidRPr="00D6679F">
        <w:rPr>
          <w:color w:val="000000"/>
          <w:lang w:val="ru-RU"/>
        </w:rPr>
        <w:t>Подносилац захтева је дужан да таксу уплати на текући рачун бр. 840-742221843-57, шифра плаћања: 153, позив на бр. 97 50-016, сврха: републичка административна такса (</w:t>
      </w:r>
      <w:r w:rsidRPr="00D6679F">
        <w:rPr>
          <w:color w:val="000000"/>
          <w:lang w:val="sr-Cyrl-CS"/>
        </w:rPr>
        <w:t>са назнаком набавке на коју се односи</w:t>
      </w:r>
      <w:r w:rsidRPr="00D6679F">
        <w:rPr>
          <w:color w:val="000000"/>
          <w:lang w:val="ru-RU"/>
        </w:rPr>
        <w:t>), корисник: буџет РС.</w:t>
      </w:r>
    </w:p>
    <w:p w:rsidR="00FE1BFA" w:rsidRPr="00FE2DB1" w:rsidRDefault="00FE1BFA" w:rsidP="00FE1BFA">
      <w:pPr>
        <w:jc w:val="both"/>
        <w:rPr>
          <w:rFonts w:cs="Arial"/>
        </w:rPr>
      </w:pPr>
      <w:r w:rsidRPr="00FE2DB1">
        <w:rPr>
          <w:rFonts w:cs="Arial"/>
        </w:rPr>
        <w:t>Поступак заштите права понуђача регулисан је одредбама чл. 138. - 167. Закона</w:t>
      </w:r>
    </w:p>
    <w:p w:rsidR="00FE1BFA" w:rsidRPr="00FE2DB1" w:rsidRDefault="00FE1BFA" w:rsidP="00FE1BFA">
      <w:pPr>
        <w:jc w:val="both"/>
        <w:rPr>
          <w:rFonts w:cs="Arial"/>
        </w:rPr>
      </w:pPr>
    </w:p>
    <w:p w:rsidR="00FE1BFA" w:rsidRPr="008F509C" w:rsidRDefault="00FE1BFA" w:rsidP="00FE1BFA">
      <w:pPr>
        <w:jc w:val="both"/>
        <w:rPr>
          <w:rFonts w:cs="Arial"/>
          <w:b/>
          <w:i/>
        </w:rPr>
      </w:pPr>
      <w:r w:rsidRPr="00FE2DB1">
        <w:rPr>
          <w:rFonts w:cs="Arial"/>
          <w:b/>
          <w:i/>
        </w:rPr>
        <w:t>2</w:t>
      </w:r>
      <w:r w:rsidR="008136C3">
        <w:rPr>
          <w:rFonts w:cs="Arial"/>
          <w:b/>
          <w:i/>
        </w:rPr>
        <w:t>4</w:t>
      </w:r>
      <w:r w:rsidRPr="00FE2DB1">
        <w:rPr>
          <w:rFonts w:cs="Arial"/>
          <w:b/>
          <w:i/>
        </w:rPr>
        <w:t xml:space="preserve">. </w:t>
      </w:r>
      <w:r>
        <w:rPr>
          <w:rFonts w:cs="Arial"/>
          <w:b/>
          <w:i/>
        </w:rPr>
        <w:t>ОБАВЕШТЕЊЕ ПОНУЂАЧИМА О РЕЗУЛТАТИМА КОНКУРСА</w:t>
      </w:r>
    </w:p>
    <w:p w:rsidR="00FE1BFA" w:rsidRDefault="00FE1BFA" w:rsidP="00FE1BFA">
      <w:pPr>
        <w:jc w:val="both"/>
        <w:rPr>
          <w:rFonts w:cs="Arial"/>
          <w:b/>
          <w:i/>
        </w:rPr>
      </w:pPr>
    </w:p>
    <w:p w:rsidR="00FE1BFA" w:rsidRDefault="00FE1BFA" w:rsidP="00FE1BFA">
      <w:pPr>
        <w:tabs>
          <w:tab w:val="left" w:pos="4515"/>
        </w:tabs>
        <w:jc w:val="both"/>
        <w:rPr>
          <w:lang w:val="sr-Cyrl-CS"/>
        </w:rPr>
      </w:pPr>
      <w:r>
        <w:rPr>
          <w:lang w:val="sr-Cyrl-CS"/>
        </w:rPr>
        <w:t>Наручилац ће одлуку о избору најповољнијег понуђача донети у року од 1</w:t>
      </w:r>
      <w:r>
        <w:t>0</w:t>
      </w:r>
      <w:r>
        <w:rPr>
          <w:lang w:val="sr-Cyrl-CS"/>
        </w:rPr>
        <w:t xml:space="preserve"> (</w:t>
      </w:r>
      <w:r>
        <w:t>десет</w:t>
      </w:r>
      <w:r>
        <w:rPr>
          <w:lang w:val="sr-Cyrl-CS"/>
        </w:rPr>
        <w:t>) дана од дана јавног отварања понуда, о чему ће сви понуђачи бити обавештени писменим путем.</w:t>
      </w:r>
    </w:p>
    <w:p w:rsidR="00FE1BFA" w:rsidRDefault="00FE1BFA" w:rsidP="00FE1BFA">
      <w:pPr>
        <w:jc w:val="both"/>
        <w:rPr>
          <w:lang w:val="sr-Cyrl-CS"/>
        </w:rPr>
      </w:pPr>
      <w:r>
        <w:rPr>
          <w:lang w:val="sr-Cyrl-CS"/>
        </w:rPr>
        <w:t>Понуђачи које не буду изабрани могу писмено захтевати образложење о одбијању њихове понуде.</w:t>
      </w:r>
    </w:p>
    <w:p w:rsidR="00FE1BFA" w:rsidRDefault="00FE1BFA" w:rsidP="00FE1BFA">
      <w:pPr>
        <w:jc w:val="both"/>
        <w:rPr>
          <w:rFonts w:cs="Arial"/>
          <w:b/>
          <w:i/>
        </w:rPr>
      </w:pPr>
    </w:p>
    <w:p w:rsidR="00FE1BFA" w:rsidRPr="00444562" w:rsidRDefault="00FE1BFA" w:rsidP="00FE1BFA">
      <w:pPr>
        <w:jc w:val="both"/>
        <w:rPr>
          <w:rFonts w:cs="Arial"/>
          <w:b/>
          <w:i/>
        </w:rPr>
      </w:pPr>
      <w:r w:rsidRPr="00FE2DB1">
        <w:rPr>
          <w:rFonts w:cs="Arial"/>
          <w:b/>
          <w:i/>
        </w:rPr>
        <w:t>2</w:t>
      </w:r>
      <w:r w:rsidR="008136C3">
        <w:rPr>
          <w:rFonts w:cs="Arial"/>
          <w:b/>
          <w:i/>
        </w:rPr>
        <w:t>5</w:t>
      </w:r>
      <w:r w:rsidRPr="00FE2DB1">
        <w:rPr>
          <w:rFonts w:cs="Arial"/>
          <w:b/>
          <w:i/>
        </w:rPr>
        <w:t>. РОК У КОЈЕМ ЋЕ УГОВОР БИТИ ЗАКЉУЧЕН</w:t>
      </w:r>
    </w:p>
    <w:p w:rsidR="00FE1BFA" w:rsidRDefault="00FE1BFA" w:rsidP="00FE1BFA">
      <w:pPr>
        <w:jc w:val="both"/>
        <w:rPr>
          <w:rFonts w:cs="Arial"/>
          <w:b/>
        </w:rPr>
      </w:pPr>
    </w:p>
    <w:p w:rsidR="00FE1BFA" w:rsidRPr="00FE2DB1" w:rsidRDefault="00FE1BFA" w:rsidP="00FE1BFA">
      <w:pPr>
        <w:jc w:val="both"/>
        <w:rPr>
          <w:rFonts w:cs="Arial"/>
        </w:rPr>
      </w:pPr>
      <w:r w:rsidRPr="00FE2DB1">
        <w:rPr>
          <w:rFonts w:cs="Arial"/>
        </w:rPr>
        <w:t>Уговор о јавној набавци ће бити закључен са понуђачем кој</w:t>
      </w:r>
      <w:r w:rsidR="00B17068">
        <w:rPr>
          <w:rFonts w:cs="Arial"/>
        </w:rPr>
        <w:t>ем је додељен уговор у року од 10</w:t>
      </w:r>
      <w:r w:rsidRPr="00FE2DB1">
        <w:rPr>
          <w:rFonts w:cs="Arial"/>
        </w:rPr>
        <w:t xml:space="preserve"> дана од дана протека рока за подношење захтева за заштиту права из члана 149. Закона. </w:t>
      </w:r>
    </w:p>
    <w:p w:rsidR="00FE1BFA" w:rsidRDefault="00FE1BFA" w:rsidP="00FE1BFA">
      <w:pPr>
        <w:jc w:val="both"/>
        <w:rPr>
          <w:rFonts w:cs="Arial"/>
        </w:rPr>
      </w:pPr>
      <w:r w:rsidRPr="00FE2DB1">
        <w:rPr>
          <w:rFonts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w:t>
      </w:r>
      <w:r>
        <w:rPr>
          <w:rFonts w:cs="Arial"/>
        </w:rPr>
        <w:t xml:space="preserve"> Закона. </w:t>
      </w:r>
    </w:p>
    <w:p w:rsidR="00466BD3" w:rsidRPr="008F509C" w:rsidRDefault="00466BD3" w:rsidP="00FE1BFA">
      <w:pPr>
        <w:jc w:val="both"/>
        <w:rPr>
          <w:rFonts w:cs="Arial"/>
        </w:rPr>
      </w:pPr>
    </w:p>
    <w:p w:rsidR="00FE1BFA" w:rsidRPr="002B2F89" w:rsidRDefault="00FE1BFA" w:rsidP="00FE1BFA">
      <w:pPr>
        <w:jc w:val="both"/>
        <w:rPr>
          <w:rFonts w:cs="Arial"/>
          <w:b/>
          <w:i/>
        </w:rPr>
      </w:pPr>
      <w:r w:rsidRPr="00FE2DB1">
        <w:rPr>
          <w:rFonts w:cs="Arial"/>
          <w:b/>
          <w:i/>
        </w:rPr>
        <w:t>2</w:t>
      </w:r>
      <w:r w:rsidR="008136C3">
        <w:rPr>
          <w:rFonts w:cs="Arial"/>
          <w:b/>
          <w:i/>
        </w:rPr>
        <w:t>6</w:t>
      </w:r>
      <w:r w:rsidRPr="00FE2DB1">
        <w:rPr>
          <w:rFonts w:cs="Arial"/>
          <w:b/>
          <w:i/>
        </w:rPr>
        <w:t xml:space="preserve">. </w:t>
      </w:r>
      <w:r>
        <w:rPr>
          <w:rFonts w:cs="Arial"/>
          <w:b/>
          <w:i/>
        </w:rPr>
        <w:t>ОДЛУКА О ОБУСТАВИ ПОСТУПКА ЈАВНЕ НАБАВКЕ</w:t>
      </w:r>
    </w:p>
    <w:p w:rsidR="00FE1BFA" w:rsidRDefault="00FE1BFA" w:rsidP="00FE1BFA">
      <w:pPr>
        <w:widowControl/>
        <w:tabs>
          <w:tab w:val="left" w:pos="2750"/>
        </w:tabs>
        <w:suppressAutoHyphens w:val="0"/>
        <w:jc w:val="both"/>
      </w:pPr>
      <w:r w:rsidRPr="004629DB">
        <w:rPr>
          <w:lang w:val="sr-Latn-CS"/>
        </w:rPr>
        <w:t xml:space="preserve">Наручилац ће обуставити поступак јавне набавке уколико нису испуњени услови за </w:t>
      </w:r>
      <w:r>
        <w:t>доделу Уговора</w:t>
      </w:r>
      <w:r>
        <w:rPr>
          <w:lang w:val="sr-Latn-CS"/>
        </w:rPr>
        <w:t xml:space="preserve"> из члана </w:t>
      </w:r>
      <w:r>
        <w:t>108</w:t>
      </w:r>
      <w:r w:rsidRPr="004629DB">
        <w:rPr>
          <w:lang w:val="sr-Latn-CS"/>
        </w:rPr>
        <w:t>. Закона</w:t>
      </w:r>
      <w:r>
        <w:t>.</w:t>
      </w:r>
    </w:p>
    <w:p w:rsidR="00DF6C05" w:rsidRDefault="00FE1BFA" w:rsidP="00B17068">
      <w:pPr>
        <w:jc w:val="both"/>
        <w:rPr>
          <w:b/>
          <w:bCs/>
        </w:rPr>
      </w:pPr>
      <w:r>
        <w:t>Наручилац</w:t>
      </w:r>
      <w:r w:rsidRPr="004629DB">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8B0801" w:rsidRPr="00252D38" w:rsidRDefault="009B6AD1" w:rsidP="006C525E">
      <w:pPr>
        <w:tabs>
          <w:tab w:val="left" w:pos="3686"/>
          <w:tab w:val="left" w:pos="4515"/>
        </w:tabs>
        <w:ind w:left="4254" w:hanging="4254"/>
        <w:jc w:val="right"/>
        <w:rPr>
          <w:b/>
          <w:bCs/>
        </w:rPr>
      </w:pPr>
      <w:r>
        <w:rPr>
          <w:b/>
          <w:bCs/>
        </w:rPr>
        <w:lastRenderedPageBreak/>
        <w:t>Об</w:t>
      </w:r>
      <w:r w:rsidR="006C525E" w:rsidRPr="00252D38">
        <w:rPr>
          <w:b/>
          <w:bCs/>
        </w:rPr>
        <w:t>разац I</w:t>
      </w:r>
    </w:p>
    <w:p w:rsidR="005E3925" w:rsidRDefault="005E3925" w:rsidP="006C525E">
      <w:pPr>
        <w:tabs>
          <w:tab w:val="left" w:pos="3686"/>
          <w:tab w:val="left" w:pos="4515"/>
        </w:tabs>
        <w:ind w:left="4254" w:hanging="4254"/>
        <w:jc w:val="right"/>
        <w:rPr>
          <w:b/>
          <w:bCs/>
        </w:rPr>
      </w:pPr>
    </w:p>
    <w:p w:rsidR="00670BD1" w:rsidRDefault="006C525E" w:rsidP="0054192C">
      <w:pPr>
        <w:numPr>
          <w:ilvl w:val="0"/>
          <w:numId w:val="9"/>
        </w:numPr>
        <w:tabs>
          <w:tab w:val="left" w:pos="1134"/>
        </w:tabs>
        <w:ind w:hanging="654"/>
        <w:jc w:val="center"/>
        <w:rPr>
          <w:b/>
          <w:bCs/>
          <w:sz w:val="28"/>
          <w:szCs w:val="28"/>
          <w:lang w:val="sr-Cyrl-CS"/>
        </w:rPr>
      </w:pPr>
      <w:r>
        <w:rPr>
          <w:b/>
          <w:bCs/>
          <w:sz w:val="28"/>
          <w:szCs w:val="28"/>
          <w:lang w:val="sr-Cyrl-CS"/>
        </w:rPr>
        <w:t>ОБ</w:t>
      </w:r>
      <w:r w:rsidR="00670BD1" w:rsidRPr="008A2897">
        <w:rPr>
          <w:b/>
          <w:bCs/>
          <w:sz w:val="28"/>
          <w:szCs w:val="28"/>
          <w:lang w:val="sr-Cyrl-CS"/>
        </w:rPr>
        <w:t>РАЗАЦ ПОНУДЕ</w:t>
      </w:r>
    </w:p>
    <w:p w:rsidR="006C525E" w:rsidRDefault="006C525E" w:rsidP="006C525E">
      <w:pPr>
        <w:tabs>
          <w:tab w:val="left" w:pos="1134"/>
        </w:tabs>
        <w:ind w:left="1080"/>
        <w:rPr>
          <w:b/>
          <w:bCs/>
          <w:sz w:val="28"/>
          <w:szCs w:val="28"/>
          <w:lang w:val="sr-Cyrl-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6"/>
        <w:gridCol w:w="2746"/>
        <w:gridCol w:w="392"/>
        <w:gridCol w:w="358"/>
        <w:gridCol w:w="492"/>
        <w:gridCol w:w="709"/>
        <w:gridCol w:w="317"/>
        <w:gridCol w:w="1526"/>
        <w:gridCol w:w="2268"/>
        <w:gridCol w:w="283"/>
      </w:tblGrid>
      <w:tr w:rsidR="00670BD1" w:rsidRPr="00717E3A" w:rsidTr="005E3925">
        <w:trPr>
          <w:gridAfter w:val="1"/>
          <w:wAfter w:w="283" w:type="dxa"/>
          <w:trHeight w:val="454"/>
        </w:trPr>
        <w:tc>
          <w:tcPr>
            <w:tcW w:w="9464" w:type="dxa"/>
            <w:gridSpan w:val="9"/>
            <w:tcBorders>
              <w:bottom w:val="single" w:sz="4" w:space="0" w:color="000000"/>
            </w:tcBorders>
            <w:shd w:val="clear" w:color="auto" w:fill="F2F2F2"/>
          </w:tcPr>
          <w:p w:rsidR="005E3925" w:rsidRDefault="005E3925" w:rsidP="005E3925">
            <w:pPr>
              <w:tabs>
                <w:tab w:val="left" w:pos="0"/>
              </w:tabs>
              <w:jc w:val="both"/>
              <w:rPr>
                <w:b/>
                <w:lang w:val="ru-RU"/>
              </w:rPr>
            </w:pPr>
          </w:p>
          <w:p w:rsidR="005E3925" w:rsidRPr="005E3925" w:rsidRDefault="005E3925" w:rsidP="002D2BF3">
            <w:pPr>
              <w:tabs>
                <w:tab w:val="left" w:pos="0"/>
              </w:tabs>
              <w:jc w:val="both"/>
              <w:rPr>
                <w:lang w:val="sr-Cyrl-CS"/>
              </w:rPr>
            </w:pPr>
            <w:r w:rsidRPr="00364AB7">
              <w:rPr>
                <w:b/>
                <w:lang w:val="ru-RU"/>
              </w:rPr>
              <w:t xml:space="preserve">ПОНУДА број </w:t>
            </w:r>
            <w:r>
              <w:rPr>
                <w:b/>
              </w:rPr>
              <w:t>_______</w:t>
            </w:r>
            <w:r w:rsidR="004100CB">
              <w:rPr>
                <w:b/>
              </w:rPr>
              <w:t>___</w:t>
            </w:r>
            <w:r w:rsidRPr="00364AB7">
              <w:rPr>
                <w:b/>
                <w:lang w:val="ru-RU"/>
              </w:rPr>
              <w:t xml:space="preserve"> од __________</w:t>
            </w:r>
            <w:r w:rsidR="004100CB">
              <w:rPr>
                <w:b/>
                <w:lang w:val="ru-RU"/>
              </w:rPr>
              <w:t>__</w:t>
            </w:r>
            <w:r w:rsidRPr="00364AB7">
              <w:rPr>
                <w:lang w:val="ru-RU"/>
              </w:rPr>
              <w:t xml:space="preserve">за јавну набавку </w:t>
            </w:r>
            <w:r>
              <w:rPr>
                <w:lang w:val="ru-RU"/>
              </w:rPr>
              <w:t xml:space="preserve">мале вредности </w:t>
            </w:r>
            <w:r w:rsidR="004100CB">
              <w:rPr>
                <w:lang w:val="ru-RU"/>
              </w:rPr>
              <w:t>услуга</w:t>
            </w:r>
            <w:r>
              <w:rPr>
                <w:lang w:val="ru-RU"/>
              </w:rPr>
              <w:t xml:space="preserve"> бр. </w:t>
            </w:r>
            <w:r w:rsidRPr="0049654B">
              <w:rPr>
                <w:lang w:val="ru-RU"/>
              </w:rPr>
              <w:t xml:space="preserve">ЈНМВ </w:t>
            </w:r>
            <w:r w:rsidR="0049654B" w:rsidRPr="0049654B">
              <w:rPr>
                <w:lang w:val="ru-RU"/>
              </w:rPr>
              <w:t>У-6/</w:t>
            </w:r>
            <w:r w:rsidR="0049654B" w:rsidRPr="0049654B">
              <w:rPr>
                <w:lang/>
              </w:rPr>
              <w:t>20</w:t>
            </w:r>
            <w:r w:rsidRPr="0049654B">
              <w:rPr>
                <w:lang w:val="ru-RU"/>
              </w:rPr>
              <w:t>–</w:t>
            </w:r>
            <w:r w:rsidR="002D2BF3" w:rsidRPr="0049654B">
              <w:rPr>
                <w:rFonts w:eastAsia="Times New Roman"/>
                <w:b/>
                <w:bCs/>
                <w:lang w:val="sr-Cyrl-CS"/>
              </w:rPr>
              <w:t>услуге</w:t>
            </w:r>
            <w:r w:rsidR="002D2BF3">
              <w:rPr>
                <w:rFonts w:eastAsia="Times New Roman"/>
                <w:b/>
                <w:bCs/>
                <w:lang w:val="sr-Cyrl-CS"/>
              </w:rPr>
              <w:t xml:space="preserve"> анализе и мониторинга</w:t>
            </w:r>
            <w:r w:rsidR="004100CB">
              <w:rPr>
                <w:rFonts w:eastAsia="Times New Roman"/>
                <w:b/>
                <w:bCs/>
                <w:lang w:val="sr-Cyrl-CS"/>
              </w:rPr>
              <w:t>,</w:t>
            </w:r>
            <w:r>
              <w:rPr>
                <w:lang w:val="sr-Cyrl-CS"/>
              </w:rPr>
              <w:t xml:space="preserve"> з</w:t>
            </w:r>
            <w:r w:rsidR="002D2BF3">
              <w:rPr>
                <w:lang w:val="sr-Cyrl-CS"/>
              </w:rPr>
              <w:t>а коју је позив објављен на Порт</w:t>
            </w:r>
            <w:r>
              <w:rPr>
                <w:lang w:val="sr-Cyrl-CS"/>
              </w:rPr>
              <w:t>алу јавних набавки дана_________и инт</w:t>
            </w:r>
            <w:r w:rsidR="004100CB">
              <w:rPr>
                <w:lang w:val="sr-Cyrl-CS"/>
              </w:rPr>
              <w:t>ернет страници Н</w:t>
            </w:r>
            <w:r>
              <w:rPr>
                <w:lang w:val="sr-Cyrl-CS"/>
              </w:rPr>
              <w:t>аручиоца дана________</w:t>
            </w:r>
            <w:r w:rsidR="004100CB">
              <w:rPr>
                <w:lang w:val="sr-Cyrl-CS"/>
              </w:rPr>
              <w:t>__</w:t>
            </w:r>
            <w:r w:rsidRPr="00364AB7">
              <w:rPr>
                <w:lang w:val="sr-Cyrl-CS"/>
              </w:rPr>
              <w:t>.</w:t>
            </w:r>
          </w:p>
        </w:tc>
      </w:tr>
      <w:tr w:rsidR="00670BD1" w:rsidRPr="00717E3A" w:rsidTr="000F0C56">
        <w:trPr>
          <w:gridAfter w:val="1"/>
          <w:wAfter w:w="283" w:type="dxa"/>
          <w:trHeight w:val="284"/>
        </w:trPr>
        <w:tc>
          <w:tcPr>
            <w:tcW w:w="9464" w:type="dxa"/>
            <w:gridSpan w:val="9"/>
            <w:tcBorders>
              <w:left w:val="nil"/>
              <w:bottom w:val="double" w:sz="4" w:space="0" w:color="auto"/>
              <w:right w:val="nil"/>
            </w:tcBorders>
          </w:tcPr>
          <w:p w:rsidR="00670BD1" w:rsidRDefault="00670BD1" w:rsidP="00F76EC0">
            <w:pPr>
              <w:tabs>
                <w:tab w:val="left" w:pos="0"/>
              </w:tabs>
              <w:rPr>
                <w:b/>
                <w:i/>
                <w:szCs w:val="22"/>
                <w:lang w:val="sr-Cyrl-CS"/>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2"/>
              <w:gridCol w:w="5954"/>
            </w:tblGrid>
            <w:tr w:rsidR="005E3925" w:rsidRPr="002D4512" w:rsidTr="000F0C56">
              <w:trPr>
                <w:trHeight w:val="666"/>
                <w:jc w:val="center"/>
              </w:trPr>
              <w:tc>
                <w:tcPr>
                  <w:tcW w:w="9406" w:type="dxa"/>
                  <w:gridSpan w:val="2"/>
                  <w:vAlign w:val="center"/>
                </w:tcPr>
                <w:p w:rsidR="005E3925" w:rsidRPr="005E3925" w:rsidRDefault="000146B7" w:rsidP="005E3925">
                  <w:pPr>
                    <w:ind w:right="-108"/>
                    <w:jc w:val="center"/>
                    <w:rPr>
                      <w:b/>
                      <w:i/>
                    </w:rPr>
                  </w:pPr>
                  <w:r>
                    <w:rPr>
                      <w:b/>
                      <w:i/>
                      <w:lang w:val="ru-RU"/>
                    </w:rPr>
                    <w:t xml:space="preserve">ОПШТИ </w:t>
                  </w:r>
                  <w:r w:rsidR="005E3925" w:rsidRPr="005E3925">
                    <w:rPr>
                      <w:b/>
                      <w:i/>
                      <w:lang w:val="ru-RU"/>
                    </w:rPr>
                    <w:t>ПОДАЦИ О ПОНУЂАЧУ</w:t>
                  </w:r>
                </w:p>
              </w:tc>
            </w:tr>
            <w:tr w:rsidR="005E3925" w:rsidRPr="002D4512" w:rsidTr="000F0C56">
              <w:trPr>
                <w:trHeight w:val="567"/>
                <w:jc w:val="center"/>
              </w:trPr>
              <w:tc>
                <w:tcPr>
                  <w:tcW w:w="3452" w:type="dxa"/>
                  <w:vAlign w:val="center"/>
                </w:tcPr>
                <w:p w:rsidR="005E3925" w:rsidRPr="002D4512" w:rsidRDefault="005E3925" w:rsidP="00C5085C">
                  <w:pPr>
                    <w:ind w:right="-108"/>
                    <w:rPr>
                      <w:b/>
                    </w:rPr>
                  </w:pPr>
                  <w:r w:rsidRPr="002D4512">
                    <w:rPr>
                      <w:b/>
                    </w:rPr>
                    <w:t>НАЗИВ ПОНУЂАЧА:</w:t>
                  </w:r>
                </w:p>
              </w:tc>
              <w:tc>
                <w:tcPr>
                  <w:tcW w:w="5954" w:type="dxa"/>
                  <w:vAlign w:val="center"/>
                </w:tcPr>
                <w:p w:rsidR="005E3925" w:rsidRPr="002D4512" w:rsidRDefault="005E3925" w:rsidP="00C5085C">
                  <w:pPr>
                    <w:ind w:right="-108"/>
                    <w:rPr>
                      <w:b/>
                    </w:rPr>
                  </w:pPr>
                </w:p>
              </w:tc>
            </w:tr>
            <w:tr w:rsidR="005E3925" w:rsidRPr="002D4512" w:rsidTr="000F0C56">
              <w:trPr>
                <w:trHeight w:val="567"/>
                <w:jc w:val="center"/>
              </w:trPr>
              <w:tc>
                <w:tcPr>
                  <w:tcW w:w="3452" w:type="dxa"/>
                  <w:vAlign w:val="center"/>
                </w:tcPr>
                <w:p w:rsidR="005E3925" w:rsidRPr="002D4512" w:rsidRDefault="000146B7" w:rsidP="00C5085C">
                  <w:pPr>
                    <w:ind w:right="-108"/>
                    <w:rPr>
                      <w:b/>
                    </w:rPr>
                  </w:pPr>
                  <w:r>
                    <w:rPr>
                      <w:b/>
                    </w:rPr>
                    <w:t>СЕДИШТЕ И АДРЕСА</w:t>
                  </w:r>
                  <w:r w:rsidR="005E3925" w:rsidRPr="002D4512">
                    <w:rPr>
                      <w:b/>
                    </w:rPr>
                    <w:t>:</w:t>
                  </w:r>
                </w:p>
              </w:tc>
              <w:tc>
                <w:tcPr>
                  <w:tcW w:w="5954" w:type="dxa"/>
                  <w:vAlign w:val="center"/>
                </w:tcPr>
                <w:p w:rsidR="005E3925" w:rsidRPr="002D4512" w:rsidRDefault="005E3925" w:rsidP="00C5085C">
                  <w:pPr>
                    <w:ind w:right="-108"/>
                    <w:rPr>
                      <w:b/>
                    </w:rPr>
                  </w:pPr>
                </w:p>
              </w:tc>
            </w:tr>
            <w:tr w:rsidR="005E3925" w:rsidRPr="002D4512" w:rsidTr="000F0C56">
              <w:trPr>
                <w:trHeight w:val="727"/>
                <w:jc w:val="center"/>
              </w:trPr>
              <w:tc>
                <w:tcPr>
                  <w:tcW w:w="3452" w:type="dxa"/>
                  <w:vAlign w:val="center"/>
                </w:tcPr>
                <w:p w:rsidR="005E3925" w:rsidRPr="002D4512" w:rsidRDefault="005E3925" w:rsidP="00C5085C">
                  <w:pPr>
                    <w:ind w:right="-108"/>
                    <w:rPr>
                      <w:b/>
                    </w:rPr>
                  </w:pPr>
                  <w:r w:rsidRPr="002D4512">
                    <w:rPr>
                      <w:b/>
                    </w:rPr>
                    <w:t xml:space="preserve">ОДГОВОРНА ОСОБА </w:t>
                  </w:r>
                </w:p>
                <w:p w:rsidR="005E3925" w:rsidRPr="002D4512" w:rsidRDefault="005E3925" w:rsidP="005E3925">
                  <w:pPr>
                    <w:ind w:right="-108"/>
                    <w:rPr>
                      <w:b/>
                    </w:rPr>
                  </w:pPr>
                  <w:r w:rsidRPr="002D4512">
                    <w:rPr>
                      <w:b/>
                    </w:rPr>
                    <w:t>(</w:t>
                  </w:r>
                  <w:r>
                    <w:rPr>
                      <w:b/>
                    </w:rPr>
                    <w:t>потписник Уговора</w:t>
                  </w:r>
                  <w:r w:rsidRPr="002D4512">
                    <w:rPr>
                      <w:b/>
                    </w:rPr>
                    <w:t>):</w:t>
                  </w:r>
                </w:p>
              </w:tc>
              <w:tc>
                <w:tcPr>
                  <w:tcW w:w="5954" w:type="dxa"/>
                  <w:vAlign w:val="center"/>
                </w:tcPr>
                <w:p w:rsidR="005E3925" w:rsidRPr="002D4512" w:rsidRDefault="005E3925" w:rsidP="00C5085C">
                  <w:pPr>
                    <w:ind w:right="-108"/>
                    <w:rPr>
                      <w:b/>
                    </w:rPr>
                  </w:pPr>
                </w:p>
              </w:tc>
            </w:tr>
            <w:tr w:rsidR="005E3925" w:rsidRPr="002D4512" w:rsidTr="000F0C56">
              <w:trPr>
                <w:trHeight w:val="567"/>
                <w:jc w:val="center"/>
              </w:trPr>
              <w:tc>
                <w:tcPr>
                  <w:tcW w:w="3452" w:type="dxa"/>
                  <w:vAlign w:val="center"/>
                </w:tcPr>
                <w:p w:rsidR="005E3925" w:rsidRPr="002D4512" w:rsidRDefault="005E3925" w:rsidP="00C5085C">
                  <w:pPr>
                    <w:ind w:right="-108"/>
                    <w:rPr>
                      <w:b/>
                    </w:rPr>
                  </w:pPr>
                  <w:r w:rsidRPr="002D4512">
                    <w:rPr>
                      <w:b/>
                    </w:rPr>
                    <w:t>ОСОБА ЗА КОНТАКТ:</w:t>
                  </w:r>
                </w:p>
              </w:tc>
              <w:tc>
                <w:tcPr>
                  <w:tcW w:w="5954" w:type="dxa"/>
                  <w:vAlign w:val="center"/>
                </w:tcPr>
                <w:p w:rsidR="005E3925" w:rsidRPr="002D4512" w:rsidRDefault="005E3925" w:rsidP="00C5085C">
                  <w:pPr>
                    <w:ind w:right="-108"/>
                    <w:rPr>
                      <w:b/>
                    </w:rPr>
                  </w:pPr>
                </w:p>
              </w:tc>
            </w:tr>
            <w:tr w:rsidR="005E3925" w:rsidRPr="002D4512" w:rsidTr="000F0C56">
              <w:trPr>
                <w:trHeight w:val="567"/>
                <w:jc w:val="center"/>
              </w:trPr>
              <w:tc>
                <w:tcPr>
                  <w:tcW w:w="3452" w:type="dxa"/>
                  <w:vAlign w:val="center"/>
                </w:tcPr>
                <w:p w:rsidR="005E3925" w:rsidRPr="002D4512" w:rsidRDefault="005E3925" w:rsidP="00C5085C">
                  <w:pPr>
                    <w:ind w:right="-108"/>
                    <w:rPr>
                      <w:b/>
                    </w:rPr>
                  </w:pPr>
                  <w:r w:rsidRPr="002D4512">
                    <w:rPr>
                      <w:b/>
                    </w:rPr>
                    <w:t>ТЕЛЕФОН:</w:t>
                  </w:r>
                </w:p>
              </w:tc>
              <w:tc>
                <w:tcPr>
                  <w:tcW w:w="5954" w:type="dxa"/>
                  <w:vAlign w:val="center"/>
                </w:tcPr>
                <w:p w:rsidR="005E3925" w:rsidRPr="002D4512" w:rsidRDefault="005E3925" w:rsidP="00C5085C">
                  <w:pPr>
                    <w:ind w:right="-108"/>
                    <w:rPr>
                      <w:b/>
                    </w:rPr>
                  </w:pPr>
                </w:p>
              </w:tc>
            </w:tr>
            <w:tr w:rsidR="005E3925" w:rsidRPr="002D4512" w:rsidTr="000F0C56">
              <w:trPr>
                <w:trHeight w:val="567"/>
                <w:jc w:val="center"/>
              </w:trPr>
              <w:tc>
                <w:tcPr>
                  <w:tcW w:w="3452" w:type="dxa"/>
                  <w:vAlign w:val="center"/>
                </w:tcPr>
                <w:p w:rsidR="005E3925" w:rsidRPr="002D4512" w:rsidRDefault="005E3925" w:rsidP="00C5085C">
                  <w:pPr>
                    <w:ind w:right="-108"/>
                    <w:rPr>
                      <w:b/>
                    </w:rPr>
                  </w:pPr>
                  <w:r w:rsidRPr="002D4512">
                    <w:rPr>
                      <w:b/>
                    </w:rPr>
                    <w:t>ТЕЛЕФАКС:</w:t>
                  </w:r>
                </w:p>
              </w:tc>
              <w:tc>
                <w:tcPr>
                  <w:tcW w:w="5954" w:type="dxa"/>
                  <w:vAlign w:val="center"/>
                </w:tcPr>
                <w:p w:rsidR="005E3925" w:rsidRPr="002D4512" w:rsidRDefault="005E3925" w:rsidP="00C5085C">
                  <w:pPr>
                    <w:ind w:right="-108"/>
                    <w:rPr>
                      <w:b/>
                    </w:rPr>
                  </w:pPr>
                </w:p>
              </w:tc>
            </w:tr>
            <w:tr w:rsidR="005E3925" w:rsidRPr="002D4512" w:rsidTr="000F0C56">
              <w:trPr>
                <w:trHeight w:val="567"/>
                <w:jc w:val="center"/>
              </w:trPr>
              <w:tc>
                <w:tcPr>
                  <w:tcW w:w="3452" w:type="dxa"/>
                  <w:vAlign w:val="center"/>
                </w:tcPr>
                <w:p w:rsidR="005E3925" w:rsidRPr="002D4512" w:rsidRDefault="005E3925" w:rsidP="00C5085C">
                  <w:pPr>
                    <w:ind w:right="-108"/>
                    <w:rPr>
                      <w:b/>
                    </w:rPr>
                  </w:pPr>
                  <w:r w:rsidRPr="002D4512">
                    <w:rPr>
                      <w:b/>
                    </w:rPr>
                    <w:t>Е-</w:t>
                  </w:r>
                  <w:r w:rsidRPr="002D4512">
                    <w:rPr>
                      <w:b/>
                      <w:lang w:val="sr-Latn-CS"/>
                    </w:rPr>
                    <w:t>mail</w:t>
                  </w:r>
                  <w:r w:rsidRPr="002D4512">
                    <w:rPr>
                      <w:b/>
                    </w:rPr>
                    <w:t>:</w:t>
                  </w:r>
                </w:p>
              </w:tc>
              <w:tc>
                <w:tcPr>
                  <w:tcW w:w="5954" w:type="dxa"/>
                  <w:vAlign w:val="center"/>
                </w:tcPr>
                <w:p w:rsidR="005E3925" w:rsidRPr="002D4512" w:rsidRDefault="005E3925" w:rsidP="00C5085C">
                  <w:pPr>
                    <w:ind w:right="-108"/>
                    <w:rPr>
                      <w:b/>
                    </w:rPr>
                  </w:pPr>
                </w:p>
              </w:tc>
            </w:tr>
            <w:tr w:rsidR="005E3925" w:rsidRPr="002450BA" w:rsidTr="000F0C56">
              <w:trPr>
                <w:trHeight w:val="567"/>
                <w:jc w:val="center"/>
              </w:trPr>
              <w:tc>
                <w:tcPr>
                  <w:tcW w:w="3452" w:type="dxa"/>
                  <w:vAlign w:val="center"/>
                </w:tcPr>
                <w:p w:rsidR="005E3925" w:rsidRPr="002450BA" w:rsidRDefault="005E3925" w:rsidP="00C5085C">
                  <w:pPr>
                    <w:ind w:right="-108"/>
                    <w:rPr>
                      <w:b/>
                      <w:lang w:val="ru-RU"/>
                    </w:rPr>
                  </w:pPr>
                  <w:r w:rsidRPr="002450BA">
                    <w:rPr>
                      <w:b/>
                      <w:lang w:val="ru-RU"/>
                    </w:rPr>
                    <w:t>БРОЈ РАЧУНА</w:t>
                  </w:r>
                  <w:r>
                    <w:rPr>
                      <w:b/>
                      <w:lang w:val="sr-Cyrl-CS"/>
                    </w:rPr>
                    <w:t xml:space="preserve"> ПОНУЂАЧА И НАЗИВ БАНКЕ</w:t>
                  </w:r>
                  <w:r w:rsidRPr="002450BA">
                    <w:rPr>
                      <w:b/>
                      <w:lang w:val="ru-RU"/>
                    </w:rPr>
                    <w:t>:</w:t>
                  </w:r>
                </w:p>
              </w:tc>
              <w:tc>
                <w:tcPr>
                  <w:tcW w:w="5954" w:type="dxa"/>
                  <w:vAlign w:val="center"/>
                </w:tcPr>
                <w:p w:rsidR="005E3925" w:rsidRPr="002450BA" w:rsidRDefault="005E3925" w:rsidP="00C5085C">
                  <w:pPr>
                    <w:ind w:right="-108"/>
                    <w:rPr>
                      <w:b/>
                      <w:lang w:val="ru-RU"/>
                    </w:rPr>
                  </w:pPr>
                </w:p>
              </w:tc>
            </w:tr>
            <w:tr w:rsidR="005E3925" w:rsidRPr="002D4512" w:rsidTr="000F0C56">
              <w:trPr>
                <w:trHeight w:val="567"/>
                <w:jc w:val="center"/>
              </w:trPr>
              <w:tc>
                <w:tcPr>
                  <w:tcW w:w="3452" w:type="dxa"/>
                  <w:vAlign w:val="center"/>
                </w:tcPr>
                <w:p w:rsidR="005E3925" w:rsidRPr="002D4512" w:rsidRDefault="005E3925" w:rsidP="00E1369A">
                  <w:pPr>
                    <w:ind w:right="-108"/>
                    <w:rPr>
                      <w:b/>
                    </w:rPr>
                  </w:pPr>
                  <w:r w:rsidRPr="002D4512">
                    <w:rPr>
                      <w:b/>
                    </w:rPr>
                    <w:t>МАТИЧНИ БРОЈ:</w:t>
                  </w:r>
                </w:p>
              </w:tc>
              <w:tc>
                <w:tcPr>
                  <w:tcW w:w="5954" w:type="dxa"/>
                  <w:vAlign w:val="center"/>
                </w:tcPr>
                <w:p w:rsidR="005E3925" w:rsidRPr="002D4512" w:rsidRDefault="005E3925" w:rsidP="00C5085C">
                  <w:pPr>
                    <w:ind w:right="-108"/>
                    <w:rPr>
                      <w:b/>
                    </w:rPr>
                  </w:pPr>
                </w:p>
              </w:tc>
            </w:tr>
            <w:tr w:rsidR="005E3925" w:rsidRPr="002D4512" w:rsidTr="000F0C56">
              <w:trPr>
                <w:trHeight w:val="691"/>
                <w:jc w:val="center"/>
              </w:trPr>
              <w:tc>
                <w:tcPr>
                  <w:tcW w:w="3452" w:type="dxa"/>
                  <w:vAlign w:val="center"/>
                </w:tcPr>
                <w:p w:rsidR="005E3925" w:rsidRPr="002D4512" w:rsidRDefault="000600D9" w:rsidP="00C5085C">
                  <w:pPr>
                    <w:ind w:right="-108"/>
                    <w:rPr>
                      <w:b/>
                    </w:rPr>
                  </w:pPr>
                  <w:r>
                    <w:rPr>
                      <w:b/>
                    </w:rPr>
                    <w:t>ПИБ</w:t>
                  </w:r>
                  <w:r w:rsidR="005E3925" w:rsidRPr="002D4512">
                    <w:rPr>
                      <w:b/>
                    </w:rPr>
                    <w:t>:</w:t>
                  </w:r>
                </w:p>
              </w:tc>
              <w:tc>
                <w:tcPr>
                  <w:tcW w:w="5954" w:type="dxa"/>
                  <w:vAlign w:val="center"/>
                </w:tcPr>
                <w:p w:rsidR="005E3925" w:rsidRPr="002D4512" w:rsidRDefault="005E3925" w:rsidP="00C5085C">
                  <w:pPr>
                    <w:ind w:right="-108"/>
                    <w:rPr>
                      <w:b/>
                    </w:rPr>
                  </w:pPr>
                </w:p>
              </w:tc>
            </w:tr>
            <w:tr w:rsidR="000146B7" w:rsidRPr="002D4512" w:rsidTr="000F0C56">
              <w:trPr>
                <w:trHeight w:val="691"/>
                <w:jc w:val="center"/>
              </w:trPr>
              <w:tc>
                <w:tcPr>
                  <w:tcW w:w="3452" w:type="dxa"/>
                  <w:vAlign w:val="center"/>
                </w:tcPr>
                <w:p w:rsidR="000146B7" w:rsidRDefault="000146B7" w:rsidP="00C5085C">
                  <w:pPr>
                    <w:ind w:right="-108"/>
                    <w:rPr>
                      <w:b/>
                    </w:rPr>
                  </w:pPr>
                  <w:r>
                    <w:rPr>
                      <w:b/>
                    </w:rPr>
                    <w:t>ПОНУДУ ПОДНОСИМО:</w:t>
                  </w:r>
                </w:p>
                <w:p w:rsidR="000146B7" w:rsidRPr="000146B7" w:rsidRDefault="000146B7" w:rsidP="00C5085C">
                  <w:pPr>
                    <w:ind w:right="-108"/>
                  </w:pPr>
                  <w:r w:rsidRPr="000146B7">
                    <w:t>(заокружити начин давања понуде)</w:t>
                  </w:r>
                </w:p>
              </w:tc>
              <w:tc>
                <w:tcPr>
                  <w:tcW w:w="5954" w:type="dxa"/>
                  <w:vAlign w:val="center"/>
                </w:tcPr>
                <w:p w:rsidR="000146B7" w:rsidRPr="000146B7" w:rsidRDefault="000146B7" w:rsidP="0054192C">
                  <w:pPr>
                    <w:numPr>
                      <w:ilvl w:val="0"/>
                      <w:numId w:val="21"/>
                    </w:numPr>
                    <w:ind w:right="-108"/>
                  </w:pPr>
                  <w:r w:rsidRPr="000146B7">
                    <w:t>самостално</w:t>
                  </w:r>
                </w:p>
                <w:p w:rsidR="000146B7" w:rsidRPr="000146B7" w:rsidRDefault="000146B7" w:rsidP="0054192C">
                  <w:pPr>
                    <w:numPr>
                      <w:ilvl w:val="0"/>
                      <w:numId w:val="21"/>
                    </w:numPr>
                    <w:ind w:right="-108"/>
                  </w:pPr>
                  <w:r w:rsidRPr="000146B7">
                    <w:t>са подизвођачем</w:t>
                  </w:r>
                </w:p>
                <w:p w:rsidR="000146B7" w:rsidRPr="000146B7" w:rsidRDefault="000146B7" w:rsidP="0054192C">
                  <w:pPr>
                    <w:numPr>
                      <w:ilvl w:val="0"/>
                      <w:numId w:val="21"/>
                    </w:numPr>
                    <w:ind w:right="-108"/>
                  </w:pPr>
                  <w:r w:rsidRPr="000146B7">
                    <w:t>као заједничку понуду</w:t>
                  </w:r>
                </w:p>
              </w:tc>
            </w:tr>
            <w:tr w:rsidR="000146B7" w:rsidRPr="002D4512" w:rsidTr="000F0C56">
              <w:trPr>
                <w:trHeight w:val="691"/>
                <w:jc w:val="center"/>
              </w:trPr>
              <w:tc>
                <w:tcPr>
                  <w:tcW w:w="3452" w:type="dxa"/>
                  <w:vAlign w:val="center"/>
                </w:tcPr>
                <w:p w:rsidR="000146B7" w:rsidRDefault="000146B7" w:rsidP="00C5085C">
                  <w:pPr>
                    <w:ind w:right="-108"/>
                    <w:rPr>
                      <w:b/>
                    </w:rPr>
                  </w:pPr>
                  <w:r>
                    <w:rPr>
                      <w:b/>
                    </w:rPr>
                    <w:t>ПОДАЦИ О ПОДИЗВОЂАЧИМА:</w:t>
                  </w:r>
                </w:p>
                <w:p w:rsidR="000F0C56" w:rsidRPr="000146B7" w:rsidRDefault="000F0C56" w:rsidP="00C5085C">
                  <w:pPr>
                    <w:ind w:right="-108"/>
                    <w:rPr>
                      <w:b/>
                    </w:rPr>
                  </w:pPr>
                  <w:r w:rsidRPr="00256D94">
                    <w:rPr>
                      <w:sz w:val="22"/>
                      <w:szCs w:val="22"/>
                      <w:lang w:val="sr-Cyrl-CS"/>
                    </w:rPr>
                    <w:t>(Навести назив и седиште свих подизвођача)</w:t>
                  </w:r>
                </w:p>
              </w:tc>
              <w:tc>
                <w:tcPr>
                  <w:tcW w:w="5954" w:type="dxa"/>
                  <w:vAlign w:val="center"/>
                </w:tcPr>
                <w:p w:rsidR="000146B7" w:rsidRPr="000146B7" w:rsidRDefault="000146B7" w:rsidP="0054192C">
                  <w:pPr>
                    <w:numPr>
                      <w:ilvl w:val="0"/>
                      <w:numId w:val="22"/>
                    </w:numPr>
                    <w:ind w:right="-108"/>
                    <w:rPr>
                      <w:b/>
                    </w:rPr>
                  </w:pPr>
                </w:p>
                <w:p w:rsidR="000146B7" w:rsidRPr="000146B7" w:rsidRDefault="000146B7" w:rsidP="0054192C">
                  <w:pPr>
                    <w:numPr>
                      <w:ilvl w:val="0"/>
                      <w:numId w:val="22"/>
                    </w:numPr>
                    <w:ind w:right="-108"/>
                    <w:rPr>
                      <w:b/>
                    </w:rPr>
                  </w:pPr>
                </w:p>
                <w:p w:rsidR="000146B7" w:rsidRPr="002D4512" w:rsidRDefault="000146B7" w:rsidP="0054192C">
                  <w:pPr>
                    <w:numPr>
                      <w:ilvl w:val="0"/>
                      <w:numId w:val="22"/>
                    </w:numPr>
                    <w:ind w:right="-108"/>
                    <w:rPr>
                      <w:b/>
                    </w:rPr>
                  </w:pPr>
                </w:p>
              </w:tc>
            </w:tr>
            <w:tr w:rsidR="000146B7" w:rsidRPr="002D4512" w:rsidTr="004102B9">
              <w:trPr>
                <w:trHeight w:val="691"/>
                <w:jc w:val="center"/>
              </w:trPr>
              <w:tc>
                <w:tcPr>
                  <w:tcW w:w="3452" w:type="dxa"/>
                  <w:tcBorders>
                    <w:bottom w:val="single" w:sz="4" w:space="0" w:color="auto"/>
                  </w:tcBorders>
                  <w:vAlign w:val="center"/>
                </w:tcPr>
                <w:p w:rsidR="000146B7" w:rsidRDefault="000146B7" w:rsidP="00C5085C">
                  <w:pPr>
                    <w:ind w:right="-108"/>
                    <w:rPr>
                      <w:b/>
                    </w:rPr>
                  </w:pPr>
                  <w:r>
                    <w:rPr>
                      <w:b/>
                    </w:rPr>
                    <w:t>ПОДАЦИ О УЧЕСНИЦИМА ЗАЈЕДНИЧКЕ ПОНУДЕ:</w:t>
                  </w:r>
                </w:p>
                <w:p w:rsidR="000F0C56" w:rsidRPr="000146B7" w:rsidRDefault="000F0C56" w:rsidP="000F0C56">
                  <w:pPr>
                    <w:ind w:right="-108"/>
                    <w:rPr>
                      <w:b/>
                    </w:rPr>
                  </w:pPr>
                  <w:r w:rsidRPr="00256D94">
                    <w:rPr>
                      <w:sz w:val="22"/>
                      <w:szCs w:val="22"/>
                      <w:lang w:val="sr-Cyrl-CS"/>
                    </w:rPr>
                    <w:t xml:space="preserve">(Навести назив и седиште свих </w:t>
                  </w:r>
                  <w:r>
                    <w:rPr>
                      <w:sz w:val="22"/>
                      <w:szCs w:val="22"/>
                      <w:lang w:val="sr-Cyrl-CS"/>
                    </w:rPr>
                    <w:t>учесника заједничке понуде</w:t>
                  </w:r>
                  <w:r w:rsidRPr="00256D94">
                    <w:rPr>
                      <w:sz w:val="22"/>
                      <w:szCs w:val="22"/>
                      <w:lang w:val="sr-Cyrl-CS"/>
                    </w:rPr>
                    <w:t>)</w:t>
                  </w:r>
                </w:p>
              </w:tc>
              <w:tc>
                <w:tcPr>
                  <w:tcW w:w="5954" w:type="dxa"/>
                  <w:tcBorders>
                    <w:bottom w:val="single" w:sz="4" w:space="0" w:color="auto"/>
                  </w:tcBorders>
                  <w:vAlign w:val="center"/>
                </w:tcPr>
                <w:p w:rsidR="000146B7" w:rsidRPr="000146B7" w:rsidRDefault="000146B7" w:rsidP="0054192C">
                  <w:pPr>
                    <w:numPr>
                      <w:ilvl w:val="0"/>
                      <w:numId w:val="23"/>
                    </w:numPr>
                    <w:ind w:right="-108"/>
                    <w:rPr>
                      <w:b/>
                    </w:rPr>
                  </w:pPr>
                </w:p>
                <w:p w:rsidR="000146B7" w:rsidRPr="000146B7" w:rsidRDefault="000146B7" w:rsidP="0054192C">
                  <w:pPr>
                    <w:numPr>
                      <w:ilvl w:val="0"/>
                      <w:numId w:val="23"/>
                    </w:numPr>
                    <w:ind w:right="-108"/>
                    <w:rPr>
                      <w:b/>
                    </w:rPr>
                  </w:pPr>
                </w:p>
                <w:p w:rsidR="000146B7" w:rsidRPr="002D4512" w:rsidRDefault="000146B7" w:rsidP="0054192C">
                  <w:pPr>
                    <w:numPr>
                      <w:ilvl w:val="0"/>
                      <w:numId w:val="23"/>
                    </w:numPr>
                    <w:ind w:right="-108"/>
                    <w:rPr>
                      <w:b/>
                    </w:rPr>
                  </w:pPr>
                </w:p>
              </w:tc>
            </w:tr>
            <w:tr w:rsidR="005E3925" w:rsidRPr="00E948B5" w:rsidTr="004102B9">
              <w:trPr>
                <w:trHeight w:val="1374"/>
                <w:jc w:val="center"/>
              </w:trPr>
              <w:tc>
                <w:tcPr>
                  <w:tcW w:w="9406" w:type="dxa"/>
                  <w:gridSpan w:val="2"/>
                  <w:tcBorders>
                    <w:bottom w:val="single" w:sz="4" w:space="0" w:color="auto"/>
                  </w:tcBorders>
                </w:tcPr>
                <w:p w:rsidR="005E3925" w:rsidRDefault="005E3925" w:rsidP="00C5085C">
                  <w:pPr>
                    <w:ind w:right="-108"/>
                    <w:rPr>
                      <w:b/>
                      <w:lang w:val="sr-Cyrl-CS"/>
                    </w:rPr>
                  </w:pPr>
                </w:p>
                <w:p w:rsidR="005E3925" w:rsidRDefault="005E3925" w:rsidP="005E3925">
                  <w:pPr>
                    <w:ind w:right="-108"/>
                    <w:jc w:val="center"/>
                    <w:rPr>
                      <w:b/>
                      <w:lang w:val="sr-Cyrl-CS"/>
                    </w:rPr>
                  </w:pPr>
                  <w:r w:rsidRPr="002D4512">
                    <w:rPr>
                      <w:b/>
                      <w:lang w:val="sr-Cyrl-CS"/>
                    </w:rPr>
                    <w:t xml:space="preserve">Место и датум:            </w:t>
                  </w:r>
                  <w:r>
                    <w:rPr>
                      <w:b/>
                      <w:lang w:val="sr-Cyrl-CS"/>
                    </w:rPr>
                    <w:t xml:space="preserve">                       М.П.                        Потпис овлашћеног лица</w:t>
                  </w:r>
                </w:p>
                <w:p w:rsidR="005E3925" w:rsidRDefault="005E3925" w:rsidP="00C5085C">
                  <w:pPr>
                    <w:ind w:right="-108"/>
                    <w:rPr>
                      <w:b/>
                      <w:lang w:val="sr-Cyrl-CS"/>
                    </w:rPr>
                  </w:pPr>
                </w:p>
                <w:p w:rsidR="005E3925" w:rsidRPr="00E948B5" w:rsidRDefault="005E3925" w:rsidP="00C5085C">
                  <w:pPr>
                    <w:ind w:right="-108"/>
                    <w:rPr>
                      <w:b/>
                      <w:lang w:val="sr-Cyrl-CS"/>
                    </w:rPr>
                  </w:pPr>
                  <w:r w:rsidRPr="00E948B5">
                    <w:rPr>
                      <w:b/>
                      <w:lang w:val="ru-RU"/>
                    </w:rPr>
                    <w:t>____________________</w:t>
                  </w:r>
                  <w:r>
                    <w:rPr>
                      <w:b/>
                      <w:lang w:val="ru-RU"/>
                    </w:rPr>
                    <w:t>_         _____</w:t>
                  </w:r>
                  <w:r w:rsidRPr="00E948B5">
                    <w:rPr>
                      <w:b/>
                      <w:lang w:val="ru-RU"/>
                    </w:rPr>
                    <w:t>___________________</w:t>
                  </w:r>
                </w:p>
                <w:p w:rsidR="005E3925" w:rsidRDefault="005E3925" w:rsidP="00C5085C">
                  <w:pPr>
                    <w:ind w:right="-108"/>
                    <w:rPr>
                      <w:b/>
                      <w:lang w:val="sr-Cyrl-CS"/>
                    </w:rPr>
                  </w:pPr>
                </w:p>
                <w:p w:rsidR="00811A33" w:rsidRPr="002D4512" w:rsidRDefault="00811A33" w:rsidP="00C5085C">
                  <w:pPr>
                    <w:ind w:right="-108"/>
                    <w:rPr>
                      <w:b/>
                      <w:lang w:val="sr-Cyrl-CS"/>
                    </w:rPr>
                  </w:pPr>
                </w:p>
              </w:tc>
            </w:tr>
          </w:tbl>
          <w:p w:rsidR="004102B9" w:rsidRPr="005E6572" w:rsidRDefault="004102B9" w:rsidP="004102B9">
            <w:pPr>
              <w:tabs>
                <w:tab w:val="left" w:pos="0"/>
              </w:tabs>
              <w:rPr>
                <w:szCs w:val="22"/>
              </w:rPr>
            </w:pPr>
          </w:p>
        </w:tc>
      </w:tr>
      <w:tr w:rsidR="000F0C56" w:rsidRPr="006E41B6" w:rsidTr="000F0C56">
        <w:trPr>
          <w:gridAfter w:val="1"/>
          <w:wAfter w:w="283" w:type="dxa"/>
          <w:trHeight w:val="1004"/>
        </w:trPr>
        <w:tc>
          <w:tcPr>
            <w:tcW w:w="946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rsidR="004102B9" w:rsidRDefault="004102B9" w:rsidP="000F0C56">
            <w:pPr>
              <w:tabs>
                <w:tab w:val="left" w:pos="0"/>
              </w:tabs>
              <w:jc w:val="center"/>
              <w:rPr>
                <w:b/>
                <w:bCs/>
                <w:i/>
                <w:sz w:val="28"/>
                <w:szCs w:val="28"/>
              </w:rPr>
            </w:pPr>
          </w:p>
          <w:p w:rsidR="004102B9" w:rsidRDefault="004102B9" w:rsidP="000F0C56">
            <w:pPr>
              <w:tabs>
                <w:tab w:val="left" w:pos="0"/>
              </w:tabs>
              <w:jc w:val="center"/>
              <w:rPr>
                <w:b/>
                <w:bCs/>
                <w:i/>
                <w:sz w:val="28"/>
                <w:szCs w:val="28"/>
              </w:rPr>
            </w:pPr>
          </w:p>
          <w:p w:rsidR="000F0C56" w:rsidRPr="0075772D" w:rsidRDefault="000F0C56" w:rsidP="000F0C56">
            <w:pPr>
              <w:tabs>
                <w:tab w:val="left" w:pos="0"/>
              </w:tabs>
              <w:jc w:val="center"/>
              <w:rPr>
                <w:b/>
                <w:bCs/>
                <w:i/>
                <w:sz w:val="28"/>
                <w:szCs w:val="28"/>
                <w:lang w:val="sr-Cyrl-CS"/>
              </w:rPr>
            </w:pPr>
            <w:r w:rsidRPr="000F0C56">
              <w:rPr>
                <w:b/>
                <w:bCs/>
                <w:i/>
                <w:sz w:val="28"/>
                <w:szCs w:val="28"/>
                <w:lang w:val="sr-Cyrl-CS"/>
              </w:rPr>
              <w:t>ПОНУДА</w:t>
            </w:r>
            <w:r w:rsidR="005E4D97">
              <w:rPr>
                <w:b/>
                <w:bCs/>
                <w:i/>
                <w:sz w:val="28"/>
                <w:szCs w:val="28"/>
                <w:lang w:val="sr-Cyrl-CS"/>
              </w:rPr>
              <w:t xml:space="preserve"> бр.________ од </w:t>
            </w:r>
            <w:r w:rsidR="006D7E8C">
              <w:rPr>
                <w:b/>
                <w:bCs/>
                <w:i/>
                <w:sz w:val="28"/>
                <w:szCs w:val="28"/>
                <w:lang w:val="sr-Cyrl-CS"/>
              </w:rPr>
              <w:t>__________ 20</w:t>
            </w:r>
            <w:r w:rsidR="006D7E8C">
              <w:rPr>
                <w:b/>
                <w:bCs/>
                <w:i/>
                <w:sz w:val="28"/>
                <w:szCs w:val="28"/>
              </w:rPr>
              <w:t>20</w:t>
            </w:r>
            <w:r w:rsidRPr="0075772D">
              <w:rPr>
                <w:b/>
                <w:bCs/>
                <w:i/>
                <w:sz w:val="28"/>
                <w:szCs w:val="28"/>
                <w:lang w:val="sr-Cyrl-CS"/>
              </w:rPr>
              <w:t>.године</w:t>
            </w:r>
          </w:p>
          <w:p w:rsidR="000F0C56" w:rsidRPr="0049654B" w:rsidRDefault="000F0C56" w:rsidP="002D2BF3">
            <w:pPr>
              <w:tabs>
                <w:tab w:val="left" w:pos="0"/>
              </w:tabs>
              <w:jc w:val="center"/>
              <w:rPr>
                <w:b/>
                <w:bCs/>
                <w:i/>
                <w:sz w:val="28"/>
                <w:szCs w:val="28"/>
              </w:rPr>
            </w:pPr>
            <w:r w:rsidRPr="0049654B">
              <w:rPr>
                <w:b/>
                <w:bCs/>
                <w:i/>
                <w:sz w:val="28"/>
                <w:szCs w:val="28"/>
                <w:lang w:val="sr-Cyrl-CS"/>
              </w:rPr>
              <w:t>ПО ПОЗИВУ ЗА ЈНМВ УСЛУГА У-0</w:t>
            </w:r>
            <w:r w:rsidR="0049654B" w:rsidRPr="0049654B">
              <w:rPr>
                <w:b/>
                <w:bCs/>
                <w:i/>
                <w:sz w:val="28"/>
                <w:szCs w:val="28"/>
                <w:lang w:val="sr-Cyrl-CS"/>
              </w:rPr>
              <w:t>6/</w:t>
            </w:r>
            <w:r w:rsidR="0049654B" w:rsidRPr="0049654B">
              <w:rPr>
                <w:b/>
                <w:bCs/>
                <w:i/>
                <w:sz w:val="28"/>
                <w:szCs w:val="28"/>
                <w:lang/>
              </w:rPr>
              <w:t>20</w:t>
            </w:r>
            <w:r w:rsidR="005E4D97" w:rsidRPr="0049654B">
              <w:rPr>
                <w:b/>
                <w:bCs/>
                <w:i/>
                <w:sz w:val="28"/>
                <w:szCs w:val="28"/>
                <w:lang w:val="sr-Cyrl-CS"/>
              </w:rPr>
              <w:t xml:space="preserve"> ПАРТИЈА </w:t>
            </w:r>
            <w:r w:rsidR="006D7E8C" w:rsidRPr="0049654B">
              <w:rPr>
                <w:b/>
                <w:bCs/>
                <w:i/>
                <w:sz w:val="28"/>
                <w:szCs w:val="28"/>
              </w:rPr>
              <w:t>I</w:t>
            </w:r>
          </w:p>
        </w:tc>
      </w:tr>
      <w:tr w:rsidR="004100CB" w:rsidRPr="006E41B6" w:rsidTr="0056156D">
        <w:trPr>
          <w:gridAfter w:val="1"/>
          <w:wAfter w:w="283" w:type="dxa"/>
          <w:trHeight w:val="454"/>
        </w:trPr>
        <w:tc>
          <w:tcPr>
            <w:tcW w:w="656" w:type="dxa"/>
            <w:tcBorders>
              <w:top w:val="double" w:sz="4" w:space="0" w:color="auto"/>
            </w:tcBorders>
            <w:shd w:val="clear" w:color="auto" w:fill="D9D9D9"/>
          </w:tcPr>
          <w:p w:rsidR="004100CB" w:rsidRPr="006E41B6" w:rsidRDefault="004100CB" w:rsidP="00F76EC0">
            <w:pPr>
              <w:tabs>
                <w:tab w:val="left" w:pos="0"/>
              </w:tabs>
              <w:rPr>
                <w:b/>
                <w:bCs/>
                <w:i/>
                <w:sz w:val="22"/>
                <w:szCs w:val="22"/>
              </w:rPr>
            </w:pPr>
            <w:r w:rsidRPr="006E41B6">
              <w:rPr>
                <w:b/>
                <w:bCs/>
                <w:i/>
                <w:sz w:val="22"/>
                <w:szCs w:val="22"/>
                <w:lang w:val="sr-Cyrl-CS"/>
              </w:rPr>
              <w:t>Р.бр</w:t>
            </w:r>
          </w:p>
        </w:tc>
        <w:tc>
          <w:tcPr>
            <w:tcW w:w="3138" w:type="dxa"/>
            <w:gridSpan w:val="2"/>
            <w:tcBorders>
              <w:top w:val="double" w:sz="4" w:space="0" w:color="auto"/>
            </w:tcBorders>
            <w:shd w:val="clear" w:color="auto" w:fill="D9D9D9"/>
          </w:tcPr>
          <w:p w:rsidR="004100CB" w:rsidRPr="006E41B6" w:rsidRDefault="004100CB" w:rsidP="00F76EC0">
            <w:pPr>
              <w:tabs>
                <w:tab w:val="left" w:pos="0"/>
              </w:tabs>
              <w:jc w:val="center"/>
              <w:rPr>
                <w:b/>
                <w:bCs/>
                <w:i/>
                <w:sz w:val="22"/>
                <w:szCs w:val="22"/>
                <w:lang w:val="sr-Cyrl-CS"/>
              </w:rPr>
            </w:pPr>
            <w:r w:rsidRPr="006E41B6">
              <w:rPr>
                <w:b/>
                <w:bCs/>
                <w:i/>
                <w:sz w:val="22"/>
                <w:szCs w:val="22"/>
                <w:lang w:val="sr-Cyrl-CS"/>
              </w:rPr>
              <w:t>Назив</w:t>
            </w:r>
          </w:p>
        </w:tc>
        <w:tc>
          <w:tcPr>
            <w:tcW w:w="850" w:type="dxa"/>
            <w:gridSpan w:val="2"/>
            <w:tcBorders>
              <w:top w:val="double" w:sz="4" w:space="0" w:color="auto"/>
            </w:tcBorders>
            <w:shd w:val="clear" w:color="auto" w:fill="D9D9D9"/>
          </w:tcPr>
          <w:p w:rsidR="004100CB" w:rsidRPr="006E41B6" w:rsidRDefault="004100CB" w:rsidP="00F76EC0">
            <w:pPr>
              <w:tabs>
                <w:tab w:val="left" w:pos="0"/>
              </w:tabs>
              <w:jc w:val="center"/>
              <w:rPr>
                <w:b/>
                <w:bCs/>
                <w:i/>
                <w:sz w:val="22"/>
                <w:szCs w:val="22"/>
                <w:lang w:val="sr-Cyrl-CS"/>
              </w:rPr>
            </w:pPr>
            <w:r w:rsidRPr="006E41B6">
              <w:rPr>
                <w:b/>
                <w:bCs/>
                <w:i/>
                <w:sz w:val="22"/>
                <w:szCs w:val="22"/>
                <w:lang w:val="sr-Cyrl-CS"/>
              </w:rPr>
              <w:t>Јед.</w:t>
            </w:r>
          </w:p>
          <w:p w:rsidR="004100CB" w:rsidRPr="006E41B6" w:rsidRDefault="004100CB" w:rsidP="00F76EC0">
            <w:pPr>
              <w:tabs>
                <w:tab w:val="left" w:pos="0"/>
              </w:tabs>
              <w:jc w:val="center"/>
              <w:rPr>
                <w:b/>
                <w:bCs/>
                <w:i/>
                <w:sz w:val="22"/>
                <w:szCs w:val="22"/>
                <w:lang w:val="sr-Cyrl-CS"/>
              </w:rPr>
            </w:pPr>
            <w:r w:rsidRPr="006E41B6">
              <w:rPr>
                <w:b/>
                <w:bCs/>
                <w:i/>
                <w:sz w:val="22"/>
                <w:szCs w:val="22"/>
                <w:lang w:val="sr-Cyrl-CS"/>
              </w:rPr>
              <w:t>мере</w:t>
            </w:r>
          </w:p>
        </w:tc>
        <w:tc>
          <w:tcPr>
            <w:tcW w:w="709" w:type="dxa"/>
            <w:tcBorders>
              <w:top w:val="double" w:sz="4" w:space="0" w:color="auto"/>
            </w:tcBorders>
            <w:shd w:val="clear" w:color="auto" w:fill="D9D9D9"/>
          </w:tcPr>
          <w:p w:rsidR="004100CB" w:rsidRPr="006E41B6" w:rsidRDefault="004100CB" w:rsidP="00F76EC0">
            <w:pPr>
              <w:tabs>
                <w:tab w:val="left" w:pos="0"/>
              </w:tabs>
              <w:jc w:val="center"/>
              <w:rPr>
                <w:b/>
                <w:bCs/>
                <w:i/>
                <w:sz w:val="22"/>
                <w:szCs w:val="22"/>
              </w:rPr>
            </w:pPr>
            <w:r w:rsidRPr="006E41B6">
              <w:rPr>
                <w:b/>
                <w:bCs/>
                <w:i/>
                <w:sz w:val="22"/>
                <w:szCs w:val="22"/>
                <w:lang w:val="sr-Cyrl-CS"/>
              </w:rPr>
              <w:t>Кол</w:t>
            </w:r>
          </w:p>
        </w:tc>
        <w:tc>
          <w:tcPr>
            <w:tcW w:w="1843" w:type="dxa"/>
            <w:gridSpan w:val="2"/>
            <w:tcBorders>
              <w:top w:val="double" w:sz="4" w:space="0" w:color="auto"/>
            </w:tcBorders>
            <w:shd w:val="clear" w:color="auto" w:fill="D9D9D9"/>
          </w:tcPr>
          <w:p w:rsidR="004100CB" w:rsidRPr="006E41B6" w:rsidRDefault="004100CB" w:rsidP="00F76EC0">
            <w:pPr>
              <w:tabs>
                <w:tab w:val="left" w:pos="0"/>
              </w:tabs>
              <w:jc w:val="center"/>
              <w:rPr>
                <w:b/>
                <w:bCs/>
                <w:i/>
                <w:sz w:val="22"/>
                <w:szCs w:val="22"/>
                <w:lang w:val="sr-Cyrl-CS"/>
              </w:rPr>
            </w:pPr>
            <w:r>
              <w:rPr>
                <w:b/>
                <w:bCs/>
                <w:i/>
                <w:sz w:val="22"/>
                <w:szCs w:val="22"/>
                <w:lang w:val="sr-Cyrl-CS"/>
              </w:rPr>
              <w:t>Цена по ј</w:t>
            </w:r>
            <w:r>
              <w:rPr>
                <w:b/>
                <w:bCs/>
                <w:i/>
                <w:sz w:val="22"/>
                <w:szCs w:val="22"/>
              </w:rPr>
              <w:t>ед.</w:t>
            </w:r>
            <w:r w:rsidRPr="006E41B6">
              <w:rPr>
                <w:b/>
                <w:bCs/>
                <w:i/>
                <w:sz w:val="22"/>
                <w:szCs w:val="22"/>
                <w:lang w:val="sr-Cyrl-CS"/>
              </w:rPr>
              <w:t>мере</w:t>
            </w:r>
            <w:r w:rsidR="0056156D">
              <w:rPr>
                <w:b/>
                <w:bCs/>
                <w:i/>
                <w:sz w:val="22"/>
                <w:szCs w:val="22"/>
                <w:lang w:val="sr-Cyrl-CS"/>
              </w:rPr>
              <w:t>(дин)</w:t>
            </w:r>
          </w:p>
        </w:tc>
        <w:tc>
          <w:tcPr>
            <w:tcW w:w="2268" w:type="dxa"/>
            <w:tcBorders>
              <w:top w:val="double" w:sz="4" w:space="0" w:color="auto"/>
            </w:tcBorders>
            <w:shd w:val="clear" w:color="auto" w:fill="D9D9D9"/>
          </w:tcPr>
          <w:p w:rsidR="004100CB" w:rsidRPr="006E41B6" w:rsidRDefault="004100CB" w:rsidP="00F76EC0">
            <w:pPr>
              <w:tabs>
                <w:tab w:val="left" w:pos="0"/>
              </w:tabs>
              <w:jc w:val="center"/>
              <w:rPr>
                <w:b/>
                <w:bCs/>
                <w:i/>
                <w:sz w:val="22"/>
                <w:szCs w:val="22"/>
                <w:lang w:val="sr-Cyrl-CS"/>
              </w:rPr>
            </w:pPr>
            <w:r w:rsidRPr="006E41B6">
              <w:rPr>
                <w:b/>
                <w:bCs/>
                <w:i/>
                <w:sz w:val="22"/>
                <w:szCs w:val="22"/>
                <w:lang w:val="sr-Cyrl-CS"/>
              </w:rPr>
              <w:t>Укупна цена (ди</w:t>
            </w:r>
            <w:r w:rsidRPr="006E41B6">
              <w:rPr>
                <w:b/>
                <w:bCs/>
                <w:i/>
                <w:sz w:val="22"/>
                <w:szCs w:val="22"/>
              </w:rPr>
              <w:t>n</w:t>
            </w:r>
            <w:r>
              <w:rPr>
                <w:b/>
                <w:bCs/>
                <w:i/>
                <w:sz w:val="22"/>
                <w:szCs w:val="22"/>
              </w:rPr>
              <w:t>)</w:t>
            </w:r>
          </w:p>
        </w:tc>
      </w:tr>
      <w:tr w:rsidR="002D2BF3" w:rsidRPr="00717E3A" w:rsidTr="001F4D07">
        <w:trPr>
          <w:gridAfter w:val="1"/>
          <w:wAfter w:w="283" w:type="dxa"/>
          <w:trHeight w:val="454"/>
        </w:trPr>
        <w:tc>
          <w:tcPr>
            <w:tcW w:w="9464" w:type="dxa"/>
            <w:gridSpan w:val="9"/>
            <w:vAlign w:val="center"/>
          </w:tcPr>
          <w:p w:rsidR="001005F8" w:rsidRDefault="001005F8" w:rsidP="004E4DE0">
            <w:pPr>
              <w:tabs>
                <w:tab w:val="left" w:pos="0"/>
              </w:tabs>
              <w:rPr>
                <w:b/>
                <w:bCs/>
                <w:sz w:val="22"/>
                <w:szCs w:val="22"/>
              </w:rPr>
            </w:pPr>
            <w:r>
              <w:rPr>
                <w:b/>
                <w:bCs/>
                <w:sz w:val="22"/>
                <w:szCs w:val="22"/>
                <w:lang w:val="sr-Cyrl-CS"/>
              </w:rPr>
              <w:t>ПАРТИЈА БР.</w:t>
            </w:r>
            <w:r>
              <w:rPr>
                <w:b/>
                <w:bCs/>
                <w:sz w:val="22"/>
                <w:szCs w:val="22"/>
              </w:rPr>
              <w:t xml:space="preserve"> I</w:t>
            </w:r>
          </w:p>
          <w:p w:rsidR="002D2BF3" w:rsidRPr="00717E3A" w:rsidRDefault="001005F8" w:rsidP="004E4DE0">
            <w:pPr>
              <w:tabs>
                <w:tab w:val="left" w:pos="0"/>
              </w:tabs>
              <w:rPr>
                <w:b/>
                <w:bCs/>
                <w:sz w:val="22"/>
                <w:szCs w:val="22"/>
                <w:lang w:val="sr-Cyrl-CS"/>
              </w:rPr>
            </w:pPr>
            <w:r>
              <w:rPr>
                <w:b/>
                <w:bCs/>
                <w:sz w:val="22"/>
                <w:szCs w:val="22"/>
              </w:rPr>
              <w:t>1.</w:t>
            </w:r>
            <w:r w:rsidR="0056156D">
              <w:rPr>
                <w:b/>
                <w:bCs/>
                <w:sz w:val="22"/>
                <w:szCs w:val="22"/>
                <w:lang w:val="sr-Cyrl-CS"/>
              </w:rPr>
              <w:t>Анализа и мониторинг површинских вода</w:t>
            </w:r>
          </w:p>
        </w:tc>
      </w:tr>
      <w:tr w:rsidR="0056156D" w:rsidRPr="00717E3A" w:rsidTr="0056156D">
        <w:trPr>
          <w:gridAfter w:val="1"/>
          <w:wAfter w:w="283" w:type="dxa"/>
          <w:trHeight w:val="454"/>
        </w:trPr>
        <w:tc>
          <w:tcPr>
            <w:tcW w:w="656" w:type="dxa"/>
            <w:vAlign w:val="center"/>
          </w:tcPr>
          <w:p w:rsidR="0056156D" w:rsidRPr="00842D59" w:rsidRDefault="0056156D" w:rsidP="004E4DE0">
            <w:pPr>
              <w:jc w:val="center"/>
              <w:rPr>
                <w:sz w:val="22"/>
                <w:szCs w:val="22"/>
              </w:rPr>
            </w:pPr>
            <w:r>
              <w:rPr>
                <w:sz w:val="22"/>
                <w:szCs w:val="22"/>
              </w:rPr>
              <w:t>1.</w:t>
            </w:r>
          </w:p>
        </w:tc>
        <w:tc>
          <w:tcPr>
            <w:tcW w:w="3138" w:type="dxa"/>
            <w:gridSpan w:val="2"/>
            <w:vAlign w:val="center"/>
          </w:tcPr>
          <w:p w:rsidR="0056156D" w:rsidRPr="00842D59" w:rsidRDefault="00842D59" w:rsidP="0056156D">
            <w:pPr>
              <w:rPr>
                <w:sz w:val="22"/>
                <w:szCs w:val="22"/>
              </w:rPr>
            </w:pPr>
            <w:r>
              <w:rPr>
                <w:bCs/>
                <w:sz w:val="22"/>
                <w:szCs w:val="22"/>
              </w:rPr>
              <w:t>Физичко-хемијска анализа узорака површинске воде</w:t>
            </w:r>
          </w:p>
        </w:tc>
        <w:tc>
          <w:tcPr>
            <w:tcW w:w="850" w:type="dxa"/>
            <w:gridSpan w:val="2"/>
            <w:vAlign w:val="center"/>
          </w:tcPr>
          <w:p w:rsidR="0056156D" w:rsidRPr="00717E3A" w:rsidRDefault="0056156D" w:rsidP="004E4DE0">
            <w:pPr>
              <w:jc w:val="center"/>
              <w:rPr>
                <w:sz w:val="22"/>
                <w:szCs w:val="22"/>
              </w:rPr>
            </w:pPr>
            <w:r>
              <w:rPr>
                <w:sz w:val="22"/>
                <w:szCs w:val="22"/>
              </w:rPr>
              <w:t>узорак</w:t>
            </w:r>
          </w:p>
        </w:tc>
        <w:tc>
          <w:tcPr>
            <w:tcW w:w="709" w:type="dxa"/>
            <w:vAlign w:val="center"/>
          </w:tcPr>
          <w:p w:rsidR="0056156D" w:rsidRPr="001005F8" w:rsidRDefault="001005F8" w:rsidP="001F4D07">
            <w:pPr>
              <w:jc w:val="center"/>
              <w:rPr>
                <w:sz w:val="22"/>
                <w:szCs w:val="22"/>
              </w:rPr>
            </w:pPr>
            <w:r>
              <w:rPr>
                <w:sz w:val="22"/>
                <w:szCs w:val="22"/>
              </w:rPr>
              <w:t>8</w:t>
            </w:r>
          </w:p>
        </w:tc>
        <w:tc>
          <w:tcPr>
            <w:tcW w:w="1843" w:type="dxa"/>
            <w:gridSpan w:val="2"/>
          </w:tcPr>
          <w:p w:rsidR="0056156D" w:rsidRPr="00717E3A" w:rsidRDefault="0056156D" w:rsidP="004E4DE0">
            <w:pPr>
              <w:tabs>
                <w:tab w:val="left" w:pos="0"/>
              </w:tabs>
              <w:rPr>
                <w:b/>
                <w:bCs/>
                <w:sz w:val="22"/>
                <w:szCs w:val="22"/>
                <w:lang w:val="sr-Cyrl-CS"/>
              </w:rPr>
            </w:pPr>
          </w:p>
        </w:tc>
        <w:tc>
          <w:tcPr>
            <w:tcW w:w="2268" w:type="dxa"/>
          </w:tcPr>
          <w:p w:rsidR="0056156D" w:rsidRPr="00717E3A" w:rsidRDefault="0056156D" w:rsidP="004E4DE0">
            <w:pPr>
              <w:tabs>
                <w:tab w:val="left" w:pos="0"/>
              </w:tabs>
              <w:rPr>
                <w:b/>
                <w:bCs/>
                <w:sz w:val="22"/>
                <w:szCs w:val="22"/>
                <w:lang w:val="sr-Cyrl-CS"/>
              </w:rPr>
            </w:pPr>
          </w:p>
        </w:tc>
      </w:tr>
      <w:tr w:rsidR="0056156D" w:rsidRPr="00717E3A" w:rsidTr="001F4D07">
        <w:trPr>
          <w:gridAfter w:val="1"/>
          <w:wAfter w:w="283" w:type="dxa"/>
          <w:trHeight w:val="454"/>
        </w:trPr>
        <w:tc>
          <w:tcPr>
            <w:tcW w:w="9464" w:type="dxa"/>
            <w:gridSpan w:val="9"/>
            <w:vAlign w:val="center"/>
          </w:tcPr>
          <w:p w:rsidR="0056156D" w:rsidRPr="00717E3A" w:rsidRDefault="001005F8" w:rsidP="0056156D">
            <w:pPr>
              <w:tabs>
                <w:tab w:val="left" w:pos="0"/>
              </w:tabs>
              <w:rPr>
                <w:b/>
                <w:bCs/>
                <w:sz w:val="22"/>
                <w:szCs w:val="22"/>
                <w:lang w:val="sr-Cyrl-CS"/>
              </w:rPr>
            </w:pPr>
            <w:r>
              <w:rPr>
                <w:b/>
                <w:bCs/>
                <w:sz w:val="22"/>
                <w:szCs w:val="22"/>
              </w:rPr>
              <w:t>2.</w:t>
            </w:r>
            <w:r w:rsidR="0056156D">
              <w:rPr>
                <w:b/>
                <w:bCs/>
                <w:sz w:val="22"/>
                <w:szCs w:val="22"/>
                <w:lang w:val="sr-Cyrl-CS"/>
              </w:rPr>
              <w:t>Анализа и мониторинг подземних вода</w:t>
            </w:r>
          </w:p>
        </w:tc>
      </w:tr>
      <w:tr w:rsidR="003C7EFA" w:rsidRPr="00717E3A" w:rsidTr="00106758">
        <w:trPr>
          <w:gridAfter w:val="1"/>
          <w:wAfter w:w="283" w:type="dxa"/>
          <w:trHeight w:val="454"/>
        </w:trPr>
        <w:tc>
          <w:tcPr>
            <w:tcW w:w="656" w:type="dxa"/>
            <w:vAlign w:val="center"/>
          </w:tcPr>
          <w:p w:rsidR="003C7EFA" w:rsidRPr="00842D59" w:rsidRDefault="003C7EFA" w:rsidP="004E4DE0">
            <w:pPr>
              <w:jc w:val="center"/>
              <w:rPr>
                <w:sz w:val="22"/>
                <w:szCs w:val="22"/>
              </w:rPr>
            </w:pPr>
            <w:r>
              <w:rPr>
                <w:sz w:val="22"/>
                <w:szCs w:val="22"/>
              </w:rPr>
              <w:t>2.</w:t>
            </w:r>
          </w:p>
        </w:tc>
        <w:tc>
          <w:tcPr>
            <w:tcW w:w="3138" w:type="dxa"/>
            <w:gridSpan w:val="2"/>
            <w:vAlign w:val="center"/>
          </w:tcPr>
          <w:p w:rsidR="003C7EFA" w:rsidRPr="00842D59" w:rsidRDefault="003C7EFA" w:rsidP="00842D59">
            <w:pPr>
              <w:rPr>
                <w:sz w:val="22"/>
                <w:szCs w:val="22"/>
              </w:rPr>
            </w:pPr>
            <w:r>
              <w:rPr>
                <w:bCs/>
                <w:sz w:val="22"/>
                <w:szCs w:val="22"/>
              </w:rPr>
              <w:t>Физичко-хемијска анализа узорака подземне воде</w:t>
            </w:r>
          </w:p>
        </w:tc>
        <w:tc>
          <w:tcPr>
            <w:tcW w:w="850" w:type="dxa"/>
            <w:gridSpan w:val="2"/>
            <w:vAlign w:val="center"/>
          </w:tcPr>
          <w:p w:rsidR="003C7EFA" w:rsidRPr="00717E3A" w:rsidRDefault="003C7EFA" w:rsidP="00106758">
            <w:pPr>
              <w:jc w:val="center"/>
              <w:rPr>
                <w:sz w:val="22"/>
                <w:szCs w:val="22"/>
              </w:rPr>
            </w:pPr>
            <w:r>
              <w:rPr>
                <w:sz w:val="22"/>
                <w:szCs w:val="22"/>
              </w:rPr>
              <w:t>узорак</w:t>
            </w:r>
          </w:p>
        </w:tc>
        <w:tc>
          <w:tcPr>
            <w:tcW w:w="709" w:type="dxa"/>
            <w:vAlign w:val="center"/>
          </w:tcPr>
          <w:p w:rsidR="003C7EFA" w:rsidRPr="00586BF9" w:rsidRDefault="003C7EFA" w:rsidP="004E4DE0">
            <w:pPr>
              <w:jc w:val="center"/>
              <w:rPr>
                <w:sz w:val="22"/>
                <w:szCs w:val="22"/>
              </w:rPr>
            </w:pPr>
            <w:r>
              <w:rPr>
                <w:sz w:val="22"/>
                <w:szCs w:val="22"/>
              </w:rPr>
              <w:t>6</w:t>
            </w:r>
          </w:p>
        </w:tc>
        <w:tc>
          <w:tcPr>
            <w:tcW w:w="1843" w:type="dxa"/>
            <w:gridSpan w:val="2"/>
          </w:tcPr>
          <w:p w:rsidR="003C7EFA" w:rsidRPr="00717E3A" w:rsidRDefault="003C7EFA" w:rsidP="004E4DE0">
            <w:pPr>
              <w:tabs>
                <w:tab w:val="left" w:pos="0"/>
              </w:tabs>
              <w:rPr>
                <w:b/>
                <w:bCs/>
                <w:sz w:val="22"/>
                <w:szCs w:val="22"/>
                <w:lang w:val="sr-Cyrl-CS"/>
              </w:rPr>
            </w:pPr>
          </w:p>
        </w:tc>
        <w:tc>
          <w:tcPr>
            <w:tcW w:w="2268" w:type="dxa"/>
          </w:tcPr>
          <w:p w:rsidR="003C7EFA" w:rsidRPr="00717E3A" w:rsidRDefault="003C7EFA" w:rsidP="004E4DE0">
            <w:pPr>
              <w:tabs>
                <w:tab w:val="left" w:pos="0"/>
              </w:tabs>
              <w:rPr>
                <w:b/>
                <w:bCs/>
                <w:sz w:val="22"/>
                <w:szCs w:val="22"/>
                <w:lang w:val="sr-Cyrl-CS"/>
              </w:rPr>
            </w:pPr>
          </w:p>
        </w:tc>
      </w:tr>
      <w:tr w:rsidR="003C7EFA" w:rsidRPr="00717E3A" w:rsidTr="00106758">
        <w:trPr>
          <w:gridAfter w:val="1"/>
          <w:wAfter w:w="283" w:type="dxa"/>
          <w:trHeight w:val="454"/>
        </w:trPr>
        <w:tc>
          <w:tcPr>
            <w:tcW w:w="9464" w:type="dxa"/>
            <w:gridSpan w:val="9"/>
            <w:vAlign w:val="center"/>
          </w:tcPr>
          <w:p w:rsidR="003C7EFA" w:rsidRPr="00717E3A" w:rsidRDefault="003C7EFA" w:rsidP="001005F8">
            <w:pPr>
              <w:tabs>
                <w:tab w:val="left" w:pos="0"/>
              </w:tabs>
              <w:rPr>
                <w:b/>
                <w:bCs/>
                <w:sz w:val="22"/>
                <w:szCs w:val="22"/>
                <w:lang w:val="sr-Cyrl-CS"/>
              </w:rPr>
            </w:pPr>
            <w:r>
              <w:rPr>
                <w:b/>
                <w:bCs/>
                <w:sz w:val="22"/>
                <w:szCs w:val="22"/>
              </w:rPr>
              <w:t>3</w:t>
            </w:r>
            <w:r w:rsidR="001005F8">
              <w:rPr>
                <w:b/>
                <w:bCs/>
                <w:sz w:val="22"/>
                <w:szCs w:val="22"/>
              </w:rPr>
              <w:t>.</w:t>
            </w:r>
            <w:r>
              <w:rPr>
                <w:b/>
                <w:bCs/>
                <w:sz w:val="22"/>
                <w:szCs w:val="22"/>
                <w:lang w:val="sr-Cyrl-CS"/>
              </w:rPr>
              <w:t xml:space="preserve"> Анализа и мониторинг процедних вода</w:t>
            </w:r>
          </w:p>
        </w:tc>
      </w:tr>
      <w:tr w:rsidR="00033A94" w:rsidRPr="00717E3A" w:rsidTr="00106758">
        <w:trPr>
          <w:gridAfter w:val="1"/>
          <w:wAfter w:w="283" w:type="dxa"/>
          <w:trHeight w:val="454"/>
        </w:trPr>
        <w:tc>
          <w:tcPr>
            <w:tcW w:w="656" w:type="dxa"/>
            <w:vAlign w:val="center"/>
          </w:tcPr>
          <w:p w:rsidR="00033A94" w:rsidRPr="00842D59" w:rsidRDefault="00033A94" w:rsidP="00106758">
            <w:pPr>
              <w:jc w:val="center"/>
              <w:rPr>
                <w:sz w:val="22"/>
                <w:szCs w:val="22"/>
              </w:rPr>
            </w:pPr>
            <w:r>
              <w:rPr>
                <w:sz w:val="22"/>
                <w:szCs w:val="22"/>
              </w:rPr>
              <w:t>3.</w:t>
            </w:r>
          </w:p>
        </w:tc>
        <w:tc>
          <w:tcPr>
            <w:tcW w:w="3138" w:type="dxa"/>
            <w:gridSpan w:val="2"/>
            <w:vAlign w:val="center"/>
          </w:tcPr>
          <w:p w:rsidR="00033A94" w:rsidRPr="00842D59" w:rsidRDefault="00033A94" w:rsidP="00033A94">
            <w:pPr>
              <w:rPr>
                <w:sz w:val="22"/>
                <w:szCs w:val="22"/>
              </w:rPr>
            </w:pPr>
            <w:r>
              <w:rPr>
                <w:bCs/>
                <w:sz w:val="22"/>
                <w:szCs w:val="22"/>
              </w:rPr>
              <w:t>Физичко-хемијска анализа узорака процедне воде</w:t>
            </w:r>
          </w:p>
        </w:tc>
        <w:tc>
          <w:tcPr>
            <w:tcW w:w="850" w:type="dxa"/>
            <w:gridSpan w:val="2"/>
            <w:vAlign w:val="center"/>
          </w:tcPr>
          <w:p w:rsidR="00033A94" w:rsidRPr="00717E3A" w:rsidRDefault="00033A94" w:rsidP="00106758">
            <w:pPr>
              <w:jc w:val="center"/>
              <w:rPr>
                <w:sz w:val="22"/>
                <w:szCs w:val="22"/>
              </w:rPr>
            </w:pPr>
            <w:r>
              <w:rPr>
                <w:sz w:val="22"/>
                <w:szCs w:val="22"/>
              </w:rPr>
              <w:t>узорак</w:t>
            </w:r>
          </w:p>
        </w:tc>
        <w:tc>
          <w:tcPr>
            <w:tcW w:w="709" w:type="dxa"/>
            <w:vAlign w:val="center"/>
          </w:tcPr>
          <w:p w:rsidR="00033A94" w:rsidRPr="001005F8" w:rsidRDefault="001005F8" w:rsidP="00106758">
            <w:pPr>
              <w:jc w:val="center"/>
              <w:rPr>
                <w:sz w:val="22"/>
                <w:szCs w:val="22"/>
              </w:rPr>
            </w:pPr>
            <w:r>
              <w:rPr>
                <w:sz w:val="22"/>
                <w:szCs w:val="22"/>
              </w:rPr>
              <w:t>12</w:t>
            </w:r>
          </w:p>
        </w:tc>
        <w:tc>
          <w:tcPr>
            <w:tcW w:w="1843" w:type="dxa"/>
            <w:gridSpan w:val="2"/>
          </w:tcPr>
          <w:p w:rsidR="00033A94" w:rsidRPr="00717E3A" w:rsidRDefault="00033A94" w:rsidP="00106758">
            <w:pPr>
              <w:tabs>
                <w:tab w:val="left" w:pos="0"/>
              </w:tabs>
              <w:rPr>
                <w:b/>
                <w:bCs/>
                <w:sz w:val="22"/>
                <w:szCs w:val="22"/>
                <w:lang w:val="sr-Cyrl-CS"/>
              </w:rPr>
            </w:pPr>
          </w:p>
        </w:tc>
        <w:tc>
          <w:tcPr>
            <w:tcW w:w="2268" w:type="dxa"/>
          </w:tcPr>
          <w:p w:rsidR="00033A94" w:rsidRPr="00717E3A" w:rsidRDefault="00033A94" w:rsidP="00106758">
            <w:pPr>
              <w:tabs>
                <w:tab w:val="left" w:pos="0"/>
              </w:tabs>
              <w:rPr>
                <w:b/>
                <w:bCs/>
                <w:sz w:val="22"/>
                <w:szCs w:val="22"/>
                <w:lang w:val="sr-Cyrl-CS"/>
              </w:rPr>
            </w:pPr>
          </w:p>
        </w:tc>
      </w:tr>
      <w:tr w:rsidR="003C7EFA" w:rsidRPr="00717E3A" w:rsidTr="0056156D">
        <w:trPr>
          <w:gridAfter w:val="1"/>
          <w:wAfter w:w="283" w:type="dxa"/>
          <w:trHeight w:val="510"/>
        </w:trPr>
        <w:tc>
          <w:tcPr>
            <w:tcW w:w="7196" w:type="dxa"/>
            <w:gridSpan w:val="8"/>
            <w:vAlign w:val="center"/>
          </w:tcPr>
          <w:p w:rsidR="003C7EFA" w:rsidRPr="00717E3A" w:rsidRDefault="003C7EFA" w:rsidP="00F76EC0">
            <w:pPr>
              <w:ind w:right="214"/>
              <w:jc w:val="right"/>
              <w:rPr>
                <w:b/>
                <w:sz w:val="22"/>
                <w:szCs w:val="22"/>
                <w:lang w:val="sr-Latn-CS"/>
              </w:rPr>
            </w:pPr>
            <w:r w:rsidRPr="00717E3A">
              <w:rPr>
                <w:b/>
                <w:sz w:val="22"/>
                <w:szCs w:val="22"/>
              </w:rPr>
              <w:t>УКУПНО</w:t>
            </w:r>
            <w:r w:rsidRPr="00717E3A">
              <w:rPr>
                <w:b/>
                <w:sz w:val="22"/>
                <w:szCs w:val="22"/>
                <w:lang w:val="sr-Latn-CS"/>
              </w:rPr>
              <w:t>:</w:t>
            </w:r>
          </w:p>
        </w:tc>
        <w:tc>
          <w:tcPr>
            <w:tcW w:w="2268" w:type="dxa"/>
            <w:vAlign w:val="center"/>
          </w:tcPr>
          <w:p w:rsidR="003C7EFA" w:rsidRPr="00717E3A" w:rsidRDefault="003C7EFA" w:rsidP="00F76EC0">
            <w:pPr>
              <w:jc w:val="center"/>
              <w:rPr>
                <w:lang w:val="sr-Latn-CS"/>
              </w:rPr>
            </w:pPr>
          </w:p>
          <w:p w:rsidR="003C7EFA" w:rsidRPr="004100CB" w:rsidRDefault="003C7EFA" w:rsidP="00F76EC0">
            <w:pPr>
              <w:jc w:val="center"/>
              <w:rPr>
                <w:b/>
              </w:rPr>
            </w:pPr>
            <w:r w:rsidRPr="00717E3A">
              <w:rPr>
                <w:sz w:val="16"/>
                <w:szCs w:val="16"/>
                <w:lang w:val="sr-Latn-CS"/>
              </w:rPr>
              <w:t>..................................................</w:t>
            </w:r>
          </w:p>
        </w:tc>
      </w:tr>
      <w:tr w:rsidR="003C7EFA" w:rsidRPr="00717E3A" w:rsidTr="0056156D">
        <w:trPr>
          <w:gridAfter w:val="1"/>
          <w:wAfter w:w="283" w:type="dxa"/>
          <w:trHeight w:val="510"/>
        </w:trPr>
        <w:tc>
          <w:tcPr>
            <w:tcW w:w="7196" w:type="dxa"/>
            <w:gridSpan w:val="8"/>
            <w:vAlign w:val="center"/>
          </w:tcPr>
          <w:p w:rsidR="003C7EFA" w:rsidRPr="00717E3A" w:rsidRDefault="003C7EFA" w:rsidP="004100CB">
            <w:pPr>
              <w:ind w:right="214"/>
              <w:jc w:val="right"/>
              <w:rPr>
                <w:b/>
                <w:sz w:val="22"/>
                <w:szCs w:val="22"/>
                <w:lang w:val="sr-Latn-CS"/>
              </w:rPr>
            </w:pPr>
            <w:r>
              <w:rPr>
                <w:b/>
                <w:sz w:val="22"/>
                <w:szCs w:val="22"/>
                <w:lang w:val="sr-Latn-CS"/>
              </w:rPr>
              <w:t xml:space="preserve"> ПДВ</w:t>
            </w:r>
            <w:r w:rsidRPr="00717E3A">
              <w:rPr>
                <w:b/>
                <w:sz w:val="22"/>
                <w:szCs w:val="22"/>
                <w:lang w:val="sr-Latn-CS"/>
              </w:rPr>
              <w:t>:</w:t>
            </w:r>
          </w:p>
        </w:tc>
        <w:tc>
          <w:tcPr>
            <w:tcW w:w="2268" w:type="dxa"/>
            <w:vAlign w:val="center"/>
          </w:tcPr>
          <w:p w:rsidR="003C7EFA" w:rsidRPr="00717E3A" w:rsidRDefault="003C7EFA" w:rsidP="00F76EC0">
            <w:pPr>
              <w:jc w:val="center"/>
              <w:rPr>
                <w:lang w:val="sr-Latn-CS"/>
              </w:rPr>
            </w:pPr>
          </w:p>
          <w:p w:rsidR="003C7EFA" w:rsidRPr="004100CB" w:rsidRDefault="003C7EFA" w:rsidP="00F76EC0">
            <w:pPr>
              <w:jc w:val="center"/>
              <w:rPr>
                <w:b/>
              </w:rPr>
            </w:pPr>
            <w:r w:rsidRPr="00717E3A">
              <w:rPr>
                <w:sz w:val="16"/>
                <w:szCs w:val="16"/>
                <w:lang w:val="sr-Latn-CS"/>
              </w:rPr>
              <w:t>...................................................</w:t>
            </w:r>
          </w:p>
        </w:tc>
      </w:tr>
      <w:tr w:rsidR="003C7EFA" w:rsidRPr="00717E3A" w:rsidTr="0056156D">
        <w:trPr>
          <w:gridAfter w:val="1"/>
          <w:wAfter w:w="283" w:type="dxa"/>
          <w:trHeight w:val="510"/>
        </w:trPr>
        <w:tc>
          <w:tcPr>
            <w:tcW w:w="7196" w:type="dxa"/>
            <w:gridSpan w:val="8"/>
            <w:vAlign w:val="center"/>
          </w:tcPr>
          <w:p w:rsidR="003C7EFA" w:rsidRPr="00717E3A" w:rsidRDefault="003C7EFA" w:rsidP="00F76EC0">
            <w:pPr>
              <w:ind w:right="214"/>
              <w:jc w:val="right"/>
              <w:rPr>
                <w:b/>
                <w:sz w:val="22"/>
                <w:szCs w:val="22"/>
                <w:lang w:val="sr-Latn-CS"/>
              </w:rPr>
            </w:pPr>
            <w:r w:rsidRPr="00717E3A">
              <w:rPr>
                <w:b/>
                <w:caps/>
                <w:sz w:val="22"/>
                <w:szCs w:val="22"/>
                <w:lang w:val="sr-Latn-CS"/>
              </w:rPr>
              <w:t>Укупн</w:t>
            </w:r>
            <w:r w:rsidRPr="00717E3A">
              <w:rPr>
                <w:b/>
                <w:caps/>
                <w:sz w:val="22"/>
                <w:szCs w:val="22"/>
              </w:rPr>
              <w:t>А ЦЕНА</w:t>
            </w:r>
            <w:r w:rsidRPr="00717E3A">
              <w:rPr>
                <w:b/>
                <w:sz w:val="22"/>
                <w:szCs w:val="22"/>
                <w:lang w:val="sr-Latn-CS"/>
              </w:rPr>
              <w:t xml:space="preserve"> (са ПДВ-ом):</w:t>
            </w:r>
          </w:p>
        </w:tc>
        <w:tc>
          <w:tcPr>
            <w:tcW w:w="2268" w:type="dxa"/>
            <w:vAlign w:val="center"/>
          </w:tcPr>
          <w:p w:rsidR="003C7EFA" w:rsidRPr="00717E3A" w:rsidRDefault="003C7EFA" w:rsidP="00F76EC0">
            <w:pPr>
              <w:jc w:val="center"/>
              <w:rPr>
                <w:lang w:val="sr-Latn-CS"/>
              </w:rPr>
            </w:pPr>
          </w:p>
          <w:p w:rsidR="003C7EFA" w:rsidRPr="004100CB" w:rsidRDefault="003C7EFA" w:rsidP="00F76EC0">
            <w:pPr>
              <w:jc w:val="center"/>
              <w:rPr>
                <w:b/>
              </w:rPr>
            </w:pPr>
            <w:r w:rsidRPr="00717E3A">
              <w:rPr>
                <w:sz w:val="16"/>
                <w:szCs w:val="16"/>
                <w:lang w:val="sr-Latn-CS"/>
              </w:rPr>
              <w:t>..................................................</w:t>
            </w:r>
          </w:p>
        </w:tc>
      </w:tr>
      <w:tr w:rsidR="003C7EFA" w:rsidRPr="00717E3A" w:rsidTr="00F76EC0">
        <w:trPr>
          <w:gridAfter w:val="1"/>
          <w:wAfter w:w="283" w:type="dxa"/>
          <w:trHeight w:val="340"/>
        </w:trPr>
        <w:tc>
          <w:tcPr>
            <w:tcW w:w="9464" w:type="dxa"/>
            <w:gridSpan w:val="9"/>
            <w:vAlign w:val="center"/>
          </w:tcPr>
          <w:p w:rsidR="003C7EFA" w:rsidRPr="00717E3A" w:rsidRDefault="003C7EFA" w:rsidP="00F76EC0">
            <w:pPr>
              <w:rPr>
                <w:b/>
                <w:bCs/>
                <w:i/>
                <w:sz w:val="20"/>
                <w:szCs w:val="20"/>
              </w:rPr>
            </w:pPr>
            <w:r w:rsidRPr="00717E3A">
              <w:rPr>
                <w:b/>
                <w:bCs/>
                <w:i/>
                <w:sz w:val="20"/>
                <w:szCs w:val="20"/>
              </w:rPr>
              <w:t xml:space="preserve">Укупно без ПДВ: </w:t>
            </w:r>
          </w:p>
        </w:tc>
      </w:tr>
      <w:tr w:rsidR="003C7EFA" w:rsidRPr="00717E3A" w:rsidTr="00F76EC0">
        <w:trPr>
          <w:gridAfter w:val="1"/>
          <w:wAfter w:w="283" w:type="dxa"/>
          <w:trHeight w:val="340"/>
        </w:trPr>
        <w:tc>
          <w:tcPr>
            <w:tcW w:w="9464" w:type="dxa"/>
            <w:gridSpan w:val="9"/>
            <w:vAlign w:val="center"/>
          </w:tcPr>
          <w:p w:rsidR="003C7EFA" w:rsidRPr="00717E3A" w:rsidRDefault="003C7EFA" w:rsidP="00F76EC0">
            <w:pPr>
              <w:rPr>
                <w:b/>
                <w:bCs/>
                <w:i/>
                <w:sz w:val="20"/>
                <w:szCs w:val="20"/>
              </w:rPr>
            </w:pPr>
            <w:r w:rsidRPr="00717E3A">
              <w:rPr>
                <w:b/>
                <w:bCs/>
                <w:i/>
                <w:sz w:val="20"/>
                <w:szCs w:val="20"/>
              </w:rPr>
              <w:t>ПДВ:</w:t>
            </w:r>
          </w:p>
        </w:tc>
      </w:tr>
      <w:tr w:rsidR="003C7EFA" w:rsidRPr="00717E3A" w:rsidTr="00F76EC0">
        <w:trPr>
          <w:gridAfter w:val="1"/>
          <w:wAfter w:w="283" w:type="dxa"/>
          <w:trHeight w:val="340"/>
        </w:trPr>
        <w:tc>
          <w:tcPr>
            <w:tcW w:w="9464" w:type="dxa"/>
            <w:gridSpan w:val="9"/>
            <w:vAlign w:val="center"/>
          </w:tcPr>
          <w:p w:rsidR="003C7EFA" w:rsidRPr="00717E3A" w:rsidRDefault="003C7EFA" w:rsidP="00F76EC0">
            <w:pPr>
              <w:rPr>
                <w:b/>
                <w:bCs/>
                <w:i/>
                <w:sz w:val="20"/>
                <w:szCs w:val="20"/>
              </w:rPr>
            </w:pPr>
            <w:r w:rsidRPr="00717E3A">
              <w:rPr>
                <w:b/>
                <w:bCs/>
                <w:i/>
                <w:sz w:val="20"/>
                <w:szCs w:val="20"/>
              </w:rPr>
              <w:t>Укупна цена са ПДВ:</w:t>
            </w:r>
          </w:p>
        </w:tc>
      </w:tr>
      <w:tr w:rsidR="003C7EFA" w:rsidRPr="00466BD3" w:rsidTr="00F76EC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8"/>
          <w:jc w:val="center"/>
        </w:trPr>
        <w:tc>
          <w:tcPr>
            <w:tcW w:w="9747" w:type="dxa"/>
            <w:gridSpan w:val="10"/>
            <w:tcBorders>
              <w:top w:val="nil"/>
              <w:left w:val="nil"/>
              <w:bottom w:val="single" w:sz="4" w:space="0" w:color="auto"/>
              <w:right w:val="nil"/>
            </w:tcBorders>
            <w:shd w:val="clear" w:color="auto" w:fill="auto"/>
            <w:vAlign w:val="center"/>
          </w:tcPr>
          <w:p w:rsidR="003C7EFA" w:rsidRDefault="003C7EFA"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Pr="004102B9" w:rsidRDefault="004102B9" w:rsidP="004102B9">
            <w:pPr>
              <w:jc w:val="center"/>
              <w:rPr>
                <w:b/>
                <w:bCs/>
                <w:i/>
                <w:sz w:val="28"/>
                <w:szCs w:val="28"/>
              </w:rPr>
            </w:pPr>
            <w:r w:rsidRPr="00466BD3">
              <w:rPr>
                <w:b/>
                <w:bCs/>
                <w:i/>
                <w:sz w:val="28"/>
                <w:szCs w:val="28"/>
              </w:rPr>
              <w:t>КОМЕРЦИЈАЛНО-ТЕХНИЧКИ УСЛОВИ ПОНУДЕ</w:t>
            </w:r>
          </w:p>
          <w:p w:rsidR="004102B9" w:rsidRDefault="004102B9" w:rsidP="00F76EC0">
            <w:pPr>
              <w:jc w:val="both"/>
              <w:rPr>
                <w:bCs/>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750"/>
              <w:gridCol w:w="1518"/>
              <w:gridCol w:w="4077"/>
            </w:tblGrid>
            <w:tr w:rsidR="004102B9" w:rsidRPr="00D7184D" w:rsidTr="00DF1A77">
              <w:trPr>
                <w:trHeight w:val="1323"/>
                <w:jc w:val="center"/>
              </w:trPr>
              <w:tc>
                <w:tcPr>
                  <w:tcW w:w="4152" w:type="dxa"/>
                  <w:gridSpan w:val="2"/>
                  <w:tcBorders>
                    <w:top w:val="single" w:sz="4" w:space="0" w:color="auto"/>
                    <w:right w:val="single" w:sz="4" w:space="0" w:color="auto"/>
                  </w:tcBorders>
                  <w:shd w:val="clear" w:color="auto" w:fill="auto"/>
                  <w:vAlign w:val="center"/>
                </w:tcPr>
                <w:p w:rsidR="004102B9" w:rsidRPr="004F75B7" w:rsidRDefault="004102B9" w:rsidP="00DF1A77">
                  <w:pPr>
                    <w:jc w:val="center"/>
                    <w:rPr>
                      <w:b/>
                      <w:bCs/>
                      <w:i/>
                      <w:sz w:val="20"/>
                      <w:szCs w:val="20"/>
                      <w:u w:val="single"/>
                    </w:rPr>
                  </w:pPr>
                  <w:r w:rsidRPr="004F75B7">
                    <w:rPr>
                      <w:b/>
                      <w:sz w:val="20"/>
                      <w:szCs w:val="20"/>
                      <w:lang w:val="sr-Latn-CS"/>
                    </w:rPr>
                    <w:t xml:space="preserve">Услови плаћања </w:t>
                  </w:r>
                  <w:r w:rsidRPr="004F75B7">
                    <w:rPr>
                      <w:b/>
                      <w:sz w:val="20"/>
                      <w:szCs w:val="20"/>
                    </w:rPr>
                    <w:t>:</w:t>
                  </w:r>
                </w:p>
                <w:p w:rsidR="004102B9" w:rsidRPr="004F75B7" w:rsidRDefault="004102B9" w:rsidP="00DF1A77">
                  <w:pPr>
                    <w:jc w:val="center"/>
                    <w:rPr>
                      <w:b/>
                      <w:bCs/>
                      <w:i/>
                      <w:iCs/>
                      <w:sz w:val="20"/>
                      <w:szCs w:val="20"/>
                      <w:lang w:val="sr-Latn-CS"/>
                    </w:rPr>
                  </w:pPr>
                  <w:r w:rsidRPr="004F75B7">
                    <w:rPr>
                      <w:bCs/>
                      <w:i/>
                      <w:sz w:val="20"/>
                      <w:szCs w:val="20"/>
                      <w:lang w:val="sr-Latn-CS"/>
                    </w:rPr>
                    <w:t>(</w:t>
                  </w:r>
                  <w:r w:rsidRPr="004F75B7">
                    <w:rPr>
                      <w:b/>
                      <w:bCs/>
                      <w:i/>
                      <w:sz w:val="20"/>
                      <w:szCs w:val="20"/>
                    </w:rPr>
                    <w:t>Напомена</w:t>
                  </w:r>
                  <w:r w:rsidRPr="004F75B7">
                    <w:rPr>
                      <w:bCs/>
                      <w:i/>
                      <w:sz w:val="20"/>
                      <w:szCs w:val="20"/>
                      <w:lang w:val="sr-Latn-CS"/>
                    </w:rPr>
                    <w:t xml:space="preserve">: </w:t>
                  </w:r>
                  <w:r w:rsidRPr="004F75B7">
                    <w:rPr>
                      <w:bCs/>
                      <w:i/>
                      <w:sz w:val="20"/>
                      <w:szCs w:val="20"/>
                    </w:rPr>
                    <w:t>понуђач је у обавези да упише понуђене услове плаћања за извршење услуге.</w:t>
                  </w:r>
                  <w:r w:rsidRPr="004F75B7">
                    <w:rPr>
                      <w:bCs/>
                      <w:i/>
                      <w:sz w:val="20"/>
                      <w:szCs w:val="20"/>
                      <w:lang w:val="sr-Cyrl-CS"/>
                    </w:rPr>
                    <w:t xml:space="preserve">Обрачун извршене услуге </w:t>
                  </w:r>
                  <w:r>
                    <w:rPr>
                      <w:bCs/>
                      <w:i/>
                      <w:sz w:val="20"/>
                      <w:szCs w:val="20"/>
                      <w:lang w:val="sr-Cyrl-CS"/>
                    </w:rPr>
                    <w:t xml:space="preserve">биће вршени на сваких 30 </w:t>
                  </w:r>
                  <w:r w:rsidRPr="004F75B7">
                    <w:rPr>
                      <w:bCs/>
                      <w:i/>
                      <w:sz w:val="20"/>
                      <w:szCs w:val="20"/>
                      <w:lang w:val="sr-Cyrl-CS"/>
                    </w:rPr>
                    <w:t>дана до окончања периода на</w:t>
                  </w:r>
                  <w:r>
                    <w:rPr>
                      <w:bCs/>
                      <w:i/>
                      <w:sz w:val="20"/>
                      <w:szCs w:val="20"/>
                      <w:lang w:val="sr-Cyrl-CS"/>
                    </w:rPr>
                    <w:t xml:space="preserve"> који је услуга уговорена</w:t>
                  </w:r>
                  <w:r w:rsidRPr="004F75B7">
                    <w:rPr>
                      <w:bCs/>
                      <w:i/>
                      <w:sz w:val="20"/>
                      <w:szCs w:val="20"/>
                      <w:lang w:val="sr-Latn-CS"/>
                    </w:rPr>
                    <w:t>)</w:t>
                  </w:r>
                </w:p>
              </w:tc>
              <w:tc>
                <w:tcPr>
                  <w:tcW w:w="5595" w:type="dxa"/>
                  <w:gridSpan w:val="2"/>
                  <w:tcBorders>
                    <w:top w:val="single" w:sz="4" w:space="0" w:color="auto"/>
                    <w:left w:val="single" w:sz="4" w:space="0" w:color="auto"/>
                    <w:right w:val="single" w:sz="4" w:space="0" w:color="auto"/>
                  </w:tcBorders>
                  <w:shd w:val="clear" w:color="auto" w:fill="auto"/>
                  <w:vAlign w:val="center"/>
                </w:tcPr>
                <w:p w:rsidR="004102B9" w:rsidRPr="00466BD3" w:rsidRDefault="004102B9" w:rsidP="00DF1A77">
                  <w:pPr>
                    <w:jc w:val="both"/>
                    <w:rPr>
                      <w:sz w:val="20"/>
                    </w:rPr>
                  </w:pPr>
                </w:p>
                <w:p w:rsidR="004102B9" w:rsidRPr="00466BD3" w:rsidRDefault="004102B9" w:rsidP="00DF1A77">
                  <w:pPr>
                    <w:jc w:val="both"/>
                    <w:rPr>
                      <w:sz w:val="20"/>
                    </w:rPr>
                  </w:pPr>
                  <w:r w:rsidRPr="00466BD3">
                    <w:rPr>
                      <w:sz w:val="20"/>
                    </w:rPr>
                    <w:t xml:space="preserve">Плаћање ................ </w:t>
                  </w:r>
                  <w:r w:rsidRPr="00466BD3">
                    <w:rPr>
                      <w:b/>
                      <w:sz w:val="20"/>
                    </w:rPr>
                    <w:t>дана</w:t>
                  </w:r>
                  <w:r w:rsidRPr="00466BD3">
                    <w:rPr>
                      <w:sz w:val="20"/>
                    </w:rPr>
                    <w:t xml:space="preserve"> од дана пријема фактуре од стране Наручиоца. </w:t>
                  </w:r>
                </w:p>
                <w:p w:rsidR="004102B9" w:rsidRPr="00466BD3" w:rsidRDefault="004102B9" w:rsidP="00DF1A77">
                  <w:pPr>
                    <w:jc w:val="both"/>
                    <w:rPr>
                      <w:sz w:val="20"/>
                    </w:rPr>
                  </w:pPr>
                </w:p>
                <w:p w:rsidR="004102B9" w:rsidRPr="00466BD3" w:rsidRDefault="004102B9" w:rsidP="00DF1A77">
                  <w:pPr>
                    <w:jc w:val="both"/>
                    <w:rPr>
                      <w:i/>
                      <w:sz w:val="20"/>
                    </w:rPr>
                  </w:pPr>
                  <w:r w:rsidRPr="00466BD3">
                    <w:rPr>
                      <w:i/>
                      <w:sz w:val="20"/>
                    </w:rPr>
                    <w:t>(прихватљив рок плаћања за Наручиоца износи минимално 15 дана)</w:t>
                  </w:r>
                </w:p>
                <w:p w:rsidR="004102B9" w:rsidRPr="00466BD3" w:rsidRDefault="004102B9" w:rsidP="00DF1A77">
                  <w:pPr>
                    <w:jc w:val="both"/>
                    <w:rPr>
                      <w:sz w:val="20"/>
                    </w:rPr>
                  </w:pPr>
                </w:p>
              </w:tc>
            </w:tr>
            <w:tr w:rsidR="004102B9" w:rsidRPr="00D7184D" w:rsidTr="00DF1A77">
              <w:trPr>
                <w:trHeight w:val="1323"/>
                <w:jc w:val="center"/>
              </w:trPr>
              <w:tc>
                <w:tcPr>
                  <w:tcW w:w="4152" w:type="dxa"/>
                  <w:gridSpan w:val="2"/>
                  <w:tcBorders>
                    <w:top w:val="single" w:sz="4" w:space="0" w:color="auto"/>
                    <w:right w:val="single" w:sz="4" w:space="0" w:color="auto"/>
                  </w:tcBorders>
                  <w:shd w:val="clear" w:color="auto" w:fill="auto"/>
                  <w:vAlign w:val="center"/>
                </w:tcPr>
                <w:p w:rsidR="004102B9" w:rsidRDefault="004102B9" w:rsidP="00DF1A77">
                  <w:pPr>
                    <w:jc w:val="center"/>
                    <w:rPr>
                      <w:b/>
                      <w:sz w:val="22"/>
                      <w:szCs w:val="22"/>
                    </w:rPr>
                  </w:pPr>
                  <w:r>
                    <w:rPr>
                      <w:b/>
                      <w:sz w:val="22"/>
                      <w:szCs w:val="22"/>
                    </w:rPr>
                    <w:t>Рок</w:t>
                  </w:r>
                  <w:r w:rsidR="0049654B">
                    <w:rPr>
                      <w:b/>
                      <w:sz w:val="22"/>
                      <w:szCs w:val="22"/>
                    </w:rPr>
                    <w:t xml:space="preserve"> </w:t>
                  </w:r>
                  <w:r>
                    <w:rPr>
                      <w:b/>
                      <w:sz w:val="22"/>
                      <w:szCs w:val="22"/>
                    </w:rPr>
                    <w:t>извршења услуге</w:t>
                  </w:r>
                  <w:r w:rsidRPr="00803820">
                    <w:rPr>
                      <w:b/>
                      <w:sz w:val="22"/>
                      <w:szCs w:val="22"/>
                      <w:lang w:val="sr-Latn-CS"/>
                    </w:rPr>
                    <w:t xml:space="preserve"> :</w:t>
                  </w:r>
                </w:p>
                <w:p w:rsidR="004102B9" w:rsidRPr="006639E7" w:rsidRDefault="004102B9" w:rsidP="00DF1A77">
                  <w:pPr>
                    <w:jc w:val="center"/>
                    <w:rPr>
                      <w:b/>
                      <w:sz w:val="20"/>
                      <w:szCs w:val="20"/>
                    </w:rPr>
                  </w:pPr>
                  <w:r w:rsidRPr="00803820">
                    <w:rPr>
                      <w:i/>
                      <w:sz w:val="22"/>
                      <w:szCs w:val="22"/>
                    </w:rPr>
                    <w:t>(</w:t>
                  </w:r>
                  <w:r w:rsidRPr="00803820">
                    <w:rPr>
                      <w:b/>
                      <w:bCs/>
                      <w:i/>
                      <w:sz w:val="20"/>
                      <w:lang w:val="sr-Latn-CS"/>
                    </w:rPr>
                    <w:t>Напомена:</w:t>
                  </w:r>
                  <w:r w:rsidRPr="006639E7">
                    <w:rPr>
                      <w:i/>
                      <w:color w:val="000000"/>
                      <w:sz w:val="20"/>
                      <w:szCs w:val="20"/>
                      <w:lang w:val="sr-Cyrl-CS"/>
                    </w:rPr>
                    <w:t xml:space="preserve">Рок </w:t>
                  </w:r>
                  <w:r>
                    <w:rPr>
                      <w:i/>
                      <w:color w:val="000000"/>
                      <w:sz w:val="20"/>
                      <w:szCs w:val="20"/>
                      <w:lang w:val="sr-Cyrl-CS"/>
                    </w:rPr>
                    <w:t xml:space="preserve">почиње да тече од дана </w:t>
                  </w:r>
                  <w:r w:rsidRPr="006639E7">
                    <w:rPr>
                      <w:i/>
                      <w:color w:val="000000"/>
                      <w:sz w:val="20"/>
                      <w:szCs w:val="20"/>
                      <w:lang w:val="sr-Cyrl-CS"/>
                    </w:rPr>
                    <w:t>увођења изабраног понуђача у посао</w:t>
                  </w:r>
                  <w:r>
                    <w:rPr>
                      <w:i/>
                      <w:color w:val="000000"/>
                      <w:sz w:val="20"/>
                      <w:szCs w:val="20"/>
                      <w:lang w:val="sr-Cyrl-CS"/>
                    </w:rPr>
                    <w:t>,који</w:t>
                  </w:r>
                  <w:r w:rsidRPr="006639E7">
                    <w:rPr>
                      <w:i/>
                      <w:color w:val="000000"/>
                      <w:sz w:val="20"/>
                      <w:szCs w:val="20"/>
                      <w:lang w:val="sr-Cyrl-CS"/>
                    </w:rPr>
                    <w:t xml:space="preserve"> не може бити дужи од </w:t>
                  </w:r>
                  <w:r>
                    <w:rPr>
                      <w:i/>
                      <w:color w:val="000000"/>
                      <w:sz w:val="20"/>
                      <w:szCs w:val="20"/>
                    </w:rPr>
                    <w:t xml:space="preserve">10 </w:t>
                  </w:r>
                  <w:r w:rsidRPr="006639E7">
                    <w:rPr>
                      <w:i/>
                      <w:color w:val="000000"/>
                      <w:sz w:val="20"/>
                      <w:szCs w:val="20"/>
                      <w:lang w:val="sr-Cyrl-CS"/>
                    </w:rPr>
                    <w:t>дана од дана закључења Уговора</w:t>
                  </w:r>
                  <w:r>
                    <w:rPr>
                      <w:i/>
                      <w:color w:val="000000"/>
                      <w:sz w:val="20"/>
                      <w:szCs w:val="20"/>
                      <w:lang w:val="sr-Cyrl-CS"/>
                    </w:rPr>
                    <w:t>)</w:t>
                  </w:r>
                </w:p>
              </w:tc>
              <w:tc>
                <w:tcPr>
                  <w:tcW w:w="5595" w:type="dxa"/>
                  <w:gridSpan w:val="2"/>
                  <w:tcBorders>
                    <w:top w:val="single" w:sz="4" w:space="0" w:color="auto"/>
                    <w:left w:val="single" w:sz="4" w:space="0" w:color="auto"/>
                    <w:right w:val="single" w:sz="4" w:space="0" w:color="auto"/>
                  </w:tcBorders>
                  <w:shd w:val="clear" w:color="auto" w:fill="auto"/>
                  <w:vAlign w:val="center"/>
                </w:tcPr>
                <w:p w:rsidR="004102B9" w:rsidRPr="006639E7" w:rsidRDefault="004102B9" w:rsidP="00DF1A77">
                  <w:pPr>
                    <w:tabs>
                      <w:tab w:val="left" w:pos="4515"/>
                    </w:tabs>
                    <w:jc w:val="both"/>
                    <w:rPr>
                      <w:color w:val="000000"/>
                      <w:sz w:val="20"/>
                      <w:szCs w:val="20"/>
                      <w:lang w:val="sr-Cyrl-CS"/>
                    </w:rPr>
                  </w:pPr>
                  <w:r w:rsidRPr="006639E7">
                    <w:rPr>
                      <w:color w:val="000000"/>
                      <w:sz w:val="20"/>
                      <w:szCs w:val="20"/>
                      <w:lang w:val="sr-Cyrl-CS"/>
                    </w:rPr>
                    <w:t xml:space="preserve">Рок извршења услуге у периоду од </w:t>
                  </w:r>
                  <w:r w:rsidRPr="006639E7">
                    <w:rPr>
                      <w:b/>
                      <w:color w:val="000000"/>
                      <w:sz w:val="20"/>
                      <w:szCs w:val="20"/>
                      <w:lang w:val="sr-Cyrl-CS"/>
                    </w:rPr>
                    <w:t>12 месеци</w:t>
                  </w:r>
                  <w:r>
                    <w:rPr>
                      <w:color w:val="000000"/>
                      <w:sz w:val="20"/>
                      <w:szCs w:val="20"/>
                      <w:lang w:val="sr-Cyrl-CS"/>
                    </w:rPr>
                    <w:t xml:space="preserve"> од дана почетка пружања услуге.</w:t>
                  </w:r>
                </w:p>
                <w:p w:rsidR="004102B9" w:rsidRDefault="004102B9" w:rsidP="00DF1A77">
                  <w:pPr>
                    <w:snapToGrid w:val="0"/>
                    <w:ind w:left="418"/>
                    <w:jc w:val="both"/>
                    <w:rPr>
                      <w:bCs/>
                      <w:sz w:val="20"/>
                      <w:szCs w:val="20"/>
                    </w:rPr>
                  </w:pPr>
                </w:p>
              </w:tc>
            </w:tr>
            <w:tr w:rsidR="004102B9" w:rsidRPr="00D7184D" w:rsidTr="00DF1A77">
              <w:trPr>
                <w:trHeight w:val="890"/>
                <w:jc w:val="center"/>
              </w:trPr>
              <w:tc>
                <w:tcPr>
                  <w:tcW w:w="4152" w:type="dxa"/>
                  <w:gridSpan w:val="2"/>
                  <w:tcBorders>
                    <w:top w:val="single" w:sz="4" w:space="0" w:color="auto"/>
                    <w:bottom w:val="single" w:sz="4" w:space="0" w:color="auto"/>
                  </w:tcBorders>
                  <w:shd w:val="clear" w:color="auto" w:fill="auto"/>
                  <w:vAlign w:val="center"/>
                </w:tcPr>
                <w:p w:rsidR="004102B9" w:rsidRPr="00C62686" w:rsidRDefault="004102B9" w:rsidP="00DF1A77">
                  <w:pPr>
                    <w:jc w:val="center"/>
                    <w:rPr>
                      <w:b/>
                      <w:sz w:val="22"/>
                      <w:szCs w:val="22"/>
                    </w:rPr>
                  </w:pPr>
                  <w:r>
                    <w:rPr>
                      <w:b/>
                      <w:sz w:val="22"/>
                      <w:szCs w:val="22"/>
                    </w:rPr>
                    <w:t>Место</w:t>
                  </w:r>
                  <w:r w:rsidR="0049654B">
                    <w:rPr>
                      <w:b/>
                      <w:sz w:val="22"/>
                      <w:szCs w:val="22"/>
                    </w:rPr>
                    <w:t xml:space="preserve"> </w:t>
                  </w:r>
                  <w:r>
                    <w:rPr>
                      <w:b/>
                      <w:sz w:val="22"/>
                      <w:szCs w:val="22"/>
                    </w:rPr>
                    <w:t>извршења услуге</w:t>
                  </w:r>
                  <w:r w:rsidRPr="00803820">
                    <w:rPr>
                      <w:b/>
                      <w:sz w:val="22"/>
                      <w:szCs w:val="22"/>
                      <w:lang w:val="sr-Latn-CS"/>
                    </w:rPr>
                    <w:t xml:space="preserve"> :</w:t>
                  </w:r>
                </w:p>
              </w:tc>
              <w:tc>
                <w:tcPr>
                  <w:tcW w:w="5595" w:type="dxa"/>
                  <w:gridSpan w:val="2"/>
                  <w:tcBorders>
                    <w:top w:val="single" w:sz="4" w:space="0" w:color="auto"/>
                    <w:bottom w:val="single" w:sz="4" w:space="0" w:color="auto"/>
                  </w:tcBorders>
                  <w:shd w:val="clear" w:color="auto" w:fill="auto"/>
                  <w:vAlign w:val="center"/>
                </w:tcPr>
                <w:p w:rsidR="004102B9" w:rsidRPr="00C62686" w:rsidRDefault="004102B9" w:rsidP="00DF1A77">
                  <w:pPr>
                    <w:jc w:val="both"/>
                    <w:rPr>
                      <w:sz w:val="20"/>
                    </w:rPr>
                  </w:pPr>
                  <w:r>
                    <w:rPr>
                      <w:sz w:val="20"/>
                    </w:rPr>
                    <w:t>Место извршења услуге је</w:t>
                  </w:r>
                  <w:r w:rsidR="005E6572">
                    <w:rPr>
                      <w:sz w:val="20"/>
                    </w:rPr>
                    <w:t xml:space="preserve"> </w:t>
                  </w:r>
                  <w:r w:rsidR="005E6572">
                    <w:rPr>
                      <w:b/>
                      <w:sz w:val="20"/>
                    </w:rPr>
                    <w:t>на</w:t>
                  </w:r>
                  <w:r>
                    <w:rPr>
                      <w:b/>
                      <w:sz w:val="20"/>
                    </w:rPr>
                    <w:t xml:space="preserve"> регионалној депонији</w:t>
                  </w:r>
                  <w:r w:rsidRPr="00FB3352">
                    <w:rPr>
                      <w:b/>
                      <w:sz w:val="20"/>
                    </w:rPr>
                    <w:t xml:space="preserve"> Наручиоца</w:t>
                  </w:r>
                  <w:r>
                    <w:rPr>
                      <w:b/>
                      <w:sz w:val="20"/>
                    </w:rPr>
                    <w:t xml:space="preserve">, </w:t>
                  </w:r>
                  <w:r w:rsidRPr="00FB3352">
                    <w:rPr>
                      <w:sz w:val="20"/>
                    </w:rPr>
                    <w:t>на адреси Јарачки пут бб, Сремска Митровица</w:t>
                  </w:r>
                  <w:r>
                    <w:rPr>
                      <w:sz w:val="20"/>
                    </w:rPr>
                    <w:t>.</w:t>
                  </w:r>
                </w:p>
              </w:tc>
            </w:tr>
            <w:tr w:rsidR="004102B9" w:rsidRPr="00D7184D" w:rsidTr="00DF1A77">
              <w:trPr>
                <w:trHeight w:val="890"/>
                <w:jc w:val="center"/>
              </w:trPr>
              <w:tc>
                <w:tcPr>
                  <w:tcW w:w="4152" w:type="dxa"/>
                  <w:gridSpan w:val="2"/>
                  <w:tcBorders>
                    <w:top w:val="single" w:sz="4" w:space="0" w:color="auto"/>
                    <w:bottom w:val="single" w:sz="4" w:space="0" w:color="auto"/>
                  </w:tcBorders>
                  <w:shd w:val="clear" w:color="auto" w:fill="auto"/>
                  <w:vAlign w:val="center"/>
                </w:tcPr>
                <w:p w:rsidR="004102B9" w:rsidRPr="00AE0D6D" w:rsidRDefault="004102B9" w:rsidP="00DF1A77">
                  <w:pPr>
                    <w:jc w:val="center"/>
                    <w:rPr>
                      <w:b/>
                      <w:sz w:val="22"/>
                      <w:szCs w:val="22"/>
                    </w:rPr>
                  </w:pPr>
                  <w:r w:rsidRPr="00AE0D6D">
                    <w:rPr>
                      <w:b/>
                      <w:sz w:val="22"/>
                      <w:szCs w:val="22"/>
                    </w:rPr>
                    <w:t xml:space="preserve">Рок важности понуде:  </w:t>
                  </w:r>
                </w:p>
                <w:p w:rsidR="004102B9" w:rsidRPr="00AE0D6D" w:rsidRDefault="004102B9" w:rsidP="00DF1A77">
                  <w:pPr>
                    <w:jc w:val="center"/>
                    <w:rPr>
                      <w:bCs/>
                      <w:i/>
                      <w:sz w:val="20"/>
                    </w:rPr>
                  </w:pPr>
                  <w:r w:rsidRPr="00AE0D6D">
                    <w:rPr>
                      <w:bCs/>
                      <w:i/>
                      <w:sz w:val="20"/>
                    </w:rPr>
                    <w:t>(</w:t>
                  </w:r>
                  <w:r w:rsidRPr="00AE0D6D">
                    <w:rPr>
                      <w:b/>
                      <w:bCs/>
                      <w:i/>
                      <w:sz w:val="20"/>
                    </w:rPr>
                    <w:t>Напомена:</w:t>
                  </w:r>
                  <w:r>
                    <w:rPr>
                      <w:bCs/>
                      <w:i/>
                      <w:sz w:val="20"/>
                    </w:rPr>
                    <w:t>понуђач је у обавези да упише рока важења понуде, који не може бити краћи од 60 дана о дана отварања)</w:t>
                  </w:r>
                </w:p>
              </w:tc>
              <w:tc>
                <w:tcPr>
                  <w:tcW w:w="5595" w:type="dxa"/>
                  <w:gridSpan w:val="2"/>
                  <w:tcBorders>
                    <w:top w:val="single" w:sz="4" w:space="0" w:color="auto"/>
                    <w:bottom w:val="single" w:sz="4" w:space="0" w:color="auto"/>
                  </w:tcBorders>
                  <w:shd w:val="clear" w:color="auto" w:fill="auto"/>
                  <w:vAlign w:val="center"/>
                </w:tcPr>
                <w:p w:rsidR="004102B9" w:rsidRPr="00871407" w:rsidRDefault="004102B9" w:rsidP="00DF1A77">
                  <w:pPr>
                    <w:jc w:val="both"/>
                    <w:rPr>
                      <w:sz w:val="20"/>
                    </w:rPr>
                  </w:pPr>
                  <w:r>
                    <w:rPr>
                      <w:sz w:val="20"/>
                    </w:rPr>
                    <w:t>....................</w:t>
                  </w:r>
                  <w:r w:rsidRPr="00E93726">
                    <w:rPr>
                      <w:sz w:val="20"/>
                    </w:rPr>
                    <w:t>.</w:t>
                  </w:r>
                  <w:r w:rsidRPr="00C62686">
                    <w:rPr>
                      <w:b/>
                      <w:sz w:val="20"/>
                      <w:lang w:val="sl-SI"/>
                    </w:rPr>
                    <w:t xml:space="preserve">календарских </w:t>
                  </w:r>
                  <w:r w:rsidRPr="00C62686">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одданаотварањапонуда</w:t>
                  </w:r>
                  <w:r>
                    <w:rPr>
                      <w:sz w:val="20"/>
                    </w:rPr>
                    <w:t>.</w:t>
                  </w:r>
                </w:p>
              </w:tc>
            </w:tr>
            <w:tr w:rsidR="004102B9" w:rsidRPr="00D7184D" w:rsidTr="00DF1A77">
              <w:trPr>
                <w:trHeight w:val="890"/>
                <w:jc w:val="center"/>
              </w:trPr>
              <w:tc>
                <w:tcPr>
                  <w:tcW w:w="4152" w:type="dxa"/>
                  <w:gridSpan w:val="2"/>
                  <w:tcBorders>
                    <w:top w:val="single" w:sz="4" w:space="0" w:color="auto"/>
                    <w:bottom w:val="nil"/>
                  </w:tcBorders>
                  <w:shd w:val="clear" w:color="auto" w:fill="auto"/>
                  <w:vAlign w:val="center"/>
                </w:tcPr>
                <w:p w:rsidR="004102B9" w:rsidRPr="00AE0D6D" w:rsidRDefault="004102B9" w:rsidP="00DF1A77">
                  <w:pPr>
                    <w:jc w:val="center"/>
                    <w:rPr>
                      <w:b/>
                      <w:sz w:val="22"/>
                      <w:szCs w:val="22"/>
                    </w:rPr>
                  </w:pPr>
                  <w:r>
                    <w:rPr>
                      <w:b/>
                      <w:sz w:val="22"/>
                      <w:szCs w:val="22"/>
                    </w:rPr>
                    <w:t>Одговорно лице</w:t>
                  </w:r>
                  <w:r w:rsidRPr="00AE0D6D">
                    <w:rPr>
                      <w:b/>
                      <w:sz w:val="22"/>
                      <w:szCs w:val="22"/>
                    </w:rPr>
                    <w:t xml:space="preserve">:  </w:t>
                  </w:r>
                </w:p>
                <w:p w:rsidR="004102B9" w:rsidRPr="003C6647" w:rsidRDefault="004102B9" w:rsidP="00DF1A77">
                  <w:pPr>
                    <w:jc w:val="center"/>
                    <w:rPr>
                      <w:b/>
                      <w:sz w:val="22"/>
                      <w:szCs w:val="22"/>
                    </w:rPr>
                  </w:pPr>
                  <w:r w:rsidRPr="00AE0D6D">
                    <w:rPr>
                      <w:bCs/>
                      <w:i/>
                      <w:sz w:val="20"/>
                    </w:rPr>
                    <w:t>(</w:t>
                  </w:r>
                  <w:r w:rsidRPr="00AE0D6D">
                    <w:rPr>
                      <w:b/>
                      <w:bCs/>
                      <w:i/>
                      <w:sz w:val="20"/>
                    </w:rPr>
                    <w:t>Напомена:</w:t>
                  </w:r>
                  <w:r>
                    <w:rPr>
                      <w:bCs/>
                      <w:i/>
                      <w:sz w:val="20"/>
                    </w:rPr>
                    <w:t>понуђач је у обавези да упише име и презме, контакт адресу и телефон лица одговорног за реализацију Уговора о јавној набавци</w:t>
                  </w:r>
                  <w:r w:rsidRPr="00AE0D6D">
                    <w:rPr>
                      <w:bCs/>
                      <w:i/>
                      <w:sz w:val="20"/>
                    </w:rPr>
                    <w:t>)</w:t>
                  </w:r>
                </w:p>
              </w:tc>
              <w:tc>
                <w:tcPr>
                  <w:tcW w:w="5595" w:type="dxa"/>
                  <w:gridSpan w:val="2"/>
                  <w:tcBorders>
                    <w:top w:val="single" w:sz="4" w:space="0" w:color="auto"/>
                    <w:bottom w:val="nil"/>
                  </w:tcBorders>
                  <w:shd w:val="clear" w:color="auto" w:fill="auto"/>
                  <w:vAlign w:val="center"/>
                </w:tcPr>
                <w:p w:rsidR="004102B9" w:rsidRDefault="004102B9" w:rsidP="00DF1A77">
                  <w:pPr>
                    <w:rPr>
                      <w:sz w:val="20"/>
                    </w:rPr>
                  </w:pPr>
                </w:p>
                <w:p w:rsidR="004102B9" w:rsidRDefault="004102B9" w:rsidP="00DF1A77">
                  <w:pPr>
                    <w:rPr>
                      <w:sz w:val="20"/>
                    </w:rPr>
                  </w:pPr>
                  <w:r>
                    <w:rPr>
                      <w:sz w:val="20"/>
                    </w:rPr>
                    <w:t>Име и презиме:................................................................................</w:t>
                  </w:r>
                </w:p>
                <w:p w:rsidR="004102B9" w:rsidRDefault="004102B9" w:rsidP="00DF1A77">
                  <w:pPr>
                    <w:rPr>
                      <w:sz w:val="20"/>
                    </w:rPr>
                  </w:pPr>
                </w:p>
                <w:p w:rsidR="004102B9" w:rsidRDefault="004102B9" w:rsidP="00DF1A77">
                  <w:pPr>
                    <w:rPr>
                      <w:sz w:val="20"/>
                    </w:rPr>
                  </w:pPr>
                  <w:r>
                    <w:rPr>
                      <w:sz w:val="20"/>
                    </w:rPr>
                    <w:t>Адреса:.............................................................................................</w:t>
                  </w:r>
                </w:p>
                <w:p w:rsidR="004102B9" w:rsidRDefault="004102B9" w:rsidP="00DF1A77">
                  <w:pPr>
                    <w:rPr>
                      <w:sz w:val="20"/>
                    </w:rPr>
                  </w:pPr>
                </w:p>
                <w:p w:rsidR="004102B9" w:rsidRDefault="004102B9" w:rsidP="00DF1A77">
                  <w:pPr>
                    <w:rPr>
                      <w:sz w:val="20"/>
                    </w:rPr>
                  </w:pPr>
                  <w:r>
                    <w:rPr>
                      <w:sz w:val="20"/>
                    </w:rPr>
                    <w:t>Контакт телефон:.............................................................................</w:t>
                  </w:r>
                </w:p>
              </w:tc>
            </w:tr>
            <w:tr w:rsidR="004102B9" w:rsidRPr="00D7184D" w:rsidTr="00DF1A77">
              <w:trPr>
                <w:trHeight w:val="890"/>
                <w:jc w:val="center"/>
              </w:trPr>
              <w:tc>
                <w:tcPr>
                  <w:tcW w:w="4152" w:type="dxa"/>
                  <w:gridSpan w:val="2"/>
                  <w:tcBorders>
                    <w:top w:val="single" w:sz="4" w:space="0" w:color="auto"/>
                    <w:bottom w:val="nil"/>
                  </w:tcBorders>
                  <w:shd w:val="clear" w:color="auto" w:fill="auto"/>
                  <w:vAlign w:val="center"/>
                </w:tcPr>
                <w:p w:rsidR="004102B9" w:rsidRPr="005E291D" w:rsidRDefault="004102B9" w:rsidP="00DF1A77">
                  <w:pPr>
                    <w:jc w:val="center"/>
                    <w:rPr>
                      <w:b/>
                      <w:sz w:val="22"/>
                      <w:szCs w:val="22"/>
                      <w:lang w:val="sr-Cyrl-CS"/>
                    </w:rPr>
                  </w:pPr>
                  <w:r w:rsidRPr="005E291D">
                    <w:rPr>
                      <w:b/>
                      <w:sz w:val="22"/>
                      <w:szCs w:val="22"/>
                      <w:lang w:val="sr-Cyrl-CS"/>
                    </w:rPr>
                    <w:t>Учешће подизвођача:</w:t>
                  </w:r>
                </w:p>
                <w:p w:rsidR="004102B9" w:rsidRPr="003C6647" w:rsidRDefault="004102B9" w:rsidP="00DF1A77">
                  <w:pPr>
                    <w:jc w:val="center"/>
                    <w:rPr>
                      <w:b/>
                      <w:sz w:val="22"/>
                      <w:szCs w:val="22"/>
                    </w:rPr>
                  </w:pPr>
                  <w:r w:rsidRPr="005E291D">
                    <w:rPr>
                      <w:i/>
                      <w:lang w:val="sr-Cyrl-CS"/>
                    </w:rPr>
                    <w:t>(</w:t>
                  </w:r>
                  <w:r w:rsidRPr="005E291D">
                    <w:rPr>
                      <w:b/>
                      <w:i/>
                      <w:sz w:val="20"/>
                      <w:szCs w:val="20"/>
                      <w:lang w:val="sr-Cyrl-CS"/>
                    </w:rPr>
                    <w:t>Напомена:</w:t>
                  </w:r>
                  <w:r>
                    <w:rPr>
                      <w:i/>
                      <w:sz w:val="20"/>
                      <w:szCs w:val="20"/>
                      <w:lang w:val="sr-Cyrl-CS"/>
                    </w:rPr>
                    <w:t>у</w:t>
                  </w:r>
                  <w:r w:rsidRPr="005E291D">
                    <w:rPr>
                      <w:i/>
                      <w:sz w:val="20"/>
                      <w:szCs w:val="20"/>
                      <w:lang w:val="sr-Cyrl-CS"/>
                    </w:rPr>
                    <w:t xml:space="preserve"> случају понуде са подизвођачима понуђач је у обавези да наведе проценат укупне вредности набавке који ће поверити подизвођачу</w:t>
                  </w:r>
                  <w:r>
                    <w:rPr>
                      <w:i/>
                      <w:sz w:val="20"/>
                      <w:szCs w:val="20"/>
                      <w:lang w:val="sr-Cyrl-CS"/>
                    </w:rPr>
                    <w:t>)</w:t>
                  </w:r>
                </w:p>
              </w:tc>
              <w:tc>
                <w:tcPr>
                  <w:tcW w:w="5595" w:type="dxa"/>
                  <w:gridSpan w:val="2"/>
                  <w:tcBorders>
                    <w:top w:val="single" w:sz="4" w:space="0" w:color="auto"/>
                    <w:bottom w:val="nil"/>
                  </w:tcBorders>
                  <w:shd w:val="clear" w:color="auto" w:fill="auto"/>
                  <w:vAlign w:val="center"/>
                </w:tcPr>
                <w:p w:rsidR="004102B9" w:rsidRPr="005E291D" w:rsidRDefault="004102B9" w:rsidP="00DF1A77">
                  <w:pPr>
                    <w:jc w:val="both"/>
                    <w:rPr>
                      <w:sz w:val="20"/>
                      <w:szCs w:val="20"/>
                    </w:rPr>
                  </w:pPr>
                  <w:r w:rsidRPr="005E291D">
                    <w:rPr>
                      <w:sz w:val="20"/>
                      <w:szCs w:val="20"/>
                      <w:lang w:val="sr-Cyrl-CS"/>
                    </w:rPr>
                    <w:t xml:space="preserve">Учешће подизвођача је у висини од </w:t>
                  </w:r>
                  <w:r>
                    <w:rPr>
                      <w:sz w:val="20"/>
                      <w:szCs w:val="20"/>
                      <w:lang w:val="sr-Cyrl-CS"/>
                    </w:rPr>
                    <w:t xml:space="preserve">................ </w:t>
                  </w:r>
                  <w:r w:rsidRPr="005E291D">
                    <w:rPr>
                      <w:sz w:val="20"/>
                      <w:szCs w:val="20"/>
                      <w:lang w:val="sr-Cyrl-CS"/>
                    </w:rPr>
                    <w:t>% од укупне вредности набавке</w:t>
                  </w:r>
                  <w:r>
                    <w:rPr>
                      <w:sz w:val="20"/>
                      <w:szCs w:val="20"/>
                      <w:lang w:val="sr-Cyrl-CS"/>
                    </w:rPr>
                    <w:t>.</w:t>
                  </w:r>
                </w:p>
              </w:tc>
            </w:tr>
            <w:tr w:rsidR="004102B9" w:rsidRPr="00D7184D" w:rsidTr="00DF1A77">
              <w:trPr>
                <w:trHeight w:val="890"/>
                <w:jc w:val="center"/>
              </w:trPr>
              <w:tc>
                <w:tcPr>
                  <w:tcW w:w="4152" w:type="dxa"/>
                  <w:gridSpan w:val="2"/>
                  <w:tcBorders>
                    <w:top w:val="single" w:sz="4" w:space="0" w:color="auto"/>
                    <w:bottom w:val="nil"/>
                  </w:tcBorders>
                  <w:shd w:val="clear" w:color="auto" w:fill="auto"/>
                  <w:vAlign w:val="center"/>
                </w:tcPr>
                <w:p w:rsidR="004102B9" w:rsidRPr="003C6647" w:rsidRDefault="004102B9" w:rsidP="00DF1A77">
                  <w:pPr>
                    <w:jc w:val="center"/>
                    <w:rPr>
                      <w:b/>
                      <w:sz w:val="22"/>
                      <w:szCs w:val="22"/>
                    </w:rPr>
                  </w:pPr>
                  <w:r w:rsidRPr="003C6647">
                    <w:rPr>
                      <w:b/>
                      <w:sz w:val="22"/>
                      <w:szCs w:val="22"/>
                    </w:rPr>
                    <w:t>Остали услови:</w:t>
                  </w:r>
                </w:p>
                <w:p w:rsidR="004102B9" w:rsidRDefault="004102B9" w:rsidP="00DF1A77">
                  <w:pPr>
                    <w:jc w:val="center"/>
                    <w:rPr>
                      <w:b/>
                      <w:szCs w:val="22"/>
                    </w:rPr>
                  </w:pPr>
                  <w:r w:rsidRPr="00CC14A0">
                    <w:rPr>
                      <w:bCs/>
                      <w:i/>
                      <w:sz w:val="18"/>
                      <w:szCs w:val="18"/>
                      <w:lang w:val="sr-Latn-CS"/>
                    </w:rPr>
                    <w:t>(</w:t>
                  </w:r>
                  <w:r w:rsidRPr="00867F71">
                    <w:rPr>
                      <w:b/>
                      <w:bCs/>
                      <w:i/>
                      <w:sz w:val="20"/>
                    </w:rPr>
                    <w:t>Напомена</w:t>
                  </w:r>
                  <w:r w:rsidRPr="00CC14A0">
                    <w:rPr>
                      <w:bCs/>
                      <w:i/>
                      <w:sz w:val="18"/>
                      <w:szCs w:val="18"/>
                      <w:lang w:val="sr-Latn-CS"/>
                    </w:rPr>
                    <w:t xml:space="preserve">: </w:t>
                  </w:r>
                  <w:r>
                    <w:rPr>
                      <w:i/>
                      <w:sz w:val="18"/>
                      <w:szCs w:val="18"/>
                      <w:lang w:val="sl-SI"/>
                    </w:rPr>
                    <w:t>понуђач</w:t>
                  </w:r>
                  <w:r w:rsidRPr="001515A6">
                    <w:rPr>
                      <w:bCs/>
                      <w:i/>
                      <w:sz w:val="18"/>
                      <w:szCs w:val="18"/>
                      <w:lang w:val="sr-Latn-CS"/>
                    </w:rPr>
                    <w:t>уписуј све што није обухваћено претходним а понуђач сматра да је битно навести у циљу бољег тумачења понуде</w:t>
                  </w:r>
                  <w:r w:rsidRPr="00CC14A0">
                    <w:rPr>
                      <w:bCs/>
                      <w:i/>
                      <w:sz w:val="18"/>
                      <w:szCs w:val="18"/>
                      <w:lang w:val="sr-Latn-CS"/>
                    </w:rPr>
                    <w:t>)</w:t>
                  </w:r>
                </w:p>
              </w:tc>
              <w:tc>
                <w:tcPr>
                  <w:tcW w:w="5595" w:type="dxa"/>
                  <w:gridSpan w:val="2"/>
                  <w:tcBorders>
                    <w:top w:val="single" w:sz="4" w:space="0" w:color="auto"/>
                    <w:bottom w:val="nil"/>
                  </w:tcBorders>
                  <w:shd w:val="clear" w:color="auto" w:fill="auto"/>
                  <w:vAlign w:val="center"/>
                </w:tcPr>
                <w:p w:rsidR="004102B9" w:rsidRDefault="004102B9" w:rsidP="00DF1A77">
                  <w:pPr>
                    <w:jc w:val="center"/>
                    <w:rPr>
                      <w:sz w:val="20"/>
                    </w:rPr>
                  </w:pPr>
                </w:p>
                <w:p w:rsidR="004102B9" w:rsidRDefault="004102B9" w:rsidP="00DF1A77">
                  <w:pPr>
                    <w:jc w:val="center"/>
                    <w:rPr>
                      <w:sz w:val="20"/>
                    </w:rPr>
                  </w:pPr>
                  <w:r>
                    <w:rPr>
                      <w:sz w:val="20"/>
                    </w:rPr>
                    <w:t>...........................................................................................................</w:t>
                  </w:r>
                </w:p>
                <w:p w:rsidR="004102B9" w:rsidRDefault="004102B9" w:rsidP="00DF1A77">
                  <w:pPr>
                    <w:jc w:val="center"/>
                    <w:rPr>
                      <w:sz w:val="20"/>
                    </w:rPr>
                  </w:pPr>
                </w:p>
                <w:p w:rsidR="004102B9" w:rsidRDefault="004102B9" w:rsidP="00DF1A77">
                  <w:pPr>
                    <w:jc w:val="center"/>
                    <w:rPr>
                      <w:sz w:val="20"/>
                    </w:rPr>
                  </w:pPr>
                  <w:r>
                    <w:rPr>
                      <w:sz w:val="20"/>
                    </w:rPr>
                    <w:t>...........................................................................................................</w:t>
                  </w:r>
                </w:p>
                <w:p w:rsidR="004102B9" w:rsidRDefault="004102B9" w:rsidP="00DF1A77">
                  <w:pPr>
                    <w:jc w:val="center"/>
                    <w:rPr>
                      <w:sz w:val="20"/>
                    </w:rPr>
                  </w:pPr>
                </w:p>
                <w:p w:rsidR="004102B9" w:rsidRDefault="004102B9" w:rsidP="00DF1A77">
                  <w:pPr>
                    <w:jc w:val="center"/>
                    <w:rPr>
                      <w:sz w:val="20"/>
                    </w:rPr>
                  </w:pPr>
                  <w:r>
                    <w:rPr>
                      <w:sz w:val="20"/>
                    </w:rPr>
                    <w:t>...........................................................................................................</w:t>
                  </w:r>
                </w:p>
                <w:p w:rsidR="004102B9" w:rsidRDefault="004102B9" w:rsidP="00DF1A77">
                  <w:pPr>
                    <w:jc w:val="center"/>
                    <w:rPr>
                      <w:sz w:val="20"/>
                    </w:rPr>
                  </w:pPr>
                </w:p>
                <w:p w:rsidR="004102B9" w:rsidRDefault="004102B9" w:rsidP="00DF1A77">
                  <w:pPr>
                    <w:jc w:val="center"/>
                    <w:rPr>
                      <w:sz w:val="20"/>
                    </w:rPr>
                  </w:pPr>
                  <w:r>
                    <w:rPr>
                      <w:sz w:val="20"/>
                    </w:rPr>
                    <w:t>..........................................................................................................</w:t>
                  </w:r>
                </w:p>
                <w:p w:rsidR="004102B9" w:rsidRDefault="004102B9" w:rsidP="00DF1A77">
                  <w:pPr>
                    <w:jc w:val="center"/>
                    <w:rPr>
                      <w:sz w:val="20"/>
                    </w:rPr>
                  </w:pPr>
                  <w:r>
                    <w:rPr>
                      <w:sz w:val="20"/>
                    </w:rPr>
                    <w:t>. ..........................................................................................................</w:t>
                  </w:r>
                </w:p>
                <w:p w:rsidR="004102B9" w:rsidRDefault="004102B9" w:rsidP="00DF1A77">
                  <w:pPr>
                    <w:jc w:val="center"/>
                    <w:rPr>
                      <w:sz w:val="20"/>
                    </w:rPr>
                  </w:pPr>
                </w:p>
                <w:p w:rsidR="004102B9" w:rsidRDefault="004102B9" w:rsidP="00DF1A77">
                  <w:pPr>
                    <w:jc w:val="center"/>
                    <w:rPr>
                      <w:sz w:val="20"/>
                    </w:rPr>
                  </w:pPr>
                  <w:r>
                    <w:rPr>
                      <w:sz w:val="20"/>
                    </w:rPr>
                    <w:t>..........................................................................................................</w:t>
                  </w:r>
                </w:p>
                <w:p w:rsidR="004102B9" w:rsidRDefault="004102B9" w:rsidP="00DF1A77">
                  <w:pPr>
                    <w:rPr>
                      <w:sz w:val="20"/>
                    </w:rPr>
                  </w:pPr>
                </w:p>
                <w:p w:rsidR="004102B9" w:rsidRPr="001515A6" w:rsidRDefault="004102B9" w:rsidP="00DF1A77">
                  <w:pPr>
                    <w:rPr>
                      <w:sz w:val="20"/>
                    </w:rPr>
                  </w:pPr>
                </w:p>
              </w:tc>
            </w:tr>
            <w:tr w:rsidR="004102B9" w:rsidRPr="00D7184D" w:rsidTr="00DF1A77">
              <w:trPr>
                <w:trHeight w:val="1098"/>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102B9" w:rsidRDefault="004102B9" w:rsidP="00DF1A77">
                  <w:pPr>
                    <w:jc w:val="center"/>
                    <w:rPr>
                      <w:b/>
                      <w:sz w:val="20"/>
                    </w:rPr>
                  </w:pPr>
                  <w:r>
                    <w:rPr>
                      <w:b/>
                      <w:sz w:val="20"/>
                    </w:rPr>
                    <w:t>Место и датум:</w:t>
                  </w:r>
                </w:p>
                <w:p w:rsidR="004102B9" w:rsidRDefault="004102B9" w:rsidP="00DF1A77">
                  <w:pPr>
                    <w:jc w:val="center"/>
                    <w:rPr>
                      <w:b/>
                      <w:sz w:val="20"/>
                    </w:rPr>
                  </w:pPr>
                </w:p>
                <w:p w:rsidR="004102B9" w:rsidRPr="001515A6" w:rsidRDefault="004102B9" w:rsidP="00DF1A77">
                  <w:pPr>
                    <w:jc w:val="center"/>
                    <w:rPr>
                      <w:b/>
                      <w:sz w:val="20"/>
                    </w:rPr>
                  </w:pPr>
                  <w:r>
                    <w:rPr>
                      <w:b/>
                      <w:sz w:val="20"/>
                    </w:rPr>
                    <w:t>_____________________________</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2B9" w:rsidRPr="00D7184D" w:rsidRDefault="004102B9" w:rsidP="00DF1A77">
                  <w:pPr>
                    <w:jc w:val="center"/>
                    <w:rPr>
                      <w:b/>
                      <w:sz w:val="20"/>
                    </w:rPr>
                  </w:pPr>
                  <w:r>
                    <w:rPr>
                      <w:b/>
                      <w:sz w:val="20"/>
                    </w:rPr>
                    <w:t>М.П.</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4102B9" w:rsidRDefault="004102B9" w:rsidP="00DF1A77">
                  <w:pPr>
                    <w:jc w:val="center"/>
                    <w:rPr>
                      <w:b/>
                      <w:sz w:val="20"/>
                    </w:rPr>
                  </w:pPr>
                  <w:r>
                    <w:rPr>
                      <w:b/>
                      <w:sz w:val="20"/>
                    </w:rPr>
                    <w:t>Потпис</w:t>
                  </w:r>
                  <w:r w:rsidR="0049654B">
                    <w:rPr>
                      <w:b/>
                      <w:sz w:val="20"/>
                    </w:rPr>
                    <w:t xml:space="preserve"> </w:t>
                  </w:r>
                  <w:r>
                    <w:rPr>
                      <w:b/>
                      <w:sz w:val="20"/>
                      <w:lang w:val="sl-SI"/>
                    </w:rPr>
                    <w:t>овлашћеног</w:t>
                  </w:r>
                  <w:r w:rsidR="0049654B">
                    <w:rPr>
                      <w:b/>
                      <w:sz w:val="20"/>
                      <w:lang w:val="sl-SI"/>
                    </w:rPr>
                    <w:t xml:space="preserve"> </w:t>
                  </w:r>
                  <w:r>
                    <w:rPr>
                      <w:b/>
                      <w:sz w:val="20"/>
                    </w:rPr>
                    <w:t>лица</w:t>
                  </w:r>
                  <w:r w:rsidR="0049654B">
                    <w:rPr>
                      <w:b/>
                      <w:sz w:val="20"/>
                    </w:rPr>
                    <w:t xml:space="preserve"> </w:t>
                  </w:r>
                  <w:r>
                    <w:rPr>
                      <w:b/>
                      <w:sz w:val="20"/>
                    </w:rPr>
                    <w:t>понуђача</w:t>
                  </w:r>
                </w:p>
                <w:p w:rsidR="004102B9" w:rsidRDefault="004102B9" w:rsidP="00DF1A77">
                  <w:pPr>
                    <w:jc w:val="center"/>
                    <w:rPr>
                      <w:b/>
                      <w:sz w:val="20"/>
                    </w:rPr>
                  </w:pPr>
                </w:p>
                <w:p w:rsidR="004102B9" w:rsidRPr="00A52B91" w:rsidRDefault="004102B9" w:rsidP="00DF1A77">
                  <w:pPr>
                    <w:jc w:val="center"/>
                    <w:rPr>
                      <w:b/>
                      <w:sz w:val="20"/>
                    </w:rPr>
                  </w:pPr>
                  <w:r>
                    <w:rPr>
                      <w:b/>
                      <w:sz w:val="20"/>
                    </w:rPr>
                    <w:t>__________________________________</w:t>
                  </w:r>
                </w:p>
              </w:tc>
            </w:tr>
          </w:tbl>
          <w:p w:rsidR="004102B9" w:rsidRDefault="004102B9" w:rsidP="004102B9">
            <w:pPr>
              <w:tabs>
                <w:tab w:val="left" w:pos="3105"/>
              </w:tabs>
              <w:jc w:val="both"/>
              <w:rPr>
                <w:b/>
                <w:bCs/>
                <w:i/>
                <w:u w:val="single"/>
                <w:lang w:val="sr-Cyrl-CS"/>
              </w:rPr>
            </w:pPr>
          </w:p>
          <w:p w:rsidR="00B91DB7" w:rsidRDefault="00B91DB7" w:rsidP="00F76EC0">
            <w:pPr>
              <w:jc w:val="both"/>
              <w:rPr>
                <w:bCs/>
                <w:sz w:val="28"/>
                <w:szCs w:val="28"/>
              </w:rPr>
            </w:pPr>
          </w:p>
          <w:p w:rsidR="004102B9" w:rsidRDefault="004102B9" w:rsidP="00F76EC0">
            <w:pPr>
              <w:jc w:val="both"/>
              <w:rPr>
                <w:bCs/>
                <w:sz w:val="28"/>
                <w:szCs w:val="28"/>
              </w:rPr>
            </w:pPr>
          </w:p>
          <w:p w:rsidR="00B91DB7" w:rsidRDefault="00B91DB7" w:rsidP="00F76EC0">
            <w:pPr>
              <w:jc w:val="both"/>
              <w:rPr>
                <w:bCs/>
                <w:sz w:val="28"/>
                <w:szCs w:val="28"/>
              </w:rPr>
            </w:pP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3232"/>
              <w:gridCol w:w="875"/>
              <w:gridCol w:w="730"/>
              <w:gridCol w:w="1898"/>
              <w:gridCol w:w="2199"/>
            </w:tblGrid>
            <w:tr w:rsidR="006D7E8C" w:rsidRPr="006D7E8C" w:rsidTr="00E17D0D">
              <w:trPr>
                <w:trHeight w:val="1004"/>
              </w:trPr>
              <w:tc>
                <w:tcPr>
                  <w:tcW w:w="9610" w:type="dxa"/>
                  <w:gridSpan w:val="6"/>
                  <w:tcBorders>
                    <w:top w:val="double" w:sz="4" w:space="0" w:color="auto"/>
                    <w:left w:val="double" w:sz="4" w:space="0" w:color="auto"/>
                    <w:bottom w:val="double" w:sz="4" w:space="0" w:color="auto"/>
                    <w:right w:val="double" w:sz="4" w:space="0" w:color="auto"/>
                  </w:tcBorders>
                  <w:shd w:val="clear" w:color="auto" w:fill="FFFFFF"/>
                  <w:vAlign w:val="center"/>
                </w:tcPr>
                <w:p w:rsidR="006D7E8C" w:rsidRPr="0075772D" w:rsidRDefault="006D7E8C" w:rsidP="006D7E8C">
                  <w:pPr>
                    <w:tabs>
                      <w:tab w:val="left" w:pos="0"/>
                    </w:tabs>
                    <w:jc w:val="center"/>
                    <w:rPr>
                      <w:b/>
                      <w:bCs/>
                      <w:i/>
                      <w:sz w:val="28"/>
                      <w:szCs w:val="28"/>
                      <w:lang w:val="sr-Cyrl-CS"/>
                    </w:rPr>
                  </w:pPr>
                  <w:r w:rsidRPr="000F0C56">
                    <w:rPr>
                      <w:b/>
                      <w:bCs/>
                      <w:i/>
                      <w:sz w:val="28"/>
                      <w:szCs w:val="28"/>
                      <w:lang w:val="sr-Cyrl-CS"/>
                    </w:rPr>
                    <w:lastRenderedPageBreak/>
                    <w:t>ПОНУДА</w:t>
                  </w:r>
                  <w:r>
                    <w:rPr>
                      <w:b/>
                      <w:bCs/>
                      <w:i/>
                      <w:sz w:val="28"/>
                      <w:szCs w:val="28"/>
                      <w:lang w:val="sr-Cyrl-CS"/>
                    </w:rPr>
                    <w:t xml:space="preserve"> бр.________ од __________ 20</w:t>
                  </w:r>
                  <w:r>
                    <w:rPr>
                      <w:b/>
                      <w:bCs/>
                      <w:i/>
                      <w:sz w:val="28"/>
                      <w:szCs w:val="28"/>
                    </w:rPr>
                    <w:t>20</w:t>
                  </w:r>
                  <w:r w:rsidRPr="0075772D">
                    <w:rPr>
                      <w:b/>
                      <w:bCs/>
                      <w:i/>
                      <w:sz w:val="28"/>
                      <w:szCs w:val="28"/>
                      <w:lang w:val="sr-Cyrl-CS"/>
                    </w:rPr>
                    <w:t>.године</w:t>
                  </w:r>
                </w:p>
                <w:p w:rsidR="006D7E8C" w:rsidRPr="0049654B" w:rsidRDefault="0049654B" w:rsidP="006D7E8C">
                  <w:pPr>
                    <w:tabs>
                      <w:tab w:val="left" w:pos="0"/>
                    </w:tabs>
                    <w:jc w:val="center"/>
                    <w:rPr>
                      <w:b/>
                      <w:bCs/>
                      <w:i/>
                      <w:sz w:val="28"/>
                      <w:szCs w:val="28"/>
                    </w:rPr>
                  </w:pPr>
                  <w:r w:rsidRPr="0049654B">
                    <w:rPr>
                      <w:b/>
                      <w:bCs/>
                      <w:i/>
                      <w:sz w:val="28"/>
                      <w:szCs w:val="28"/>
                      <w:lang w:val="sr-Cyrl-CS"/>
                    </w:rPr>
                    <w:t>ПО ПОЗИВУ ЗА ЈНМВ УСЛУГА У-06/</w:t>
                  </w:r>
                  <w:r w:rsidRPr="0049654B">
                    <w:rPr>
                      <w:b/>
                      <w:bCs/>
                      <w:i/>
                      <w:sz w:val="28"/>
                      <w:szCs w:val="28"/>
                      <w:lang/>
                    </w:rPr>
                    <w:t>20</w:t>
                  </w:r>
                  <w:r w:rsidR="006D7E8C" w:rsidRPr="0049654B">
                    <w:rPr>
                      <w:b/>
                      <w:bCs/>
                      <w:i/>
                      <w:sz w:val="28"/>
                      <w:szCs w:val="28"/>
                      <w:lang w:val="sr-Cyrl-CS"/>
                    </w:rPr>
                    <w:t xml:space="preserve"> ПАРТИЈА </w:t>
                  </w:r>
                  <w:r w:rsidR="006D7E8C" w:rsidRPr="0049654B">
                    <w:rPr>
                      <w:b/>
                      <w:bCs/>
                      <w:i/>
                      <w:sz w:val="28"/>
                      <w:szCs w:val="28"/>
                    </w:rPr>
                    <w:t>II</w:t>
                  </w:r>
                </w:p>
              </w:tc>
            </w:tr>
            <w:tr w:rsidR="006D7E8C" w:rsidRPr="006E41B6" w:rsidTr="00E17D0D">
              <w:trPr>
                <w:trHeight w:val="454"/>
              </w:trPr>
              <w:tc>
                <w:tcPr>
                  <w:tcW w:w="676" w:type="dxa"/>
                  <w:tcBorders>
                    <w:top w:val="double" w:sz="4" w:space="0" w:color="auto"/>
                  </w:tcBorders>
                  <w:shd w:val="clear" w:color="auto" w:fill="D9D9D9"/>
                </w:tcPr>
                <w:p w:rsidR="006D7E8C" w:rsidRPr="006E41B6" w:rsidRDefault="006D7E8C" w:rsidP="006D7E8C">
                  <w:pPr>
                    <w:tabs>
                      <w:tab w:val="left" w:pos="0"/>
                    </w:tabs>
                    <w:rPr>
                      <w:b/>
                      <w:bCs/>
                      <w:i/>
                      <w:sz w:val="22"/>
                      <w:szCs w:val="22"/>
                    </w:rPr>
                  </w:pPr>
                  <w:r w:rsidRPr="006E41B6">
                    <w:rPr>
                      <w:b/>
                      <w:bCs/>
                      <w:i/>
                      <w:sz w:val="22"/>
                      <w:szCs w:val="22"/>
                      <w:lang w:val="sr-Cyrl-CS"/>
                    </w:rPr>
                    <w:t>Р.бр</w:t>
                  </w:r>
                </w:p>
              </w:tc>
              <w:tc>
                <w:tcPr>
                  <w:tcW w:w="3232" w:type="dxa"/>
                  <w:tcBorders>
                    <w:top w:val="double" w:sz="4" w:space="0" w:color="auto"/>
                  </w:tcBorders>
                  <w:shd w:val="clear" w:color="auto" w:fill="D9D9D9"/>
                </w:tcPr>
                <w:p w:rsidR="006D7E8C" w:rsidRPr="006E41B6" w:rsidRDefault="006D7E8C" w:rsidP="006D7E8C">
                  <w:pPr>
                    <w:tabs>
                      <w:tab w:val="left" w:pos="0"/>
                    </w:tabs>
                    <w:jc w:val="center"/>
                    <w:rPr>
                      <w:b/>
                      <w:bCs/>
                      <w:i/>
                      <w:sz w:val="22"/>
                      <w:szCs w:val="22"/>
                      <w:lang w:val="sr-Cyrl-CS"/>
                    </w:rPr>
                  </w:pPr>
                  <w:r w:rsidRPr="006E41B6">
                    <w:rPr>
                      <w:b/>
                      <w:bCs/>
                      <w:i/>
                      <w:sz w:val="22"/>
                      <w:szCs w:val="22"/>
                      <w:lang w:val="sr-Cyrl-CS"/>
                    </w:rPr>
                    <w:t>Назив</w:t>
                  </w:r>
                </w:p>
              </w:tc>
              <w:tc>
                <w:tcPr>
                  <w:tcW w:w="875" w:type="dxa"/>
                  <w:tcBorders>
                    <w:top w:val="double" w:sz="4" w:space="0" w:color="auto"/>
                  </w:tcBorders>
                  <w:shd w:val="clear" w:color="auto" w:fill="D9D9D9"/>
                </w:tcPr>
                <w:p w:rsidR="006D7E8C" w:rsidRPr="006E41B6" w:rsidRDefault="006D7E8C" w:rsidP="006D7E8C">
                  <w:pPr>
                    <w:tabs>
                      <w:tab w:val="left" w:pos="0"/>
                    </w:tabs>
                    <w:jc w:val="center"/>
                    <w:rPr>
                      <w:b/>
                      <w:bCs/>
                      <w:i/>
                      <w:sz w:val="22"/>
                      <w:szCs w:val="22"/>
                      <w:lang w:val="sr-Cyrl-CS"/>
                    </w:rPr>
                  </w:pPr>
                  <w:r w:rsidRPr="006E41B6">
                    <w:rPr>
                      <w:b/>
                      <w:bCs/>
                      <w:i/>
                      <w:sz w:val="22"/>
                      <w:szCs w:val="22"/>
                      <w:lang w:val="sr-Cyrl-CS"/>
                    </w:rPr>
                    <w:t>Јед.</w:t>
                  </w:r>
                </w:p>
                <w:p w:rsidR="006D7E8C" w:rsidRPr="006E41B6" w:rsidRDefault="006D7E8C" w:rsidP="006D7E8C">
                  <w:pPr>
                    <w:tabs>
                      <w:tab w:val="left" w:pos="0"/>
                    </w:tabs>
                    <w:jc w:val="center"/>
                    <w:rPr>
                      <w:b/>
                      <w:bCs/>
                      <w:i/>
                      <w:sz w:val="22"/>
                      <w:szCs w:val="22"/>
                      <w:lang w:val="sr-Cyrl-CS"/>
                    </w:rPr>
                  </w:pPr>
                  <w:r w:rsidRPr="006E41B6">
                    <w:rPr>
                      <w:b/>
                      <w:bCs/>
                      <w:i/>
                      <w:sz w:val="22"/>
                      <w:szCs w:val="22"/>
                      <w:lang w:val="sr-Cyrl-CS"/>
                    </w:rPr>
                    <w:t>мере</w:t>
                  </w:r>
                </w:p>
              </w:tc>
              <w:tc>
                <w:tcPr>
                  <w:tcW w:w="730" w:type="dxa"/>
                  <w:tcBorders>
                    <w:top w:val="double" w:sz="4" w:space="0" w:color="auto"/>
                  </w:tcBorders>
                  <w:shd w:val="clear" w:color="auto" w:fill="D9D9D9"/>
                </w:tcPr>
                <w:p w:rsidR="006D7E8C" w:rsidRPr="006E41B6" w:rsidRDefault="006D7E8C" w:rsidP="006D7E8C">
                  <w:pPr>
                    <w:tabs>
                      <w:tab w:val="left" w:pos="0"/>
                    </w:tabs>
                    <w:jc w:val="center"/>
                    <w:rPr>
                      <w:b/>
                      <w:bCs/>
                      <w:i/>
                      <w:sz w:val="22"/>
                      <w:szCs w:val="22"/>
                    </w:rPr>
                  </w:pPr>
                  <w:r w:rsidRPr="006E41B6">
                    <w:rPr>
                      <w:b/>
                      <w:bCs/>
                      <w:i/>
                      <w:sz w:val="22"/>
                      <w:szCs w:val="22"/>
                      <w:lang w:val="sr-Cyrl-CS"/>
                    </w:rPr>
                    <w:t>Кол</w:t>
                  </w:r>
                </w:p>
              </w:tc>
              <w:tc>
                <w:tcPr>
                  <w:tcW w:w="1898" w:type="dxa"/>
                  <w:tcBorders>
                    <w:top w:val="double" w:sz="4" w:space="0" w:color="auto"/>
                  </w:tcBorders>
                  <w:shd w:val="clear" w:color="auto" w:fill="D9D9D9"/>
                </w:tcPr>
                <w:p w:rsidR="006D7E8C" w:rsidRPr="006E41B6" w:rsidRDefault="006D7E8C" w:rsidP="006D7E8C">
                  <w:pPr>
                    <w:tabs>
                      <w:tab w:val="left" w:pos="0"/>
                    </w:tabs>
                    <w:jc w:val="center"/>
                    <w:rPr>
                      <w:b/>
                      <w:bCs/>
                      <w:i/>
                      <w:sz w:val="22"/>
                      <w:szCs w:val="22"/>
                      <w:lang w:val="sr-Cyrl-CS"/>
                    </w:rPr>
                  </w:pPr>
                  <w:r>
                    <w:rPr>
                      <w:b/>
                      <w:bCs/>
                      <w:i/>
                      <w:sz w:val="22"/>
                      <w:szCs w:val="22"/>
                      <w:lang w:val="sr-Cyrl-CS"/>
                    </w:rPr>
                    <w:t>Цена по ј</w:t>
                  </w:r>
                  <w:r>
                    <w:rPr>
                      <w:b/>
                      <w:bCs/>
                      <w:i/>
                      <w:sz w:val="22"/>
                      <w:szCs w:val="22"/>
                    </w:rPr>
                    <w:t>ед.</w:t>
                  </w:r>
                  <w:r w:rsidRPr="006E41B6">
                    <w:rPr>
                      <w:b/>
                      <w:bCs/>
                      <w:i/>
                      <w:sz w:val="22"/>
                      <w:szCs w:val="22"/>
                      <w:lang w:val="sr-Cyrl-CS"/>
                    </w:rPr>
                    <w:t>мере</w:t>
                  </w:r>
                  <w:r>
                    <w:rPr>
                      <w:b/>
                      <w:bCs/>
                      <w:i/>
                      <w:sz w:val="22"/>
                      <w:szCs w:val="22"/>
                      <w:lang w:val="sr-Cyrl-CS"/>
                    </w:rPr>
                    <w:t>(дин)</w:t>
                  </w:r>
                </w:p>
              </w:tc>
              <w:tc>
                <w:tcPr>
                  <w:tcW w:w="2199" w:type="dxa"/>
                  <w:tcBorders>
                    <w:top w:val="double" w:sz="4" w:space="0" w:color="auto"/>
                  </w:tcBorders>
                  <w:shd w:val="clear" w:color="auto" w:fill="D9D9D9"/>
                </w:tcPr>
                <w:p w:rsidR="006D7E8C" w:rsidRPr="006E41B6" w:rsidRDefault="006D7E8C" w:rsidP="006D7E8C">
                  <w:pPr>
                    <w:tabs>
                      <w:tab w:val="left" w:pos="0"/>
                    </w:tabs>
                    <w:jc w:val="center"/>
                    <w:rPr>
                      <w:b/>
                      <w:bCs/>
                      <w:i/>
                      <w:sz w:val="22"/>
                      <w:szCs w:val="22"/>
                      <w:lang w:val="sr-Cyrl-CS"/>
                    </w:rPr>
                  </w:pPr>
                  <w:r w:rsidRPr="006E41B6">
                    <w:rPr>
                      <w:b/>
                      <w:bCs/>
                      <w:i/>
                      <w:sz w:val="22"/>
                      <w:szCs w:val="22"/>
                      <w:lang w:val="sr-Cyrl-CS"/>
                    </w:rPr>
                    <w:t>Укупна цена (ди</w:t>
                  </w:r>
                  <w:r w:rsidRPr="006E41B6">
                    <w:rPr>
                      <w:b/>
                      <w:bCs/>
                      <w:i/>
                      <w:sz w:val="22"/>
                      <w:szCs w:val="22"/>
                    </w:rPr>
                    <w:t>n</w:t>
                  </w:r>
                  <w:r>
                    <w:rPr>
                      <w:b/>
                      <w:bCs/>
                      <w:i/>
                      <w:sz w:val="22"/>
                      <w:szCs w:val="22"/>
                    </w:rPr>
                    <w:t>)</w:t>
                  </w:r>
                </w:p>
              </w:tc>
            </w:tr>
            <w:tr w:rsidR="006D7E8C" w:rsidRPr="00717E3A" w:rsidTr="00E17D0D">
              <w:trPr>
                <w:trHeight w:val="454"/>
              </w:trPr>
              <w:tc>
                <w:tcPr>
                  <w:tcW w:w="9610" w:type="dxa"/>
                  <w:gridSpan w:val="6"/>
                  <w:vAlign w:val="center"/>
                </w:tcPr>
                <w:p w:rsidR="006D7E8C" w:rsidRPr="006D7E8C" w:rsidRDefault="006D7E8C" w:rsidP="006D7E8C">
                  <w:pPr>
                    <w:tabs>
                      <w:tab w:val="left" w:pos="0"/>
                    </w:tabs>
                    <w:rPr>
                      <w:b/>
                      <w:bCs/>
                      <w:color w:val="000000" w:themeColor="text1"/>
                      <w:sz w:val="22"/>
                      <w:szCs w:val="22"/>
                    </w:rPr>
                  </w:pPr>
                  <w:r>
                    <w:rPr>
                      <w:b/>
                      <w:bCs/>
                      <w:sz w:val="22"/>
                      <w:szCs w:val="22"/>
                      <w:lang w:val="sr-Cyrl-CS"/>
                    </w:rPr>
                    <w:t>ПАРТИЈА БР.</w:t>
                  </w:r>
                  <w:r>
                    <w:rPr>
                      <w:b/>
                      <w:bCs/>
                      <w:sz w:val="22"/>
                      <w:szCs w:val="22"/>
                    </w:rPr>
                    <w:t xml:space="preserve"> I</w:t>
                  </w:r>
                  <w:r>
                    <w:rPr>
                      <w:b/>
                      <w:bCs/>
                      <w:color w:val="000000" w:themeColor="text1"/>
                      <w:sz w:val="22"/>
                      <w:szCs w:val="22"/>
                    </w:rPr>
                    <w:t>I</w:t>
                  </w:r>
                </w:p>
                <w:p w:rsidR="006D7E8C" w:rsidRPr="006D7E8C" w:rsidRDefault="006D7E8C" w:rsidP="006D7E8C">
                  <w:pPr>
                    <w:tabs>
                      <w:tab w:val="left" w:pos="330"/>
                    </w:tabs>
                    <w:suppressAutoHyphens w:val="0"/>
                    <w:rPr>
                      <w:rFonts w:eastAsia="Times New Roman"/>
                    </w:rPr>
                  </w:pPr>
                  <w:r>
                    <w:rPr>
                      <w:b/>
                      <w:bCs/>
                      <w:sz w:val="22"/>
                      <w:szCs w:val="22"/>
                    </w:rPr>
                    <w:t>1.</w:t>
                  </w:r>
                  <w:r>
                    <w:rPr>
                      <w:rFonts w:eastAsia="Times New Roman"/>
                      <w:b/>
                      <w:bCs/>
                      <w:spacing w:val="-2"/>
                    </w:rPr>
                    <w:t xml:space="preserve"> А</w:t>
                  </w:r>
                  <w:r>
                    <w:rPr>
                      <w:rFonts w:eastAsia="Times New Roman"/>
                      <w:b/>
                      <w:bCs/>
                    </w:rPr>
                    <w:t>н</w:t>
                  </w:r>
                  <w:r>
                    <w:rPr>
                      <w:rFonts w:eastAsia="Times New Roman"/>
                      <w:b/>
                      <w:bCs/>
                      <w:spacing w:val="2"/>
                    </w:rPr>
                    <w:t>а</w:t>
                  </w:r>
                  <w:r>
                    <w:rPr>
                      <w:rFonts w:eastAsia="Times New Roman"/>
                      <w:b/>
                      <w:bCs/>
                    </w:rPr>
                    <w:t>л</w:t>
                  </w:r>
                  <w:r>
                    <w:rPr>
                      <w:rFonts w:eastAsia="Times New Roman"/>
                      <w:b/>
                      <w:bCs/>
                      <w:spacing w:val="-3"/>
                    </w:rPr>
                    <w:t>и</w:t>
                  </w:r>
                  <w:r>
                    <w:rPr>
                      <w:rFonts w:eastAsia="Times New Roman"/>
                      <w:b/>
                      <w:bCs/>
                    </w:rPr>
                    <w:t>за и</w:t>
                  </w:r>
                  <w:r w:rsidR="00E17D0D">
                    <w:rPr>
                      <w:rFonts w:eastAsia="Times New Roman"/>
                      <w:b/>
                      <w:bCs/>
                    </w:rPr>
                    <w:t xml:space="preserve"> </w:t>
                  </w:r>
                  <w:r>
                    <w:rPr>
                      <w:rFonts w:eastAsia="Times New Roman"/>
                      <w:b/>
                      <w:bCs/>
                      <w:spacing w:val="-2"/>
                    </w:rPr>
                    <w:t>м</w:t>
                  </w:r>
                  <w:r>
                    <w:rPr>
                      <w:rFonts w:eastAsia="Times New Roman"/>
                      <w:b/>
                      <w:bCs/>
                    </w:rPr>
                    <w:t>он</w:t>
                  </w:r>
                  <w:r>
                    <w:rPr>
                      <w:rFonts w:eastAsia="Times New Roman"/>
                      <w:b/>
                      <w:bCs/>
                      <w:spacing w:val="-3"/>
                    </w:rPr>
                    <w:t>ит</w:t>
                  </w:r>
                  <w:r>
                    <w:rPr>
                      <w:rFonts w:eastAsia="Times New Roman"/>
                      <w:b/>
                      <w:bCs/>
                    </w:rPr>
                    <w:t>ори</w:t>
                  </w:r>
                  <w:r>
                    <w:rPr>
                      <w:rFonts w:eastAsia="Times New Roman"/>
                      <w:b/>
                      <w:bCs/>
                      <w:spacing w:val="-3"/>
                    </w:rPr>
                    <w:t>н</w:t>
                  </w:r>
                  <w:r>
                    <w:rPr>
                      <w:rFonts w:eastAsia="Times New Roman"/>
                      <w:b/>
                      <w:bCs/>
                    </w:rPr>
                    <w:t>г зе</w:t>
                  </w:r>
                  <w:r>
                    <w:rPr>
                      <w:rFonts w:eastAsia="Times New Roman"/>
                      <w:b/>
                      <w:bCs/>
                      <w:spacing w:val="-2"/>
                    </w:rPr>
                    <w:t>м</w:t>
                  </w:r>
                  <w:r>
                    <w:rPr>
                      <w:rFonts w:eastAsia="Times New Roman"/>
                      <w:b/>
                      <w:bCs/>
                    </w:rPr>
                    <w:t>љи</w:t>
                  </w:r>
                  <w:r>
                    <w:rPr>
                      <w:rFonts w:eastAsia="Times New Roman"/>
                      <w:b/>
                      <w:bCs/>
                      <w:spacing w:val="-1"/>
                    </w:rPr>
                    <w:t>ш</w:t>
                  </w:r>
                  <w:r>
                    <w:rPr>
                      <w:rFonts w:eastAsia="Times New Roman"/>
                      <w:b/>
                      <w:bCs/>
                      <w:spacing w:val="1"/>
                    </w:rPr>
                    <w:t>т</w:t>
                  </w:r>
                  <w:r>
                    <w:rPr>
                      <w:rFonts w:eastAsia="Times New Roman"/>
                      <w:b/>
                      <w:bCs/>
                    </w:rPr>
                    <w:t>а</w:t>
                  </w:r>
                </w:p>
              </w:tc>
            </w:tr>
            <w:tr w:rsidR="006D7E8C" w:rsidRPr="00717E3A" w:rsidTr="00E17D0D">
              <w:trPr>
                <w:trHeight w:val="454"/>
              </w:trPr>
              <w:tc>
                <w:tcPr>
                  <w:tcW w:w="676" w:type="dxa"/>
                  <w:vAlign w:val="center"/>
                </w:tcPr>
                <w:p w:rsidR="006D7E8C" w:rsidRPr="00842D59" w:rsidRDefault="006D7E8C" w:rsidP="006D7E8C">
                  <w:pPr>
                    <w:jc w:val="center"/>
                    <w:rPr>
                      <w:sz w:val="22"/>
                      <w:szCs w:val="22"/>
                    </w:rPr>
                  </w:pPr>
                  <w:r>
                    <w:rPr>
                      <w:sz w:val="22"/>
                      <w:szCs w:val="22"/>
                    </w:rPr>
                    <w:t>1.</w:t>
                  </w:r>
                </w:p>
              </w:tc>
              <w:tc>
                <w:tcPr>
                  <w:tcW w:w="3232" w:type="dxa"/>
                  <w:vAlign w:val="center"/>
                </w:tcPr>
                <w:p w:rsidR="006D7E8C" w:rsidRPr="006D7E8C" w:rsidRDefault="006D7E8C" w:rsidP="006D7E8C">
                  <w:pPr>
                    <w:spacing w:line="254" w:lineRule="exact"/>
                    <w:ind w:left="108" w:right="888"/>
                    <w:rPr>
                      <w:rFonts w:eastAsia="Times New Roman"/>
                    </w:rPr>
                  </w:pPr>
                  <w:r>
                    <w:rPr>
                      <w:rFonts w:eastAsia="Times New Roman"/>
                      <w:spacing w:val="-2"/>
                    </w:rPr>
                    <w:t>И</w:t>
                  </w:r>
                  <w:r>
                    <w:rPr>
                      <w:rFonts w:eastAsia="Times New Roman"/>
                    </w:rPr>
                    <w:t>сп</w:t>
                  </w:r>
                  <w:r>
                    <w:rPr>
                      <w:rFonts w:eastAsia="Times New Roman"/>
                      <w:spacing w:val="-1"/>
                    </w:rPr>
                    <w:t>и</w:t>
                  </w:r>
                  <w:r>
                    <w:rPr>
                      <w:rFonts w:eastAsia="Times New Roman"/>
                    </w:rPr>
                    <w:t>т</w:t>
                  </w:r>
                  <w:r>
                    <w:rPr>
                      <w:rFonts w:eastAsia="Times New Roman"/>
                      <w:spacing w:val="-2"/>
                    </w:rPr>
                    <w:t>и</w:t>
                  </w:r>
                  <w:r>
                    <w:rPr>
                      <w:rFonts w:eastAsia="Times New Roman"/>
                      <w:spacing w:val="-4"/>
                    </w:rPr>
                    <w:t>в</w:t>
                  </w:r>
                  <w:r>
                    <w:rPr>
                      <w:rFonts w:eastAsia="Times New Roman"/>
                    </w:rPr>
                    <w:t>а</w:t>
                  </w:r>
                  <w:r>
                    <w:rPr>
                      <w:rFonts w:eastAsia="Times New Roman"/>
                      <w:spacing w:val="1"/>
                    </w:rPr>
                    <w:t>њ</w:t>
                  </w:r>
                  <w:r w:rsidR="00E17D0D">
                    <w:rPr>
                      <w:rFonts w:eastAsia="Times New Roman"/>
                    </w:rPr>
                    <w:t xml:space="preserve">е </w:t>
                  </w:r>
                  <w:r>
                    <w:rPr>
                      <w:rFonts w:eastAsia="Times New Roman"/>
                    </w:rPr>
                    <w:t>к</w:t>
                  </w:r>
                  <w:r>
                    <w:rPr>
                      <w:rFonts w:eastAsia="Times New Roman"/>
                      <w:spacing w:val="-4"/>
                    </w:rPr>
                    <w:t>в</w:t>
                  </w:r>
                  <w:r>
                    <w:rPr>
                      <w:rFonts w:eastAsia="Times New Roman"/>
                      <w:spacing w:val="2"/>
                    </w:rPr>
                    <w:t>а</w:t>
                  </w:r>
                  <w:r>
                    <w:rPr>
                      <w:rFonts w:eastAsia="Times New Roman"/>
                    </w:rPr>
                    <w:t>ли</w:t>
                  </w:r>
                  <w:r>
                    <w:rPr>
                      <w:rFonts w:eastAsia="Times New Roman"/>
                      <w:spacing w:val="-4"/>
                    </w:rPr>
                    <w:t>т</w:t>
                  </w:r>
                  <w:r>
                    <w:rPr>
                      <w:rFonts w:eastAsia="Times New Roman"/>
                    </w:rPr>
                    <w:t>е</w:t>
                  </w:r>
                  <w:r>
                    <w:rPr>
                      <w:rFonts w:eastAsia="Times New Roman"/>
                      <w:spacing w:val="2"/>
                    </w:rPr>
                    <w:t>т</w:t>
                  </w:r>
                  <w:r>
                    <w:rPr>
                      <w:rFonts w:eastAsia="Times New Roman"/>
                    </w:rPr>
                    <w:t xml:space="preserve">а </w:t>
                  </w:r>
                  <w:r>
                    <w:rPr>
                      <w:rFonts w:eastAsia="Times New Roman"/>
                      <w:spacing w:val="-1"/>
                    </w:rPr>
                    <w:t>з</w:t>
                  </w:r>
                  <w:r>
                    <w:rPr>
                      <w:rFonts w:eastAsia="Times New Roman"/>
                    </w:rPr>
                    <w:t>емљиш</w:t>
                  </w:r>
                  <w:r>
                    <w:rPr>
                      <w:rFonts w:eastAsia="Times New Roman"/>
                      <w:spacing w:val="1"/>
                    </w:rPr>
                    <w:t>т</w:t>
                  </w:r>
                  <w:r>
                    <w:rPr>
                      <w:rFonts w:eastAsia="Times New Roman"/>
                    </w:rPr>
                    <w:t>а</w:t>
                  </w:r>
                </w:p>
              </w:tc>
              <w:tc>
                <w:tcPr>
                  <w:tcW w:w="875" w:type="dxa"/>
                  <w:vAlign w:val="center"/>
                </w:tcPr>
                <w:p w:rsidR="006D7E8C" w:rsidRPr="00717E3A" w:rsidRDefault="006D7E8C" w:rsidP="006D7E8C">
                  <w:pPr>
                    <w:jc w:val="center"/>
                    <w:rPr>
                      <w:sz w:val="22"/>
                      <w:szCs w:val="22"/>
                    </w:rPr>
                  </w:pPr>
                  <w:r>
                    <w:rPr>
                      <w:sz w:val="22"/>
                      <w:szCs w:val="22"/>
                    </w:rPr>
                    <w:t>узорак</w:t>
                  </w:r>
                </w:p>
              </w:tc>
              <w:tc>
                <w:tcPr>
                  <w:tcW w:w="730" w:type="dxa"/>
                  <w:vAlign w:val="center"/>
                </w:tcPr>
                <w:p w:rsidR="006D7E8C" w:rsidRPr="001005F8" w:rsidRDefault="006D7E8C" w:rsidP="006D7E8C">
                  <w:pPr>
                    <w:jc w:val="center"/>
                    <w:rPr>
                      <w:sz w:val="22"/>
                      <w:szCs w:val="22"/>
                    </w:rPr>
                  </w:pPr>
                  <w:r>
                    <w:rPr>
                      <w:sz w:val="22"/>
                      <w:szCs w:val="22"/>
                    </w:rPr>
                    <w:t>8</w:t>
                  </w:r>
                </w:p>
              </w:tc>
              <w:tc>
                <w:tcPr>
                  <w:tcW w:w="1898" w:type="dxa"/>
                </w:tcPr>
                <w:p w:rsidR="006D7E8C" w:rsidRPr="00717E3A" w:rsidRDefault="006D7E8C" w:rsidP="006D7E8C">
                  <w:pPr>
                    <w:tabs>
                      <w:tab w:val="left" w:pos="0"/>
                    </w:tabs>
                    <w:rPr>
                      <w:b/>
                      <w:bCs/>
                      <w:sz w:val="22"/>
                      <w:szCs w:val="22"/>
                      <w:lang w:val="sr-Cyrl-CS"/>
                    </w:rPr>
                  </w:pPr>
                </w:p>
              </w:tc>
              <w:tc>
                <w:tcPr>
                  <w:tcW w:w="2199" w:type="dxa"/>
                </w:tcPr>
                <w:p w:rsidR="006D7E8C" w:rsidRPr="00717E3A" w:rsidRDefault="006D7E8C" w:rsidP="006D7E8C">
                  <w:pPr>
                    <w:tabs>
                      <w:tab w:val="left" w:pos="0"/>
                    </w:tabs>
                    <w:rPr>
                      <w:b/>
                      <w:bCs/>
                      <w:sz w:val="22"/>
                      <w:szCs w:val="22"/>
                      <w:lang w:val="sr-Cyrl-CS"/>
                    </w:rPr>
                  </w:pPr>
                </w:p>
              </w:tc>
            </w:tr>
            <w:tr w:rsidR="006D7E8C" w:rsidRPr="00717E3A" w:rsidTr="00E17D0D">
              <w:trPr>
                <w:trHeight w:val="454"/>
              </w:trPr>
              <w:tc>
                <w:tcPr>
                  <w:tcW w:w="9610" w:type="dxa"/>
                  <w:gridSpan w:val="6"/>
                  <w:vAlign w:val="center"/>
                </w:tcPr>
                <w:p w:rsidR="006D7E8C" w:rsidRPr="00E17D0D" w:rsidRDefault="006D7E8C" w:rsidP="00E17D0D">
                  <w:pPr>
                    <w:tabs>
                      <w:tab w:val="left" w:pos="330"/>
                    </w:tabs>
                    <w:suppressAutoHyphens w:val="0"/>
                    <w:rPr>
                      <w:rFonts w:eastAsia="Times New Roman"/>
                    </w:rPr>
                  </w:pPr>
                  <w:r>
                    <w:rPr>
                      <w:b/>
                      <w:bCs/>
                      <w:sz w:val="22"/>
                      <w:szCs w:val="22"/>
                    </w:rPr>
                    <w:t>2.</w:t>
                  </w:r>
                  <w:r w:rsidR="00E17D0D">
                    <w:rPr>
                      <w:rFonts w:eastAsia="Times New Roman"/>
                      <w:b/>
                      <w:bCs/>
                      <w:spacing w:val="-2"/>
                    </w:rPr>
                    <w:t xml:space="preserve"> А</w:t>
                  </w:r>
                  <w:r w:rsidR="00E17D0D">
                    <w:rPr>
                      <w:rFonts w:eastAsia="Times New Roman"/>
                      <w:b/>
                      <w:bCs/>
                    </w:rPr>
                    <w:t>н</w:t>
                  </w:r>
                  <w:r w:rsidR="00E17D0D">
                    <w:rPr>
                      <w:rFonts w:eastAsia="Times New Roman"/>
                      <w:b/>
                      <w:bCs/>
                      <w:spacing w:val="2"/>
                    </w:rPr>
                    <w:t>а</w:t>
                  </w:r>
                  <w:r w:rsidR="00E17D0D">
                    <w:rPr>
                      <w:rFonts w:eastAsia="Times New Roman"/>
                      <w:b/>
                      <w:bCs/>
                    </w:rPr>
                    <w:t>л</w:t>
                  </w:r>
                  <w:r w:rsidR="00E17D0D">
                    <w:rPr>
                      <w:rFonts w:eastAsia="Times New Roman"/>
                      <w:b/>
                      <w:bCs/>
                      <w:spacing w:val="-3"/>
                    </w:rPr>
                    <w:t>и</w:t>
                  </w:r>
                  <w:r w:rsidR="00E17D0D">
                    <w:rPr>
                      <w:rFonts w:eastAsia="Times New Roman"/>
                      <w:b/>
                      <w:bCs/>
                    </w:rPr>
                    <w:t xml:space="preserve">за и </w:t>
                  </w:r>
                  <w:r w:rsidR="00E17D0D">
                    <w:rPr>
                      <w:rFonts w:eastAsia="Times New Roman"/>
                      <w:b/>
                      <w:bCs/>
                      <w:spacing w:val="-2"/>
                    </w:rPr>
                    <w:t>м</w:t>
                  </w:r>
                  <w:r w:rsidR="00E17D0D">
                    <w:rPr>
                      <w:rFonts w:eastAsia="Times New Roman"/>
                      <w:b/>
                      <w:bCs/>
                    </w:rPr>
                    <w:t>он</w:t>
                  </w:r>
                  <w:r w:rsidR="00E17D0D">
                    <w:rPr>
                      <w:rFonts w:eastAsia="Times New Roman"/>
                      <w:b/>
                      <w:bCs/>
                      <w:spacing w:val="-3"/>
                    </w:rPr>
                    <w:t>ит</w:t>
                  </w:r>
                  <w:r w:rsidR="00E17D0D">
                    <w:rPr>
                      <w:rFonts w:eastAsia="Times New Roman"/>
                      <w:b/>
                      <w:bCs/>
                    </w:rPr>
                    <w:t>ори</w:t>
                  </w:r>
                  <w:r w:rsidR="00E17D0D">
                    <w:rPr>
                      <w:rFonts w:eastAsia="Times New Roman"/>
                      <w:b/>
                      <w:bCs/>
                      <w:spacing w:val="-3"/>
                    </w:rPr>
                    <w:t>н</w:t>
                  </w:r>
                  <w:r w:rsidR="00E17D0D">
                    <w:rPr>
                      <w:rFonts w:eastAsia="Times New Roman"/>
                      <w:b/>
                      <w:bCs/>
                    </w:rPr>
                    <w:t>г а</w:t>
                  </w:r>
                  <w:r w:rsidR="00E17D0D">
                    <w:rPr>
                      <w:rFonts w:eastAsia="Times New Roman"/>
                      <w:b/>
                      <w:bCs/>
                      <w:spacing w:val="1"/>
                    </w:rPr>
                    <w:t>м</w:t>
                  </w:r>
                  <w:r w:rsidR="00E17D0D">
                    <w:rPr>
                      <w:rFonts w:eastAsia="Times New Roman"/>
                      <w:b/>
                      <w:bCs/>
                      <w:spacing w:val="-3"/>
                    </w:rPr>
                    <w:t>б</w:t>
                  </w:r>
                  <w:r w:rsidR="00E17D0D">
                    <w:rPr>
                      <w:rFonts w:eastAsia="Times New Roman"/>
                      <w:b/>
                      <w:bCs/>
                    </w:rPr>
                    <w:t>ијент</w:t>
                  </w:r>
                  <w:r w:rsidR="00E17D0D">
                    <w:rPr>
                      <w:rFonts w:eastAsia="Times New Roman"/>
                      <w:b/>
                      <w:bCs/>
                      <w:spacing w:val="2"/>
                    </w:rPr>
                    <w:t>а</w:t>
                  </w:r>
                  <w:r w:rsidR="00E17D0D">
                    <w:rPr>
                      <w:rFonts w:eastAsia="Times New Roman"/>
                      <w:b/>
                      <w:bCs/>
                    </w:rPr>
                    <w:t>л</w:t>
                  </w:r>
                  <w:r w:rsidR="00E17D0D">
                    <w:rPr>
                      <w:rFonts w:eastAsia="Times New Roman"/>
                      <w:b/>
                      <w:bCs/>
                      <w:spacing w:val="-3"/>
                    </w:rPr>
                    <w:t>н</w:t>
                  </w:r>
                  <w:r w:rsidR="00E17D0D">
                    <w:rPr>
                      <w:rFonts w:eastAsia="Times New Roman"/>
                      <w:b/>
                      <w:bCs/>
                    </w:rPr>
                    <w:t>ог ва</w:t>
                  </w:r>
                  <w:r w:rsidR="00E17D0D">
                    <w:rPr>
                      <w:rFonts w:eastAsia="Times New Roman"/>
                      <w:b/>
                      <w:bCs/>
                      <w:spacing w:val="-5"/>
                    </w:rPr>
                    <w:t>з</w:t>
                  </w:r>
                  <w:r w:rsidR="00E17D0D">
                    <w:rPr>
                      <w:rFonts w:eastAsia="Times New Roman"/>
                      <w:b/>
                      <w:bCs/>
                    </w:rPr>
                    <w:t>ду</w:t>
                  </w:r>
                  <w:r w:rsidR="00E17D0D">
                    <w:rPr>
                      <w:rFonts w:eastAsia="Times New Roman"/>
                      <w:b/>
                      <w:bCs/>
                      <w:spacing w:val="-5"/>
                    </w:rPr>
                    <w:t>х</w:t>
                  </w:r>
                  <w:r w:rsidR="00E17D0D">
                    <w:rPr>
                      <w:rFonts w:eastAsia="Times New Roman"/>
                      <w:b/>
                      <w:bCs/>
                    </w:rPr>
                    <w:t>а</w:t>
                  </w:r>
                </w:p>
              </w:tc>
            </w:tr>
            <w:tr w:rsidR="006D7E8C" w:rsidRPr="00717E3A" w:rsidTr="00E17D0D">
              <w:trPr>
                <w:trHeight w:val="454"/>
              </w:trPr>
              <w:tc>
                <w:tcPr>
                  <w:tcW w:w="676" w:type="dxa"/>
                  <w:vAlign w:val="center"/>
                </w:tcPr>
                <w:p w:rsidR="006D7E8C" w:rsidRPr="00842D59" w:rsidRDefault="006D7E8C" w:rsidP="006D7E8C">
                  <w:pPr>
                    <w:jc w:val="center"/>
                    <w:rPr>
                      <w:sz w:val="22"/>
                      <w:szCs w:val="22"/>
                    </w:rPr>
                  </w:pPr>
                  <w:r>
                    <w:rPr>
                      <w:sz w:val="22"/>
                      <w:szCs w:val="22"/>
                    </w:rPr>
                    <w:t>2.</w:t>
                  </w:r>
                </w:p>
              </w:tc>
              <w:tc>
                <w:tcPr>
                  <w:tcW w:w="3232" w:type="dxa"/>
                  <w:vAlign w:val="center"/>
                </w:tcPr>
                <w:p w:rsidR="00E17D0D" w:rsidRDefault="00E17D0D" w:rsidP="00E17D0D">
                  <w:pPr>
                    <w:spacing w:before="2" w:line="252" w:lineRule="exact"/>
                    <w:ind w:left="108"/>
                    <w:rPr>
                      <w:rFonts w:eastAsia="Times New Roman"/>
                    </w:rPr>
                  </w:pPr>
                  <w:r>
                    <w:rPr>
                      <w:rFonts w:eastAsia="Times New Roman"/>
                      <w:spacing w:val="-2"/>
                    </w:rPr>
                    <w:t>И</w:t>
                  </w:r>
                  <w:r>
                    <w:rPr>
                      <w:rFonts w:eastAsia="Times New Roman"/>
                    </w:rPr>
                    <w:t>сп</w:t>
                  </w:r>
                  <w:r>
                    <w:rPr>
                      <w:rFonts w:eastAsia="Times New Roman"/>
                      <w:spacing w:val="-1"/>
                    </w:rPr>
                    <w:t>и</w:t>
                  </w:r>
                  <w:r>
                    <w:rPr>
                      <w:rFonts w:eastAsia="Times New Roman"/>
                    </w:rPr>
                    <w:t>т</w:t>
                  </w:r>
                  <w:r>
                    <w:rPr>
                      <w:rFonts w:eastAsia="Times New Roman"/>
                      <w:spacing w:val="-2"/>
                    </w:rPr>
                    <w:t>и</w:t>
                  </w:r>
                  <w:r>
                    <w:rPr>
                      <w:rFonts w:eastAsia="Times New Roman"/>
                      <w:spacing w:val="-4"/>
                    </w:rPr>
                    <w:t>в</w:t>
                  </w:r>
                  <w:r>
                    <w:rPr>
                      <w:rFonts w:eastAsia="Times New Roman"/>
                    </w:rPr>
                    <w:t>а</w:t>
                  </w:r>
                  <w:r>
                    <w:rPr>
                      <w:rFonts w:eastAsia="Times New Roman"/>
                      <w:spacing w:val="1"/>
                    </w:rPr>
                    <w:t>њ</w:t>
                  </w:r>
                  <w:r>
                    <w:rPr>
                      <w:rFonts w:eastAsia="Times New Roman"/>
                    </w:rPr>
                    <w:t>е к</w:t>
                  </w:r>
                  <w:r>
                    <w:rPr>
                      <w:rFonts w:eastAsia="Times New Roman"/>
                      <w:spacing w:val="-4"/>
                    </w:rPr>
                    <w:t>в</w:t>
                  </w:r>
                  <w:r>
                    <w:rPr>
                      <w:rFonts w:eastAsia="Times New Roman"/>
                      <w:spacing w:val="2"/>
                    </w:rPr>
                    <w:t>а</w:t>
                  </w:r>
                  <w:r>
                    <w:rPr>
                      <w:rFonts w:eastAsia="Times New Roman"/>
                    </w:rPr>
                    <w:t>ли</w:t>
                  </w:r>
                  <w:r>
                    <w:rPr>
                      <w:rFonts w:eastAsia="Times New Roman"/>
                      <w:spacing w:val="-4"/>
                    </w:rPr>
                    <w:t>т</w:t>
                  </w:r>
                  <w:r>
                    <w:rPr>
                      <w:rFonts w:eastAsia="Times New Roman"/>
                    </w:rPr>
                    <w:t>е</w:t>
                  </w:r>
                  <w:r>
                    <w:rPr>
                      <w:rFonts w:eastAsia="Times New Roman"/>
                      <w:spacing w:val="2"/>
                    </w:rPr>
                    <w:t>т</w:t>
                  </w:r>
                  <w:r>
                    <w:rPr>
                      <w:rFonts w:eastAsia="Times New Roman"/>
                    </w:rPr>
                    <w:t>а амб</w:t>
                  </w:r>
                  <w:r>
                    <w:rPr>
                      <w:rFonts w:eastAsia="Times New Roman"/>
                      <w:spacing w:val="-3"/>
                    </w:rPr>
                    <w:t>и</w:t>
                  </w:r>
                  <w:r>
                    <w:rPr>
                      <w:rFonts w:eastAsia="Times New Roman"/>
                      <w:spacing w:val="3"/>
                    </w:rPr>
                    <w:t>ј</w:t>
                  </w:r>
                  <w:r>
                    <w:rPr>
                      <w:rFonts w:eastAsia="Times New Roman"/>
                    </w:rPr>
                    <w:t>ент</w:t>
                  </w:r>
                  <w:r>
                    <w:rPr>
                      <w:rFonts w:eastAsia="Times New Roman"/>
                      <w:spacing w:val="2"/>
                    </w:rPr>
                    <w:t>а</w:t>
                  </w:r>
                  <w:r>
                    <w:rPr>
                      <w:rFonts w:eastAsia="Times New Roman"/>
                    </w:rPr>
                    <w:t xml:space="preserve">лног </w:t>
                  </w:r>
                  <w:r>
                    <w:rPr>
                      <w:rFonts w:eastAsia="Times New Roman"/>
                      <w:spacing w:val="-4"/>
                    </w:rPr>
                    <w:t>в</w:t>
                  </w:r>
                  <w:r>
                    <w:rPr>
                      <w:rFonts w:eastAsia="Times New Roman"/>
                    </w:rPr>
                    <w:t>а</w:t>
                  </w:r>
                  <w:r>
                    <w:rPr>
                      <w:rFonts w:eastAsia="Times New Roman"/>
                      <w:spacing w:val="-6"/>
                    </w:rPr>
                    <w:t>з</w:t>
                  </w:r>
                  <w:r>
                    <w:rPr>
                      <w:rFonts w:eastAsia="Times New Roman"/>
                    </w:rPr>
                    <w:t>д</w:t>
                  </w:r>
                  <w:r>
                    <w:rPr>
                      <w:rFonts w:eastAsia="Times New Roman"/>
                      <w:spacing w:val="-2"/>
                    </w:rPr>
                    <w:t>у</w:t>
                  </w:r>
                  <w:r>
                    <w:rPr>
                      <w:rFonts w:eastAsia="Times New Roman"/>
                      <w:spacing w:val="-3"/>
                    </w:rPr>
                    <w:t>х</w:t>
                  </w:r>
                  <w:r>
                    <w:rPr>
                      <w:rFonts w:eastAsia="Times New Roman"/>
                    </w:rPr>
                    <w:t>а</w:t>
                  </w:r>
                </w:p>
                <w:p w:rsidR="006D7E8C" w:rsidRPr="00842D59" w:rsidRDefault="006D7E8C" w:rsidP="006D7E8C">
                  <w:pPr>
                    <w:rPr>
                      <w:sz w:val="22"/>
                      <w:szCs w:val="22"/>
                    </w:rPr>
                  </w:pPr>
                </w:p>
              </w:tc>
              <w:tc>
                <w:tcPr>
                  <w:tcW w:w="875" w:type="dxa"/>
                  <w:vAlign w:val="center"/>
                </w:tcPr>
                <w:p w:rsidR="006D7E8C" w:rsidRPr="00717E3A" w:rsidRDefault="006D7E8C" w:rsidP="006D7E8C">
                  <w:pPr>
                    <w:jc w:val="center"/>
                    <w:rPr>
                      <w:sz w:val="22"/>
                      <w:szCs w:val="22"/>
                    </w:rPr>
                  </w:pPr>
                  <w:r>
                    <w:rPr>
                      <w:sz w:val="22"/>
                      <w:szCs w:val="22"/>
                    </w:rPr>
                    <w:t>узорак</w:t>
                  </w:r>
                </w:p>
              </w:tc>
              <w:tc>
                <w:tcPr>
                  <w:tcW w:w="730" w:type="dxa"/>
                  <w:vAlign w:val="center"/>
                </w:tcPr>
                <w:p w:rsidR="006D7E8C" w:rsidRPr="00586BF9" w:rsidRDefault="00E17D0D" w:rsidP="006D7E8C">
                  <w:pPr>
                    <w:jc w:val="center"/>
                    <w:rPr>
                      <w:sz w:val="22"/>
                      <w:szCs w:val="22"/>
                    </w:rPr>
                  </w:pPr>
                  <w:r>
                    <w:rPr>
                      <w:sz w:val="22"/>
                      <w:szCs w:val="22"/>
                    </w:rPr>
                    <w:t>1</w:t>
                  </w:r>
                </w:p>
              </w:tc>
              <w:tc>
                <w:tcPr>
                  <w:tcW w:w="1898" w:type="dxa"/>
                </w:tcPr>
                <w:p w:rsidR="006D7E8C" w:rsidRPr="00717E3A" w:rsidRDefault="006D7E8C" w:rsidP="006D7E8C">
                  <w:pPr>
                    <w:tabs>
                      <w:tab w:val="left" w:pos="0"/>
                    </w:tabs>
                    <w:rPr>
                      <w:b/>
                      <w:bCs/>
                      <w:sz w:val="22"/>
                      <w:szCs w:val="22"/>
                      <w:lang w:val="sr-Cyrl-CS"/>
                    </w:rPr>
                  </w:pPr>
                </w:p>
              </w:tc>
              <w:tc>
                <w:tcPr>
                  <w:tcW w:w="2199" w:type="dxa"/>
                </w:tcPr>
                <w:p w:rsidR="006D7E8C" w:rsidRPr="00717E3A" w:rsidRDefault="006D7E8C" w:rsidP="006D7E8C">
                  <w:pPr>
                    <w:tabs>
                      <w:tab w:val="left" w:pos="0"/>
                    </w:tabs>
                    <w:rPr>
                      <w:b/>
                      <w:bCs/>
                      <w:sz w:val="22"/>
                      <w:szCs w:val="22"/>
                      <w:lang w:val="sr-Cyrl-CS"/>
                    </w:rPr>
                  </w:pPr>
                </w:p>
              </w:tc>
            </w:tr>
            <w:tr w:rsidR="006D7E8C" w:rsidRPr="004100CB" w:rsidTr="00E17D0D">
              <w:trPr>
                <w:trHeight w:val="510"/>
              </w:trPr>
              <w:tc>
                <w:tcPr>
                  <w:tcW w:w="7411" w:type="dxa"/>
                  <w:gridSpan w:val="5"/>
                  <w:vAlign w:val="center"/>
                </w:tcPr>
                <w:p w:rsidR="006D7E8C" w:rsidRPr="00717E3A" w:rsidRDefault="006D7E8C" w:rsidP="006D7E8C">
                  <w:pPr>
                    <w:ind w:right="214"/>
                    <w:jc w:val="right"/>
                    <w:rPr>
                      <w:b/>
                      <w:sz w:val="22"/>
                      <w:szCs w:val="22"/>
                      <w:lang w:val="sr-Latn-CS"/>
                    </w:rPr>
                  </w:pPr>
                  <w:r w:rsidRPr="00717E3A">
                    <w:rPr>
                      <w:b/>
                      <w:sz w:val="22"/>
                      <w:szCs w:val="22"/>
                    </w:rPr>
                    <w:t>УКУПНО</w:t>
                  </w:r>
                  <w:r w:rsidRPr="00717E3A">
                    <w:rPr>
                      <w:b/>
                      <w:sz w:val="22"/>
                      <w:szCs w:val="22"/>
                      <w:lang w:val="sr-Latn-CS"/>
                    </w:rPr>
                    <w:t>:</w:t>
                  </w:r>
                </w:p>
              </w:tc>
              <w:tc>
                <w:tcPr>
                  <w:tcW w:w="2199" w:type="dxa"/>
                  <w:vAlign w:val="center"/>
                </w:tcPr>
                <w:p w:rsidR="006D7E8C" w:rsidRPr="00717E3A" w:rsidRDefault="006D7E8C" w:rsidP="006D7E8C">
                  <w:pPr>
                    <w:jc w:val="center"/>
                    <w:rPr>
                      <w:lang w:val="sr-Latn-CS"/>
                    </w:rPr>
                  </w:pPr>
                </w:p>
                <w:p w:rsidR="006D7E8C" w:rsidRPr="004100CB" w:rsidRDefault="006D7E8C" w:rsidP="006D7E8C">
                  <w:pPr>
                    <w:jc w:val="center"/>
                    <w:rPr>
                      <w:b/>
                    </w:rPr>
                  </w:pPr>
                  <w:r w:rsidRPr="00717E3A">
                    <w:rPr>
                      <w:sz w:val="16"/>
                      <w:szCs w:val="16"/>
                      <w:lang w:val="sr-Latn-CS"/>
                    </w:rPr>
                    <w:t>..................................................</w:t>
                  </w:r>
                </w:p>
              </w:tc>
            </w:tr>
            <w:tr w:rsidR="006D7E8C" w:rsidRPr="004100CB" w:rsidTr="00E17D0D">
              <w:trPr>
                <w:trHeight w:val="510"/>
              </w:trPr>
              <w:tc>
                <w:tcPr>
                  <w:tcW w:w="7411" w:type="dxa"/>
                  <w:gridSpan w:val="5"/>
                  <w:vAlign w:val="center"/>
                </w:tcPr>
                <w:p w:rsidR="006D7E8C" w:rsidRPr="00717E3A" w:rsidRDefault="006D7E8C" w:rsidP="006D7E8C">
                  <w:pPr>
                    <w:ind w:right="214"/>
                    <w:jc w:val="right"/>
                    <w:rPr>
                      <w:b/>
                      <w:sz w:val="22"/>
                      <w:szCs w:val="22"/>
                      <w:lang w:val="sr-Latn-CS"/>
                    </w:rPr>
                  </w:pPr>
                  <w:r>
                    <w:rPr>
                      <w:b/>
                      <w:sz w:val="22"/>
                      <w:szCs w:val="22"/>
                      <w:lang w:val="sr-Latn-CS"/>
                    </w:rPr>
                    <w:t xml:space="preserve"> ПДВ</w:t>
                  </w:r>
                  <w:r w:rsidRPr="00717E3A">
                    <w:rPr>
                      <w:b/>
                      <w:sz w:val="22"/>
                      <w:szCs w:val="22"/>
                      <w:lang w:val="sr-Latn-CS"/>
                    </w:rPr>
                    <w:t>:</w:t>
                  </w:r>
                </w:p>
              </w:tc>
              <w:tc>
                <w:tcPr>
                  <w:tcW w:w="2199" w:type="dxa"/>
                  <w:vAlign w:val="center"/>
                </w:tcPr>
                <w:p w:rsidR="006D7E8C" w:rsidRPr="00717E3A" w:rsidRDefault="006D7E8C" w:rsidP="006D7E8C">
                  <w:pPr>
                    <w:jc w:val="center"/>
                    <w:rPr>
                      <w:lang w:val="sr-Latn-CS"/>
                    </w:rPr>
                  </w:pPr>
                </w:p>
                <w:p w:rsidR="006D7E8C" w:rsidRPr="004100CB" w:rsidRDefault="006D7E8C" w:rsidP="006D7E8C">
                  <w:pPr>
                    <w:jc w:val="center"/>
                    <w:rPr>
                      <w:b/>
                    </w:rPr>
                  </w:pPr>
                  <w:r w:rsidRPr="00717E3A">
                    <w:rPr>
                      <w:sz w:val="16"/>
                      <w:szCs w:val="16"/>
                      <w:lang w:val="sr-Latn-CS"/>
                    </w:rPr>
                    <w:t>...................................................</w:t>
                  </w:r>
                </w:p>
              </w:tc>
            </w:tr>
            <w:tr w:rsidR="006D7E8C" w:rsidRPr="004100CB" w:rsidTr="00E17D0D">
              <w:trPr>
                <w:trHeight w:val="510"/>
              </w:trPr>
              <w:tc>
                <w:tcPr>
                  <w:tcW w:w="7411" w:type="dxa"/>
                  <w:gridSpan w:val="5"/>
                  <w:vAlign w:val="center"/>
                </w:tcPr>
                <w:p w:rsidR="006D7E8C" w:rsidRPr="00717E3A" w:rsidRDefault="006D7E8C" w:rsidP="006D7E8C">
                  <w:pPr>
                    <w:ind w:right="214"/>
                    <w:jc w:val="right"/>
                    <w:rPr>
                      <w:b/>
                      <w:sz w:val="22"/>
                      <w:szCs w:val="22"/>
                      <w:lang w:val="sr-Latn-CS"/>
                    </w:rPr>
                  </w:pPr>
                  <w:r w:rsidRPr="00717E3A">
                    <w:rPr>
                      <w:b/>
                      <w:caps/>
                      <w:sz w:val="22"/>
                      <w:szCs w:val="22"/>
                      <w:lang w:val="sr-Latn-CS"/>
                    </w:rPr>
                    <w:t>Укупн</w:t>
                  </w:r>
                  <w:r w:rsidRPr="00717E3A">
                    <w:rPr>
                      <w:b/>
                      <w:caps/>
                      <w:sz w:val="22"/>
                      <w:szCs w:val="22"/>
                    </w:rPr>
                    <w:t>А ЦЕНА</w:t>
                  </w:r>
                  <w:r w:rsidRPr="00717E3A">
                    <w:rPr>
                      <w:b/>
                      <w:sz w:val="22"/>
                      <w:szCs w:val="22"/>
                      <w:lang w:val="sr-Latn-CS"/>
                    </w:rPr>
                    <w:t xml:space="preserve"> (са ПДВ-ом):</w:t>
                  </w:r>
                </w:p>
              </w:tc>
              <w:tc>
                <w:tcPr>
                  <w:tcW w:w="2199" w:type="dxa"/>
                  <w:vAlign w:val="center"/>
                </w:tcPr>
                <w:p w:rsidR="006D7E8C" w:rsidRPr="00717E3A" w:rsidRDefault="006D7E8C" w:rsidP="006D7E8C">
                  <w:pPr>
                    <w:jc w:val="center"/>
                    <w:rPr>
                      <w:lang w:val="sr-Latn-CS"/>
                    </w:rPr>
                  </w:pPr>
                </w:p>
                <w:p w:rsidR="006D7E8C" w:rsidRPr="004100CB" w:rsidRDefault="006D7E8C" w:rsidP="006D7E8C">
                  <w:pPr>
                    <w:jc w:val="center"/>
                    <w:rPr>
                      <w:b/>
                    </w:rPr>
                  </w:pPr>
                  <w:r w:rsidRPr="00717E3A">
                    <w:rPr>
                      <w:sz w:val="16"/>
                      <w:szCs w:val="16"/>
                      <w:lang w:val="sr-Latn-CS"/>
                    </w:rPr>
                    <w:t>..................................................</w:t>
                  </w:r>
                </w:p>
              </w:tc>
            </w:tr>
            <w:tr w:rsidR="006D7E8C" w:rsidRPr="00717E3A" w:rsidTr="00E17D0D">
              <w:trPr>
                <w:trHeight w:val="340"/>
              </w:trPr>
              <w:tc>
                <w:tcPr>
                  <w:tcW w:w="9610" w:type="dxa"/>
                  <w:gridSpan w:val="6"/>
                  <w:vAlign w:val="center"/>
                </w:tcPr>
                <w:p w:rsidR="006D7E8C" w:rsidRPr="00717E3A" w:rsidRDefault="006D7E8C" w:rsidP="006D7E8C">
                  <w:pPr>
                    <w:rPr>
                      <w:b/>
                      <w:bCs/>
                      <w:i/>
                      <w:sz w:val="20"/>
                      <w:szCs w:val="20"/>
                    </w:rPr>
                  </w:pPr>
                  <w:r w:rsidRPr="00717E3A">
                    <w:rPr>
                      <w:b/>
                      <w:bCs/>
                      <w:i/>
                      <w:sz w:val="20"/>
                      <w:szCs w:val="20"/>
                    </w:rPr>
                    <w:t xml:space="preserve">Укупно без ПДВ: </w:t>
                  </w:r>
                </w:p>
              </w:tc>
            </w:tr>
            <w:tr w:rsidR="006D7E8C" w:rsidRPr="00717E3A" w:rsidTr="00E17D0D">
              <w:trPr>
                <w:trHeight w:val="340"/>
              </w:trPr>
              <w:tc>
                <w:tcPr>
                  <w:tcW w:w="9610" w:type="dxa"/>
                  <w:gridSpan w:val="6"/>
                  <w:vAlign w:val="center"/>
                </w:tcPr>
                <w:p w:rsidR="006D7E8C" w:rsidRPr="00717E3A" w:rsidRDefault="006D7E8C" w:rsidP="006D7E8C">
                  <w:pPr>
                    <w:rPr>
                      <w:b/>
                      <w:bCs/>
                      <w:i/>
                      <w:sz w:val="20"/>
                      <w:szCs w:val="20"/>
                    </w:rPr>
                  </w:pPr>
                  <w:r w:rsidRPr="00717E3A">
                    <w:rPr>
                      <w:b/>
                      <w:bCs/>
                      <w:i/>
                      <w:sz w:val="20"/>
                      <w:szCs w:val="20"/>
                    </w:rPr>
                    <w:t>ПДВ:</w:t>
                  </w:r>
                </w:p>
              </w:tc>
            </w:tr>
            <w:tr w:rsidR="006D7E8C" w:rsidRPr="00717E3A" w:rsidTr="00E17D0D">
              <w:trPr>
                <w:trHeight w:val="340"/>
              </w:trPr>
              <w:tc>
                <w:tcPr>
                  <w:tcW w:w="9610" w:type="dxa"/>
                  <w:gridSpan w:val="6"/>
                  <w:vAlign w:val="center"/>
                </w:tcPr>
                <w:p w:rsidR="006D7E8C" w:rsidRPr="00717E3A" w:rsidRDefault="006D7E8C" w:rsidP="006D7E8C">
                  <w:pPr>
                    <w:rPr>
                      <w:b/>
                      <w:bCs/>
                      <w:i/>
                      <w:sz w:val="20"/>
                      <w:szCs w:val="20"/>
                    </w:rPr>
                  </w:pPr>
                  <w:r w:rsidRPr="00717E3A">
                    <w:rPr>
                      <w:b/>
                      <w:bCs/>
                      <w:i/>
                      <w:sz w:val="20"/>
                      <w:szCs w:val="20"/>
                    </w:rPr>
                    <w:t>Укупна цена са ПДВ:</w:t>
                  </w:r>
                </w:p>
              </w:tc>
            </w:tr>
          </w:tbl>
          <w:p w:rsidR="00B91DB7" w:rsidRDefault="00B91DB7" w:rsidP="00F76EC0">
            <w:pPr>
              <w:jc w:val="both"/>
              <w:rPr>
                <w:bCs/>
                <w:sz w:val="28"/>
                <w:szCs w:val="28"/>
              </w:rPr>
            </w:pPr>
          </w:p>
          <w:p w:rsidR="00B91DB7" w:rsidRDefault="00B91DB7" w:rsidP="00F76EC0">
            <w:pPr>
              <w:jc w:val="both"/>
              <w:rPr>
                <w:bCs/>
                <w:sz w:val="28"/>
                <w:szCs w:val="28"/>
              </w:rPr>
            </w:pPr>
          </w:p>
          <w:p w:rsidR="00DF6C05" w:rsidRDefault="00DF6C05" w:rsidP="00F76EC0">
            <w:pPr>
              <w:jc w:val="both"/>
              <w:rPr>
                <w:bCs/>
                <w:sz w:val="28"/>
                <w:szCs w:val="28"/>
              </w:rPr>
            </w:pPr>
          </w:p>
          <w:p w:rsidR="00DF6C05" w:rsidRDefault="00DF6C05" w:rsidP="00F76EC0">
            <w:pPr>
              <w:jc w:val="both"/>
              <w:rPr>
                <w:bCs/>
                <w:sz w:val="28"/>
                <w:szCs w:val="28"/>
              </w:rPr>
            </w:pPr>
          </w:p>
          <w:p w:rsidR="00DF6C05" w:rsidRDefault="00DF6C05" w:rsidP="00F76EC0">
            <w:pPr>
              <w:jc w:val="both"/>
              <w:rPr>
                <w:bCs/>
                <w:sz w:val="28"/>
                <w:szCs w:val="28"/>
              </w:rPr>
            </w:pPr>
          </w:p>
          <w:p w:rsidR="00DF6C05" w:rsidRDefault="00DF6C05" w:rsidP="00F76EC0">
            <w:pPr>
              <w:jc w:val="both"/>
              <w:rPr>
                <w:bCs/>
                <w:sz w:val="28"/>
                <w:szCs w:val="28"/>
              </w:rPr>
            </w:pPr>
          </w:p>
          <w:p w:rsidR="00DF6C05" w:rsidRDefault="00DF6C05" w:rsidP="00F76EC0">
            <w:pPr>
              <w:jc w:val="both"/>
              <w:rPr>
                <w:bCs/>
                <w:sz w:val="28"/>
                <w:szCs w:val="28"/>
              </w:rPr>
            </w:pPr>
          </w:p>
          <w:p w:rsidR="00B91DB7" w:rsidRDefault="00B91DB7" w:rsidP="00F76EC0">
            <w:pPr>
              <w:jc w:val="both"/>
              <w:rPr>
                <w:bCs/>
                <w:sz w:val="28"/>
                <w:szCs w:val="28"/>
              </w:rPr>
            </w:pPr>
          </w:p>
          <w:p w:rsidR="00B91DB7" w:rsidRDefault="00B91DB7"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4102B9" w:rsidRDefault="004102B9" w:rsidP="00F76EC0">
            <w:pPr>
              <w:jc w:val="both"/>
              <w:rPr>
                <w:bCs/>
                <w:sz w:val="28"/>
                <w:szCs w:val="28"/>
              </w:rPr>
            </w:pPr>
          </w:p>
          <w:p w:rsidR="005E6572" w:rsidRPr="005E6572" w:rsidRDefault="005E6572" w:rsidP="00F76EC0">
            <w:pPr>
              <w:jc w:val="both"/>
              <w:rPr>
                <w:bCs/>
                <w:sz w:val="28"/>
                <w:szCs w:val="28"/>
              </w:rPr>
            </w:pPr>
          </w:p>
          <w:p w:rsidR="00B91DB7" w:rsidRPr="00466BD3" w:rsidRDefault="00B91DB7" w:rsidP="00F76EC0">
            <w:pPr>
              <w:jc w:val="both"/>
              <w:rPr>
                <w:bCs/>
                <w:sz w:val="28"/>
                <w:szCs w:val="28"/>
              </w:rPr>
            </w:pPr>
          </w:p>
          <w:p w:rsidR="003C7EFA" w:rsidRPr="00466BD3" w:rsidRDefault="003C7EFA" w:rsidP="00F76EC0">
            <w:pPr>
              <w:jc w:val="center"/>
              <w:rPr>
                <w:b/>
                <w:bCs/>
                <w:i/>
                <w:sz w:val="28"/>
                <w:szCs w:val="28"/>
              </w:rPr>
            </w:pPr>
            <w:r w:rsidRPr="00466BD3">
              <w:rPr>
                <w:b/>
                <w:bCs/>
                <w:i/>
                <w:sz w:val="28"/>
                <w:szCs w:val="28"/>
              </w:rPr>
              <w:lastRenderedPageBreak/>
              <w:t>КОМЕРЦИЈАЛНО-ТЕХНИЧКИ УСЛОВИ ПОНУДЕ</w:t>
            </w:r>
          </w:p>
          <w:p w:rsidR="003C7EFA" w:rsidRPr="00466BD3" w:rsidRDefault="003C7EFA" w:rsidP="00F76EC0">
            <w:pPr>
              <w:jc w:val="center"/>
              <w:rPr>
                <w:i/>
                <w:sz w:val="28"/>
                <w:szCs w:val="28"/>
                <w:lang w:val="sr-Latn-CS"/>
              </w:rPr>
            </w:pPr>
          </w:p>
        </w:tc>
      </w:tr>
      <w:tr w:rsidR="003C7EFA" w:rsidRPr="00D7184D" w:rsidTr="002967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3"/>
          <w:jc w:val="center"/>
        </w:trPr>
        <w:tc>
          <w:tcPr>
            <w:tcW w:w="4152" w:type="dxa"/>
            <w:gridSpan w:val="4"/>
            <w:tcBorders>
              <w:top w:val="single" w:sz="4" w:space="0" w:color="auto"/>
              <w:right w:val="single" w:sz="4" w:space="0" w:color="auto"/>
            </w:tcBorders>
            <w:shd w:val="clear" w:color="auto" w:fill="auto"/>
            <w:vAlign w:val="center"/>
          </w:tcPr>
          <w:p w:rsidR="003C7EFA" w:rsidRPr="004F75B7" w:rsidRDefault="003C7EFA" w:rsidP="005E2282">
            <w:pPr>
              <w:jc w:val="center"/>
              <w:rPr>
                <w:b/>
                <w:bCs/>
                <w:i/>
                <w:sz w:val="20"/>
                <w:szCs w:val="20"/>
                <w:u w:val="single"/>
              </w:rPr>
            </w:pPr>
            <w:r w:rsidRPr="004F75B7">
              <w:rPr>
                <w:b/>
                <w:sz w:val="20"/>
                <w:szCs w:val="20"/>
                <w:lang w:val="sr-Latn-CS"/>
              </w:rPr>
              <w:lastRenderedPageBreak/>
              <w:t xml:space="preserve">Услови плаћања </w:t>
            </w:r>
            <w:r w:rsidRPr="004F75B7">
              <w:rPr>
                <w:b/>
                <w:sz w:val="20"/>
                <w:szCs w:val="20"/>
              </w:rPr>
              <w:t>:</w:t>
            </w:r>
          </w:p>
          <w:p w:rsidR="003C7EFA" w:rsidRPr="004F75B7" w:rsidRDefault="003C7EFA" w:rsidP="00F33A80">
            <w:pPr>
              <w:jc w:val="center"/>
              <w:rPr>
                <w:b/>
                <w:bCs/>
                <w:i/>
                <w:iCs/>
                <w:sz w:val="20"/>
                <w:szCs w:val="20"/>
                <w:lang w:val="sr-Latn-CS"/>
              </w:rPr>
            </w:pPr>
            <w:r w:rsidRPr="004F75B7">
              <w:rPr>
                <w:bCs/>
                <w:i/>
                <w:sz w:val="20"/>
                <w:szCs w:val="20"/>
                <w:lang w:val="sr-Latn-CS"/>
              </w:rPr>
              <w:t>(</w:t>
            </w:r>
            <w:r w:rsidRPr="004F75B7">
              <w:rPr>
                <w:b/>
                <w:bCs/>
                <w:i/>
                <w:sz w:val="20"/>
                <w:szCs w:val="20"/>
              </w:rPr>
              <w:t>Напомена</w:t>
            </w:r>
            <w:r w:rsidRPr="004F75B7">
              <w:rPr>
                <w:bCs/>
                <w:i/>
                <w:sz w:val="20"/>
                <w:szCs w:val="20"/>
                <w:lang w:val="sr-Latn-CS"/>
              </w:rPr>
              <w:t xml:space="preserve">: </w:t>
            </w:r>
            <w:r w:rsidRPr="004F75B7">
              <w:rPr>
                <w:bCs/>
                <w:i/>
                <w:sz w:val="20"/>
                <w:szCs w:val="20"/>
              </w:rPr>
              <w:t>понуђач је у обавези да упише понуђене услове плаћања за извршење услуге.</w:t>
            </w:r>
            <w:r w:rsidRPr="004F75B7">
              <w:rPr>
                <w:bCs/>
                <w:i/>
                <w:sz w:val="20"/>
                <w:szCs w:val="20"/>
                <w:lang w:val="sr-Cyrl-CS"/>
              </w:rPr>
              <w:t xml:space="preserve">Обрачун извршене услуге </w:t>
            </w:r>
            <w:r>
              <w:rPr>
                <w:bCs/>
                <w:i/>
                <w:sz w:val="20"/>
                <w:szCs w:val="20"/>
                <w:lang w:val="sr-Cyrl-CS"/>
              </w:rPr>
              <w:t>биће вршен</w:t>
            </w:r>
            <w:r w:rsidR="00F33A80">
              <w:rPr>
                <w:bCs/>
                <w:i/>
                <w:sz w:val="20"/>
                <w:szCs w:val="20"/>
                <w:lang w:val="sr-Cyrl-CS"/>
              </w:rPr>
              <w:t xml:space="preserve">и на сваких 30 </w:t>
            </w:r>
            <w:r w:rsidRPr="004F75B7">
              <w:rPr>
                <w:bCs/>
                <w:i/>
                <w:sz w:val="20"/>
                <w:szCs w:val="20"/>
                <w:lang w:val="sr-Cyrl-CS"/>
              </w:rPr>
              <w:t>дана до окончања периода на</w:t>
            </w:r>
            <w:r w:rsidR="00033A94">
              <w:rPr>
                <w:bCs/>
                <w:i/>
                <w:sz w:val="20"/>
                <w:szCs w:val="20"/>
                <w:lang w:val="sr-Cyrl-CS"/>
              </w:rPr>
              <w:t xml:space="preserve"> који је услуга уговорена</w:t>
            </w:r>
            <w:r w:rsidRPr="004F75B7">
              <w:rPr>
                <w:bCs/>
                <w:i/>
                <w:sz w:val="20"/>
                <w:szCs w:val="20"/>
                <w:lang w:val="sr-Latn-CS"/>
              </w:rPr>
              <w:t>)</w:t>
            </w:r>
          </w:p>
        </w:tc>
        <w:tc>
          <w:tcPr>
            <w:tcW w:w="5595" w:type="dxa"/>
            <w:gridSpan w:val="6"/>
            <w:tcBorders>
              <w:top w:val="single" w:sz="4" w:space="0" w:color="auto"/>
              <w:left w:val="single" w:sz="4" w:space="0" w:color="auto"/>
              <w:right w:val="single" w:sz="4" w:space="0" w:color="auto"/>
            </w:tcBorders>
            <w:shd w:val="clear" w:color="auto" w:fill="auto"/>
            <w:vAlign w:val="center"/>
          </w:tcPr>
          <w:p w:rsidR="003C7EFA" w:rsidRPr="00466BD3" w:rsidRDefault="003C7EFA" w:rsidP="00466BD3">
            <w:pPr>
              <w:jc w:val="both"/>
              <w:rPr>
                <w:sz w:val="20"/>
              </w:rPr>
            </w:pPr>
          </w:p>
          <w:p w:rsidR="003C7EFA" w:rsidRPr="00466BD3" w:rsidRDefault="003C7EFA" w:rsidP="00466BD3">
            <w:pPr>
              <w:jc w:val="both"/>
              <w:rPr>
                <w:sz w:val="20"/>
              </w:rPr>
            </w:pPr>
            <w:r w:rsidRPr="00466BD3">
              <w:rPr>
                <w:sz w:val="20"/>
              </w:rPr>
              <w:t xml:space="preserve">Плаћање ................ </w:t>
            </w:r>
            <w:r w:rsidRPr="00466BD3">
              <w:rPr>
                <w:b/>
                <w:sz w:val="20"/>
              </w:rPr>
              <w:t>дана</w:t>
            </w:r>
            <w:r w:rsidRPr="00466BD3">
              <w:rPr>
                <w:sz w:val="20"/>
              </w:rPr>
              <w:t xml:space="preserve"> од дана пријема фактуре од стране Наручиоца. </w:t>
            </w:r>
          </w:p>
          <w:p w:rsidR="003C7EFA" w:rsidRPr="00466BD3" w:rsidRDefault="003C7EFA" w:rsidP="00466BD3">
            <w:pPr>
              <w:jc w:val="both"/>
              <w:rPr>
                <w:sz w:val="20"/>
              </w:rPr>
            </w:pPr>
          </w:p>
          <w:p w:rsidR="003C7EFA" w:rsidRPr="00466BD3" w:rsidRDefault="003C7EFA" w:rsidP="00466BD3">
            <w:pPr>
              <w:jc w:val="both"/>
              <w:rPr>
                <w:i/>
                <w:sz w:val="20"/>
              </w:rPr>
            </w:pPr>
            <w:r w:rsidRPr="00466BD3">
              <w:rPr>
                <w:i/>
                <w:sz w:val="20"/>
              </w:rPr>
              <w:t xml:space="preserve">(прихватљив рок плаћања за Наручиоца износи минимално </w:t>
            </w:r>
            <w:r w:rsidR="00F33A80" w:rsidRPr="00466BD3">
              <w:rPr>
                <w:i/>
                <w:sz w:val="20"/>
              </w:rPr>
              <w:t>1</w:t>
            </w:r>
            <w:r w:rsidRPr="00466BD3">
              <w:rPr>
                <w:i/>
                <w:sz w:val="20"/>
              </w:rPr>
              <w:t>5 дана)</w:t>
            </w:r>
          </w:p>
          <w:p w:rsidR="003C7EFA" w:rsidRPr="00466BD3" w:rsidRDefault="003C7EFA" w:rsidP="00466BD3">
            <w:pPr>
              <w:jc w:val="both"/>
              <w:rPr>
                <w:sz w:val="20"/>
              </w:rPr>
            </w:pPr>
          </w:p>
        </w:tc>
      </w:tr>
      <w:tr w:rsidR="00E66C8A" w:rsidRPr="00D7184D" w:rsidTr="002967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3"/>
          <w:jc w:val="center"/>
        </w:trPr>
        <w:tc>
          <w:tcPr>
            <w:tcW w:w="4152" w:type="dxa"/>
            <w:gridSpan w:val="4"/>
            <w:tcBorders>
              <w:top w:val="single" w:sz="4" w:space="0" w:color="auto"/>
              <w:right w:val="single" w:sz="4" w:space="0" w:color="auto"/>
            </w:tcBorders>
            <w:shd w:val="clear" w:color="auto" w:fill="auto"/>
            <w:vAlign w:val="center"/>
          </w:tcPr>
          <w:p w:rsidR="00E66C8A" w:rsidRDefault="00E66C8A" w:rsidP="005E2282">
            <w:pPr>
              <w:jc w:val="center"/>
              <w:rPr>
                <w:b/>
                <w:sz w:val="22"/>
                <w:szCs w:val="22"/>
              </w:rPr>
            </w:pPr>
            <w:r>
              <w:rPr>
                <w:b/>
                <w:sz w:val="22"/>
                <w:szCs w:val="22"/>
              </w:rPr>
              <w:t>Рок</w:t>
            </w:r>
            <w:r w:rsidR="0049654B">
              <w:rPr>
                <w:b/>
                <w:sz w:val="22"/>
                <w:szCs w:val="22"/>
              </w:rPr>
              <w:t xml:space="preserve"> </w:t>
            </w:r>
            <w:r>
              <w:rPr>
                <w:b/>
                <w:sz w:val="22"/>
                <w:szCs w:val="22"/>
              </w:rPr>
              <w:t>извршења услуге</w:t>
            </w:r>
            <w:r w:rsidRPr="00803820">
              <w:rPr>
                <w:b/>
                <w:sz w:val="22"/>
                <w:szCs w:val="22"/>
                <w:lang w:val="sr-Latn-CS"/>
              </w:rPr>
              <w:t xml:space="preserve"> :</w:t>
            </w:r>
          </w:p>
          <w:p w:rsidR="006639E7" w:rsidRPr="006639E7" w:rsidRDefault="006639E7" w:rsidP="006639E7">
            <w:pPr>
              <w:jc w:val="center"/>
              <w:rPr>
                <w:b/>
                <w:sz w:val="20"/>
                <w:szCs w:val="20"/>
              </w:rPr>
            </w:pPr>
            <w:r w:rsidRPr="00803820">
              <w:rPr>
                <w:i/>
                <w:sz w:val="22"/>
                <w:szCs w:val="22"/>
              </w:rPr>
              <w:t>(</w:t>
            </w:r>
            <w:r w:rsidRPr="00803820">
              <w:rPr>
                <w:b/>
                <w:bCs/>
                <w:i/>
                <w:sz w:val="20"/>
                <w:lang w:val="sr-Latn-CS"/>
              </w:rPr>
              <w:t>Напомена:</w:t>
            </w:r>
            <w:r w:rsidRPr="006639E7">
              <w:rPr>
                <w:i/>
                <w:color w:val="000000"/>
                <w:sz w:val="20"/>
                <w:szCs w:val="20"/>
                <w:lang w:val="sr-Cyrl-CS"/>
              </w:rPr>
              <w:t xml:space="preserve">Рок </w:t>
            </w:r>
            <w:r>
              <w:rPr>
                <w:i/>
                <w:color w:val="000000"/>
                <w:sz w:val="20"/>
                <w:szCs w:val="20"/>
                <w:lang w:val="sr-Cyrl-CS"/>
              </w:rPr>
              <w:t xml:space="preserve">почиње да тече од дана </w:t>
            </w:r>
            <w:r w:rsidRPr="006639E7">
              <w:rPr>
                <w:i/>
                <w:color w:val="000000"/>
                <w:sz w:val="20"/>
                <w:szCs w:val="20"/>
                <w:lang w:val="sr-Cyrl-CS"/>
              </w:rPr>
              <w:t>увођења изабраног понуђача у посао</w:t>
            </w:r>
            <w:r>
              <w:rPr>
                <w:i/>
                <w:color w:val="000000"/>
                <w:sz w:val="20"/>
                <w:szCs w:val="20"/>
                <w:lang w:val="sr-Cyrl-CS"/>
              </w:rPr>
              <w:t>,који</w:t>
            </w:r>
            <w:r w:rsidRPr="006639E7">
              <w:rPr>
                <w:i/>
                <w:color w:val="000000"/>
                <w:sz w:val="20"/>
                <w:szCs w:val="20"/>
                <w:lang w:val="sr-Cyrl-CS"/>
              </w:rPr>
              <w:t xml:space="preserve"> не може бити дужи од </w:t>
            </w:r>
            <w:r>
              <w:rPr>
                <w:i/>
                <w:color w:val="000000"/>
                <w:sz w:val="20"/>
                <w:szCs w:val="20"/>
              </w:rPr>
              <w:t xml:space="preserve">10 </w:t>
            </w:r>
            <w:r w:rsidRPr="006639E7">
              <w:rPr>
                <w:i/>
                <w:color w:val="000000"/>
                <w:sz w:val="20"/>
                <w:szCs w:val="20"/>
                <w:lang w:val="sr-Cyrl-CS"/>
              </w:rPr>
              <w:t>дана од дана закључења Уговора</w:t>
            </w:r>
            <w:r>
              <w:rPr>
                <w:i/>
                <w:color w:val="000000"/>
                <w:sz w:val="20"/>
                <w:szCs w:val="20"/>
                <w:lang w:val="sr-Cyrl-CS"/>
              </w:rPr>
              <w:t>)</w:t>
            </w:r>
          </w:p>
        </w:tc>
        <w:tc>
          <w:tcPr>
            <w:tcW w:w="5595" w:type="dxa"/>
            <w:gridSpan w:val="6"/>
            <w:tcBorders>
              <w:top w:val="single" w:sz="4" w:space="0" w:color="auto"/>
              <w:left w:val="single" w:sz="4" w:space="0" w:color="auto"/>
              <w:right w:val="single" w:sz="4" w:space="0" w:color="auto"/>
            </w:tcBorders>
            <w:shd w:val="clear" w:color="auto" w:fill="auto"/>
            <w:vAlign w:val="center"/>
          </w:tcPr>
          <w:p w:rsidR="006639E7" w:rsidRPr="006639E7" w:rsidRDefault="006639E7" w:rsidP="006639E7">
            <w:pPr>
              <w:tabs>
                <w:tab w:val="left" w:pos="4515"/>
              </w:tabs>
              <w:jc w:val="both"/>
              <w:rPr>
                <w:color w:val="000000"/>
                <w:sz w:val="20"/>
                <w:szCs w:val="20"/>
                <w:lang w:val="sr-Cyrl-CS"/>
              </w:rPr>
            </w:pPr>
            <w:r w:rsidRPr="006639E7">
              <w:rPr>
                <w:color w:val="000000"/>
                <w:sz w:val="20"/>
                <w:szCs w:val="20"/>
                <w:lang w:val="sr-Cyrl-CS"/>
              </w:rPr>
              <w:t xml:space="preserve">Рок извршења услуге у периоду од </w:t>
            </w:r>
            <w:r w:rsidRPr="006639E7">
              <w:rPr>
                <w:b/>
                <w:color w:val="000000"/>
                <w:sz w:val="20"/>
                <w:szCs w:val="20"/>
                <w:lang w:val="sr-Cyrl-CS"/>
              </w:rPr>
              <w:t>12 месеци</w:t>
            </w:r>
            <w:r>
              <w:rPr>
                <w:color w:val="000000"/>
                <w:sz w:val="20"/>
                <w:szCs w:val="20"/>
                <w:lang w:val="sr-Cyrl-CS"/>
              </w:rPr>
              <w:t xml:space="preserve"> од дана почетка пружања услуге.</w:t>
            </w:r>
          </w:p>
          <w:p w:rsidR="00E66C8A" w:rsidRDefault="00E66C8A" w:rsidP="006639E7">
            <w:pPr>
              <w:snapToGrid w:val="0"/>
              <w:ind w:left="418"/>
              <w:jc w:val="both"/>
              <w:rPr>
                <w:bCs/>
                <w:sz w:val="20"/>
                <w:szCs w:val="20"/>
              </w:rPr>
            </w:pPr>
          </w:p>
        </w:tc>
      </w:tr>
      <w:tr w:rsidR="003C7EFA" w:rsidRPr="00D7184D" w:rsidTr="008038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single" w:sz="4" w:space="0" w:color="auto"/>
            </w:tcBorders>
            <w:shd w:val="clear" w:color="auto" w:fill="auto"/>
            <w:vAlign w:val="center"/>
          </w:tcPr>
          <w:p w:rsidR="003C7EFA" w:rsidRPr="00C62686" w:rsidRDefault="003C7EFA" w:rsidP="001037A0">
            <w:pPr>
              <w:jc w:val="center"/>
              <w:rPr>
                <w:b/>
                <w:sz w:val="22"/>
                <w:szCs w:val="22"/>
              </w:rPr>
            </w:pPr>
            <w:r>
              <w:rPr>
                <w:b/>
                <w:sz w:val="22"/>
                <w:szCs w:val="22"/>
              </w:rPr>
              <w:t>Место</w:t>
            </w:r>
            <w:r w:rsidR="0049654B">
              <w:rPr>
                <w:b/>
                <w:sz w:val="22"/>
                <w:szCs w:val="22"/>
              </w:rPr>
              <w:t xml:space="preserve"> </w:t>
            </w:r>
            <w:r>
              <w:rPr>
                <w:b/>
                <w:sz w:val="22"/>
                <w:szCs w:val="22"/>
              </w:rPr>
              <w:t>извршења услуге</w:t>
            </w:r>
            <w:r w:rsidRPr="00803820">
              <w:rPr>
                <w:b/>
                <w:sz w:val="22"/>
                <w:szCs w:val="22"/>
                <w:lang w:val="sr-Latn-CS"/>
              </w:rPr>
              <w:t xml:space="preserve"> :</w:t>
            </w:r>
          </w:p>
        </w:tc>
        <w:tc>
          <w:tcPr>
            <w:tcW w:w="5595" w:type="dxa"/>
            <w:gridSpan w:val="6"/>
            <w:tcBorders>
              <w:top w:val="single" w:sz="4" w:space="0" w:color="auto"/>
              <w:bottom w:val="single" w:sz="4" w:space="0" w:color="auto"/>
            </w:tcBorders>
            <w:shd w:val="clear" w:color="auto" w:fill="auto"/>
            <w:vAlign w:val="center"/>
          </w:tcPr>
          <w:p w:rsidR="003C7EFA" w:rsidRPr="00C62686" w:rsidRDefault="003C7EFA" w:rsidP="006639E7">
            <w:pPr>
              <w:jc w:val="both"/>
              <w:rPr>
                <w:sz w:val="20"/>
              </w:rPr>
            </w:pPr>
            <w:r>
              <w:rPr>
                <w:sz w:val="20"/>
              </w:rPr>
              <w:t>Место извршења услуге је</w:t>
            </w:r>
            <w:r w:rsidR="005E6572">
              <w:rPr>
                <w:sz w:val="20"/>
              </w:rPr>
              <w:t xml:space="preserve"> </w:t>
            </w:r>
            <w:r w:rsidR="005E6572">
              <w:rPr>
                <w:b/>
                <w:sz w:val="20"/>
              </w:rPr>
              <w:t>на</w:t>
            </w:r>
            <w:r>
              <w:rPr>
                <w:b/>
                <w:sz w:val="20"/>
              </w:rPr>
              <w:t xml:space="preserve"> регионалној депонији</w:t>
            </w:r>
            <w:r w:rsidRPr="00FB3352">
              <w:rPr>
                <w:b/>
                <w:sz w:val="20"/>
              </w:rPr>
              <w:t xml:space="preserve"> Наручиоца</w:t>
            </w:r>
            <w:r>
              <w:rPr>
                <w:b/>
                <w:sz w:val="20"/>
              </w:rPr>
              <w:t xml:space="preserve">, </w:t>
            </w:r>
            <w:r w:rsidRPr="00FB3352">
              <w:rPr>
                <w:sz w:val="20"/>
              </w:rPr>
              <w:t>на адреси Јарачки пут бб, Сремска Митровица</w:t>
            </w:r>
            <w:r>
              <w:rPr>
                <w:sz w:val="20"/>
              </w:rPr>
              <w:t>.</w:t>
            </w:r>
          </w:p>
        </w:tc>
      </w:tr>
      <w:tr w:rsidR="003C7EFA" w:rsidRPr="00D7184D" w:rsidTr="008038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single" w:sz="4" w:space="0" w:color="auto"/>
            </w:tcBorders>
            <w:shd w:val="clear" w:color="auto" w:fill="auto"/>
            <w:vAlign w:val="center"/>
          </w:tcPr>
          <w:p w:rsidR="003C7EFA" w:rsidRPr="00AE0D6D" w:rsidRDefault="003C7EFA" w:rsidP="00F76EC0">
            <w:pPr>
              <w:jc w:val="center"/>
              <w:rPr>
                <w:b/>
                <w:sz w:val="22"/>
                <w:szCs w:val="22"/>
              </w:rPr>
            </w:pPr>
            <w:r w:rsidRPr="00AE0D6D">
              <w:rPr>
                <w:b/>
                <w:sz w:val="22"/>
                <w:szCs w:val="22"/>
              </w:rPr>
              <w:t xml:space="preserve">Рок важности понуде:  </w:t>
            </w:r>
          </w:p>
          <w:p w:rsidR="003C7EFA" w:rsidRPr="00AE0D6D" w:rsidRDefault="003C7EFA" w:rsidP="00E93726">
            <w:pPr>
              <w:jc w:val="center"/>
              <w:rPr>
                <w:bCs/>
                <w:i/>
                <w:sz w:val="20"/>
              </w:rPr>
            </w:pPr>
            <w:r w:rsidRPr="00AE0D6D">
              <w:rPr>
                <w:bCs/>
                <w:i/>
                <w:sz w:val="20"/>
              </w:rPr>
              <w:t>(</w:t>
            </w:r>
            <w:r w:rsidRPr="00AE0D6D">
              <w:rPr>
                <w:b/>
                <w:bCs/>
                <w:i/>
                <w:sz w:val="20"/>
              </w:rPr>
              <w:t>Напомена:</w:t>
            </w:r>
            <w:r>
              <w:rPr>
                <w:bCs/>
                <w:i/>
                <w:sz w:val="20"/>
              </w:rPr>
              <w:t>понуђач је у обавези да упише рока важења понуде, који не може бити краћи од 60 дана о дана отварања)</w:t>
            </w:r>
          </w:p>
        </w:tc>
        <w:tc>
          <w:tcPr>
            <w:tcW w:w="5595" w:type="dxa"/>
            <w:gridSpan w:val="6"/>
            <w:tcBorders>
              <w:top w:val="single" w:sz="4" w:space="0" w:color="auto"/>
              <w:bottom w:val="single" w:sz="4" w:space="0" w:color="auto"/>
            </w:tcBorders>
            <w:shd w:val="clear" w:color="auto" w:fill="auto"/>
            <w:vAlign w:val="center"/>
          </w:tcPr>
          <w:p w:rsidR="003C7EFA" w:rsidRPr="00871407" w:rsidRDefault="003C7EFA" w:rsidP="006639E7">
            <w:pPr>
              <w:jc w:val="both"/>
              <w:rPr>
                <w:sz w:val="20"/>
              </w:rPr>
            </w:pPr>
            <w:r>
              <w:rPr>
                <w:sz w:val="20"/>
              </w:rPr>
              <w:t>....................</w:t>
            </w:r>
            <w:r w:rsidRPr="00E93726">
              <w:rPr>
                <w:sz w:val="20"/>
              </w:rPr>
              <w:t>.</w:t>
            </w:r>
            <w:r w:rsidRPr="00C62686">
              <w:rPr>
                <w:b/>
                <w:sz w:val="20"/>
                <w:lang w:val="sl-SI"/>
              </w:rPr>
              <w:t xml:space="preserve">календарских </w:t>
            </w:r>
            <w:r w:rsidRPr="00C62686">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одданаотварањапонуда</w:t>
            </w:r>
            <w:r>
              <w:rPr>
                <w:sz w:val="20"/>
              </w:rPr>
              <w:t>.</w:t>
            </w:r>
          </w:p>
        </w:tc>
      </w:tr>
      <w:tr w:rsidR="003C7EFA" w:rsidRPr="00D7184D" w:rsidTr="008038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nil"/>
            </w:tcBorders>
            <w:shd w:val="clear" w:color="auto" w:fill="auto"/>
            <w:vAlign w:val="center"/>
          </w:tcPr>
          <w:p w:rsidR="003C7EFA" w:rsidRPr="00AE0D6D" w:rsidRDefault="003C7EFA" w:rsidP="00FB3352">
            <w:pPr>
              <w:jc w:val="center"/>
              <w:rPr>
                <w:b/>
                <w:sz w:val="22"/>
                <w:szCs w:val="22"/>
              </w:rPr>
            </w:pPr>
            <w:r>
              <w:rPr>
                <w:b/>
                <w:sz w:val="22"/>
                <w:szCs w:val="22"/>
              </w:rPr>
              <w:t>Одговорно лице</w:t>
            </w:r>
            <w:r w:rsidRPr="00AE0D6D">
              <w:rPr>
                <w:b/>
                <w:sz w:val="22"/>
                <w:szCs w:val="22"/>
              </w:rPr>
              <w:t xml:space="preserve">:  </w:t>
            </w:r>
          </w:p>
          <w:p w:rsidR="003C7EFA" w:rsidRPr="003C6647" w:rsidRDefault="003C7EFA" w:rsidP="00FB3352">
            <w:pPr>
              <w:jc w:val="center"/>
              <w:rPr>
                <w:b/>
                <w:sz w:val="22"/>
                <w:szCs w:val="22"/>
              </w:rPr>
            </w:pPr>
            <w:r w:rsidRPr="00AE0D6D">
              <w:rPr>
                <w:bCs/>
                <w:i/>
                <w:sz w:val="20"/>
              </w:rPr>
              <w:t>(</w:t>
            </w:r>
            <w:r w:rsidRPr="00AE0D6D">
              <w:rPr>
                <w:b/>
                <w:bCs/>
                <w:i/>
                <w:sz w:val="20"/>
              </w:rPr>
              <w:t>Напомена:</w:t>
            </w:r>
            <w:r>
              <w:rPr>
                <w:bCs/>
                <w:i/>
                <w:sz w:val="20"/>
              </w:rPr>
              <w:t>понуђач је у обавези да упише име и презме, контакт адресу и телефон лица одговорног за реализацију Уговора о јавној набавци</w:t>
            </w:r>
            <w:r w:rsidRPr="00AE0D6D">
              <w:rPr>
                <w:bCs/>
                <w:i/>
                <w:sz w:val="20"/>
              </w:rPr>
              <w:t>)</w:t>
            </w:r>
          </w:p>
        </w:tc>
        <w:tc>
          <w:tcPr>
            <w:tcW w:w="5595" w:type="dxa"/>
            <w:gridSpan w:val="6"/>
            <w:tcBorders>
              <w:top w:val="single" w:sz="4" w:space="0" w:color="auto"/>
              <w:bottom w:val="nil"/>
            </w:tcBorders>
            <w:shd w:val="clear" w:color="auto" w:fill="auto"/>
            <w:vAlign w:val="center"/>
          </w:tcPr>
          <w:p w:rsidR="003C7EFA" w:rsidRDefault="003C7EFA" w:rsidP="00FB3352">
            <w:pPr>
              <w:rPr>
                <w:sz w:val="20"/>
              </w:rPr>
            </w:pPr>
          </w:p>
          <w:p w:rsidR="003C7EFA" w:rsidRDefault="003C7EFA" w:rsidP="00FB3352">
            <w:pPr>
              <w:rPr>
                <w:sz w:val="20"/>
              </w:rPr>
            </w:pPr>
            <w:r>
              <w:rPr>
                <w:sz w:val="20"/>
              </w:rPr>
              <w:t>Име и презиме:................................................................................</w:t>
            </w:r>
          </w:p>
          <w:p w:rsidR="003C7EFA" w:rsidRDefault="003C7EFA" w:rsidP="00FB3352">
            <w:pPr>
              <w:rPr>
                <w:sz w:val="20"/>
              </w:rPr>
            </w:pPr>
          </w:p>
          <w:p w:rsidR="003C7EFA" w:rsidRDefault="003C7EFA" w:rsidP="00FB3352">
            <w:pPr>
              <w:rPr>
                <w:sz w:val="20"/>
              </w:rPr>
            </w:pPr>
            <w:r>
              <w:rPr>
                <w:sz w:val="20"/>
              </w:rPr>
              <w:t>Адреса:.............................................................................................</w:t>
            </w:r>
          </w:p>
          <w:p w:rsidR="003C7EFA" w:rsidRDefault="003C7EFA" w:rsidP="00FB3352">
            <w:pPr>
              <w:rPr>
                <w:sz w:val="20"/>
              </w:rPr>
            </w:pPr>
          </w:p>
          <w:p w:rsidR="003C7EFA" w:rsidRDefault="003C7EFA" w:rsidP="00FB3352">
            <w:pPr>
              <w:rPr>
                <w:sz w:val="20"/>
              </w:rPr>
            </w:pPr>
            <w:r>
              <w:rPr>
                <w:sz w:val="20"/>
              </w:rPr>
              <w:t>Контакт телефон:.............................................................................</w:t>
            </w:r>
          </w:p>
        </w:tc>
      </w:tr>
      <w:tr w:rsidR="003C7EFA" w:rsidRPr="00D7184D" w:rsidTr="008038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nil"/>
            </w:tcBorders>
            <w:shd w:val="clear" w:color="auto" w:fill="auto"/>
            <w:vAlign w:val="center"/>
          </w:tcPr>
          <w:p w:rsidR="003C7EFA" w:rsidRPr="005E291D" w:rsidRDefault="003C7EFA" w:rsidP="005E291D">
            <w:pPr>
              <w:jc w:val="center"/>
              <w:rPr>
                <w:b/>
                <w:sz w:val="22"/>
                <w:szCs w:val="22"/>
                <w:lang w:val="sr-Cyrl-CS"/>
              </w:rPr>
            </w:pPr>
            <w:r w:rsidRPr="005E291D">
              <w:rPr>
                <w:b/>
                <w:sz w:val="22"/>
                <w:szCs w:val="22"/>
                <w:lang w:val="sr-Cyrl-CS"/>
              </w:rPr>
              <w:t>Учешће подизвођача:</w:t>
            </w:r>
          </w:p>
          <w:p w:rsidR="003C7EFA" w:rsidRPr="003C6647" w:rsidRDefault="003C7EFA" w:rsidP="005E291D">
            <w:pPr>
              <w:jc w:val="center"/>
              <w:rPr>
                <w:b/>
                <w:sz w:val="22"/>
                <w:szCs w:val="22"/>
              </w:rPr>
            </w:pPr>
            <w:r w:rsidRPr="005E291D">
              <w:rPr>
                <w:i/>
                <w:lang w:val="sr-Cyrl-CS"/>
              </w:rPr>
              <w:t>(</w:t>
            </w:r>
            <w:r w:rsidRPr="005E291D">
              <w:rPr>
                <w:b/>
                <w:i/>
                <w:sz w:val="20"/>
                <w:szCs w:val="20"/>
                <w:lang w:val="sr-Cyrl-CS"/>
              </w:rPr>
              <w:t>Напомена:</w:t>
            </w:r>
            <w:r>
              <w:rPr>
                <w:i/>
                <w:sz w:val="20"/>
                <w:szCs w:val="20"/>
                <w:lang w:val="sr-Cyrl-CS"/>
              </w:rPr>
              <w:t>у</w:t>
            </w:r>
            <w:r w:rsidRPr="005E291D">
              <w:rPr>
                <w:i/>
                <w:sz w:val="20"/>
                <w:szCs w:val="20"/>
                <w:lang w:val="sr-Cyrl-CS"/>
              </w:rPr>
              <w:t xml:space="preserve"> случају понуде са подизвођачима понуђач је у обавези да наведе проценат укупне вредности набавке који ће поверити подизвођачу</w:t>
            </w:r>
            <w:r>
              <w:rPr>
                <w:i/>
                <w:sz w:val="20"/>
                <w:szCs w:val="20"/>
                <w:lang w:val="sr-Cyrl-CS"/>
              </w:rPr>
              <w:t>)</w:t>
            </w:r>
          </w:p>
        </w:tc>
        <w:tc>
          <w:tcPr>
            <w:tcW w:w="5595" w:type="dxa"/>
            <w:gridSpan w:val="6"/>
            <w:tcBorders>
              <w:top w:val="single" w:sz="4" w:space="0" w:color="auto"/>
              <w:bottom w:val="nil"/>
            </w:tcBorders>
            <w:shd w:val="clear" w:color="auto" w:fill="auto"/>
            <w:vAlign w:val="center"/>
          </w:tcPr>
          <w:p w:rsidR="003C7EFA" w:rsidRPr="005E291D" w:rsidRDefault="003C7EFA" w:rsidP="005A0979">
            <w:pPr>
              <w:jc w:val="both"/>
              <w:rPr>
                <w:sz w:val="20"/>
                <w:szCs w:val="20"/>
              </w:rPr>
            </w:pPr>
            <w:r w:rsidRPr="005E291D">
              <w:rPr>
                <w:sz w:val="20"/>
                <w:szCs w:val="20"/>
                <w:lang w:val="sr-Cyrl-CS"/>
              </w:rPr>
              <w:t xml:space="preserve">Учешће подизвођача је у висини од </w:t>
            </w:r>
            <w:r>
              <w:rPr>
                <w:sz w:val="20"/>
                <w:szCs w:val="20"/>
                <w:lang w:val="sr-Cyrl-CS"/>
              </w:rPr>
              <w:t xml:space="preserve">................ </w:t>
            </w:r>
            <w:r w:rsidRPr="005E291D">
              <w:rPr>
                <w:sz w:val="20"/>
                <w:szCs w:val="20"/>
                <w:lang w:val="sr-Cyrl-CS"/>
              </w:rPr>
              <w:t>% од укупне вредности набавке</w:t>
            </w:r>
            <w:r>
              <w:rPr>
                <w:sz w:val="20"/>
                <w:szCs w:val="20"/>
                <w:lang w:val="sr-Cyrl-CS"/>
              </w:rPr>
              <w:t>.</w:t>
            </w:r>
          </w:p>
        </w:tc>
      </w:tr>
      <w:tr w:rsidR="003C7EFA" w:rsidRPr="00D7184D" w:rsidTr="0080382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nil"/>
            </w:tcBorders>
            <w:shd w:val="clear" w:color="auto" w:fill="auto"/>
            <w:vAlign w:val="center"/>
          </w:tcPr>
          <w:p w:rsidR="003C7EFA" w:rsidRPr="003C6647" w:rsidRDefault="003C7EFA" w:rsidP="00F76EC0">
            <w:pPr>
              <w:jc w:val="center"/>
              <w:rPr>
                <w:b/>
                <w:sz w:val="22"/>
                <w:szCs w:val="22"/>
              </w:rPr>
            </w:pPr>
            <w:r w:rsidRPr="003C6647">
              <w:rPr>
                <w:b/>
                <w:sz w:val="22"/>
                <w:szCs w:val="22"/>
              </w:rPr>
              <w:t>Остали услови:</w:t>
            </w:r>
          </w:p>
          <w:p w:rsidR="003C7EFA" w:rsidRDefault="003C7EFA" w:rsidP="00F76EC0">
            <w:pPr>
              <w:jc w:val="center"/>
              <w:rPr>
                <w:b/>
                <w:szCs w:val="22"/>
              </w:rPr>
            </w:pPr>
            <w:r w:rsidRPr="00CC14A0">
              <w:rPr>
                <w:bCs/>
                <w:i/>
                <w:sz w:val="18"/>
                <w:szCs w:val="18"/>
                <w:lang w:val="sr-Latn-CS"/>
              </w:rPr>
              <w:t>(</w:t>
            </w:r>
            <w:r w:rsidRPr="00867F71">
              <w:rPr>
                <w:b/>
                <w:bCs/>
                <w:i/>
                <w:sz w:val="20"/>
              </w:rPr>
              <w:t>Напомена</w:t>
            </w:r>
            <w:r w:rsidRPr="00CC14A0">
              <w:rPr>
                <w:bCs/>
                <w:i/>
                <w:sz w:val="18"/>
                <w:szCs w:val="18"/>
                <w:lang w:val="sr-Latn-CS"/>
              </w:rPr>
              <w:t xml:space="preserve">: </w:t>
            </w:r>
            <w:r>
              <w:rPr>
                <w:i/>
                <w:sz w:val="18"/>
                <w:szCs w:val="18"/>
                <w:lang w:val="sl-SI"/>
              </w:rPr>
              <w:t>понуђач</w:t>
            </w:r>
            <w:r w:rsidRPr="001515A6">
              <w:rPr>
                <w:bCs/>
                <w:i/>
                <w:sz w:val="18"/>
                <w:szCs w:val="18"/>
                <w:lang w:val="sr-Latn-CS"/>
              </w:rPr>
              <w:t>уписуј све што није обухваћено претходним а понуђач сматра да је битно навести у циљу бољег тумачења понуде</w:t>
            </w:r>
            <w:r w:rsidRPr="00CC14A0">
              <w:rPr>
                <w:bCs/>
                <w:i/>
                <w:sz w:val="18"/>
                <w:szCs w:val="18"/>
                <w:lang w:val="sr-Latn-CS"/>
              </w:rPr>
              <w:t>)</w:t>
            </w:r>
          </w:p>
        </w:tc>
        <w:tc>
          <w:tcPr>
            <w:tcW w:w="5595" w:type="dxa"/>
            <w:gridSpan w:val="6"/>
            <w:tcBorders>
              <w:top w:val="single" w:sz="4" w:space="0" w:color="auto"/>
              <w:bottom w:val="nil"/>
            </w:tcBorders>
            <w:shd w:val="clear" w:color="auto" w:fill="auto"/>
            <w:vAlign w:val="center"/>
          </w:tcPr>
          <w:p w:rsidR="003C7EFA" w:rsidRDefault="003C7EFA" w:rsidP="00F76EC0">
            <w:pPr>
              <w:jc w:val="center"/>
              <w:rPr>
                <w:sz w:val="20"/>
              </w:rPr>
            </w:pPr>
          </w:p>
          <w:p w:rsidR="003C7EFA" w:rsidRDefault="003C7EFA" w:rsidP="00F76EC0">
            <w:pPr>
              <w:jc w:val="center"/>
              <w:rPr>
                <w:sz w:val="20"/>
              </w:rPr>
            </w:pPr>
            <w:r>
              <w:rPr>
                <w:sz w:val="20"/>
              </w:rPr>
              <w:t>...........................................................................................................</w:t>
            </w:r>
          </w:p>
          <w:p w:rsidR="003C7EFA" w:rsidRDefault="003C7EFA" w:rsidP="00F76EC0">
            <w:pPr>
              <w:jc w:val="center"/>
              <w:rPr>
                <w:sz w:val="20"/>
              </w:rPr>
            </w:pPr>
          </w:p>
          <w:p w:rsidR="003C7EFA" w:rsidRDefault="003C7EFA" w:rsidP="00F76EC0">
            <w:pPr>
              <w:jc w:val="center"/>
              <w:rPr>
                <w:sz w:val="20"/>
              </w:rPr>
            </w:pPr>
            <w:r>
              <w:rPr>
                <w:sz w:val="20"/>
              </w:rPr>
              <w:t>...........................................................................................................</w:t>
            </w:r>
          </w:p>
          <w:p w:rsidR="003C7EFA" w:rsidRDefault="003C7EFA" w:rsidP="00F76EC0">
            <w:pPr>
              <w:jc w:val="center"/>
              <w:rPr>
                <w:sz w:val="20"/>
              </w:rPr>
            </w:pPr>
          </w:p>
          <w:p w:rsidR="003C7EFA" w:rsidRDefault="003C7EFA" w:rsidP="00F76EC0">
            <w:pPr>
              <w:jc w:val="center"/>
              <w:rPr>
                <w:sz w:val="20"/>
              </w:rPr>
            </w:pPr>
            <w:r>
              <w:rPr>
                <w:sz w:val="20"/>
              </w:rPr>
              <w:t>...........................................................................................................</w:t>
            </w:r>
          </w:p>
          <w:p w:rsidR="003C7EFA" w:rsidRDefault="003C7EFA" w:rsidP="00F76EC0">
            <w:pPr>
              <w:jc w:val="center"/>
              <w:rPr>
                <w:sz w:val="20"/>
              </w:rPr>
            </w:pPr>
          </w:p>
          <w:p w:rsidR="003C7EFA" w:rsidRDefault="003C7EFA" w:rsidP="00F76EC0">
            <w:pPr>
              <w:jc w:val="center"/>
              <w:rPr>
                <w:sz w:val="20"/>
              </w:rPr>
            </w:pPr>
            <w:r>
              <w:rPr>
                <w:sz w:val="20"/>
              </w:rPr>
              <w:t>..........................................................................................................</w:t>
            </w:r>
          </w:p>
          <w:p w:rsidR="003C7EFA" w:rsidRDefault="003C7EFA" w:rsidP="005E291D">
            <w:pPr>
              <w:jc w:val="center"/>
              <w:rPr>
                <w:sz w:val="20"/>
              </w:rPr>
            </w:pPr>
            <w:r>
              <w:rPr>
                <w:sz w:val="20"/>
              </w:rPr>
              <w:t>. ..........................................................................................................</w:t>
            </w:r>
          </w:p>
          <w:p w:rsidR="003C7EFA" w:rsidRDefault="003C7EFA" w:rsidP="005E291D">
            <w:pPr>
              <w:jc w:val="center"/>
              <w:rPr>
                <w:sz w:val="20"/>
              </w:rPr>
            </w:pPr>
          </w:p>
          <w:p w:rsidR="003C7EFA" w:rsidRDefault="003C7EFA" w:rsidP="005E291D">
            <w:pPr>
              <w:jc w:val="center"/>
              <w:rPr>
                <w:sz w:val="20"/>
              </w:rPr>
            </w:pPr>
            <w:r>
              <w:rPr>
                <w:sz w:val="20"/>
              </w:rPr>
              <w:t>..........................................................................................................</w:t>
            </w:r>
          </w:p>
          <w:p w:rsidR="003C7EFA" w:rsidRDefault="003C7EFA" w:rsidP="00A52B91">
            <w:pPr>
              <w:rPr>
                <w:sz w:val="20"/>
              </w:rPr>
            </w:pPr>
          </w:p>
          <w:p w:rsidR="003C7EFA" w:rsidRPr="001515A6" w:rsidRDefault="003C7EFA" w:rsidP="00A52B91">
            <w:pPr>
              <w:rPr>
                <w:sz w:val="20"/>
              </w:rPr>
            </w:pPr>
          </w:p>
        </w:tc>
      </w:tr>
      <w:tr w:rsidR="003C7EFA" w:rsidRPr="00D7184D" w:rsidTr="00A52B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98"/>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7EFA" w:rsidRDefault="003C7EFA" w:rsidP="00F76EC0">
            <w:pPr>
              <w:jc w:val="center"/>
              <w:rPr>
                <w:b/>
                <w:sz w:val="20"/>
              </w:rPr>
            </w:pPr>
            <w:r>
              <w:rPr>
                <w:b/>
                <w:sz w:val="20"/>
              </w:rPr>
              <w:t>Место и датум:</w:t>
            </w:r>
          </w:p>
          <w:p w:rsidR="003C7EFA" w:rsidRDefault="003C7EFA" w:rsidP="00F76EC0">
            <w:pPr>
              <w:jc w:val="center"/>
              <w:rPr>
                <w:b/>
                <w:sz w:val="20"/>
              </w:rPr>
            </w:pPr>
          </w:p>
          <w:p w:rsidR="003C7EFA" w:rsidRPr="001515A6" w:rsidRDefault="003C7EFA" w:rsidP="00F76EC0">
            <w:pPr>
              <w:jc w:val="center"/>
              <w:rPr>
                <w:b/>
                <w:sz w:val="20"/>
              </w:rPr>
            </w:pPr>
            <w:r>
              <w:rPr>
                <w:b/>
                <w:sz w:val="20"/>
              </w:rPr>
              <w:t>_____________________________</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7EFA" w:rsidRPr="00D7184D" w:rsidRDefault="003C7EFA" w:rsidP="00F76EC0">
            <w:pPr>
              <w:jc w:val="center"/>
              <w:rPr>
                <w:b/>
                <w:sz w:val="20"/>
              </w:rPr>
            </w:pPr>
            <w:r>
              <w:rPr>
                <w:b/>
                <w:sz w:val="20"/>
              </w:rPr>
              <w:t>М.П.</w:t>
            </w:r>
          </w:p>
        </w:tc>
        <w:tc>
          <w:tcPr>
            <w:tcW w:w="40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7EFA" w:rsidRDefault="003C7EFA" w:rsidP="00F76EC0">
            <w:pPr>
              <w:jc w:val="center"/>
              <w:rPr>
                <w:b/>
                <w:sz w:val="20"/>
              </w:rPr>
            </w:pPr>
            <w:r>
              <w:rPr>
                <w:b/>
                <w:sz w:val="20"/>
              </w:rPr>
              <w:t>Потпис</w:t>
            </w:r>
            <w:r w:rsidR="0049654B">
              <w:rPr>
                <w:b/>
                <w:sz w:val="20"/>
              </w:rPr>
              <w:t xml:space="preserve"> </w:t>
            </w:r>
            <w:r>
              <w:rPr>
                <w:b/>
                <w:sz w:val="20"/>
                <w:lang w:val="sl-SI"/>
              </w:rPr>
              <w:t>овлашћеног</w:t>
            </w:r>
            <w:r w:rsidR="0049654B">
              <w:rPr>
                <w:b/>
                <w:sz w:val="20"/>
                <w:lang w:val="sl-SI"/>
              </w:rPr>
              <w:t xml:space="preserve"> </w:t>
            </w:r>
            <w:r>
              <w:rPr>
                <w:b/>
                <w:sz w:val="20"/>
              </w:rPr>
              <w:t>лица</w:t>
            </w:r>
            <w:r w:rsidR="0049654B">
              <w:rPr>
                <w:b/>
                <w:sz w:val="20"/>
              </w:rPr>
              <w:t xml:space="preserve"> </w:t>
            </w:r>
            <w:r>
              <w:rPr>
                <w:b/>
                <w:sz w:val="20"/>
              </w:rPr>
              <w:t>понуђача</w:t>
            </w:r>
          </w:p>
          <w:p w:rsidR="003C7EFA" w:rsidRDefault="003C7EFA" w:rsidP="00F76EC0">
            <w:pPr>
              <w:jc w:val="center"/>
              <w:rPr>
                <w:b/>
                <w:sz w:val="20"/>
              </w:rPr>
            </w:pPr>
          </w:p>
          <w:p w:rsidR="003C7EFA" w:rsidRPr="00A52B91" w:rsidRDefault="003C7EFA" w:rsidP="00F76EC0">
            <w:pPr>
              <w:jc w:val="center"/>
              <w:rPr>
                <w:b/>
                <w:sz w:val="20"/>
              </w:rPr>
            </w:pPr>
            <w:r>
              <w:rPr>
                <w:b/>
                <w:sz w:val="20"/>
              </w:rPr>
              <w:t>__________________________________</w:t>
            </w:r>
          </w:p>
        </w:tc>
      </w:tr>
    </w:tbl>
    <w:p w:rsidR="005E4D97" w:rsidRDefault="005E4D97" w:rsidP="00772455">
      <w:pPr>
        <w:tabs>
          <w:tab w:val="left" w:pos="3105"/>
        </w:tabs>
        <w:jc w:val="both"/>
        <w:rPr>
          <w:b/>
          <w:bCs/>
          <w:i/>
          <w:u w:val="single"/>
          <w:lang w:val="sr-Cyrl-CS"/>
        </w:rPr>
      </w:pPr>
    </w:p>
    <w:p w:rsidR="002B2F89" w:rsidRDefault="002B2F89" w:rsidP="00772455">
      <w:pPr>
        <w:tabs>
          <w:tab w:val="left" w:pos="3105"/>
        </w:tabs>
        <w:jc w:val="both"/>
        <w:rPr>
          <w:b/>
          <w:bCs/>
          <w:i/>
          <w:u w:val="single"/>
          <w:lang w:val="sr-Cyrl-CS"/>
        </w:rPr>
      </w:pPr>
    </w:p>
    <w:p w:rsidR="002B2F89" w:rsidRDefault="002B2F89" w:rsidP="00772455">
      <w:pPr>
        <w:tabs>
          <w:tab w:val="left" w:pos="3105"/>
        </w:tabs>
        <w:jc w:val="both"/>
        <w:rPr>
          <w:b/>
          <w:bCs/>
          <w:i/>
          <w:u w:val="single"/>
          <w:lang w:val="sr-Cyrl-CS"/>
        </w:rPr>
      </w:pPr>
    </w:p>
    <w:p w:rsidR="005A1A95" w:rsidRDefault="005A1A95" w:rsidP="00772455">
      <w:pPr>
        <w:tabs>
          <w:tab w:val="left" w:pos="3105"/>
        </w:tabs>
        <w:jc w:val="both"/>
        <w:rPr>
          <w:b/>
          <w:bCs/>
          <w:i/>
          <w:u w:val="single"/>
          <w:lang w:val="sr-Cyrl-CS"/>
        </w:rPr>
      </w:pPr>
    </w:p>
    <w:p w:rsidR="005E4D97" w:rsidRDefault="005E4D97" w:rsidP="00772455">
      <w:pPr>
        <w:tabs>
          <w:tab w:val="left" w:pos="3105"/>
        </w:tabs>
        <w:jc w:val="both"/>
        <w:rPr>
          <w:b/>
          <w:bCs/>
          <w:i/>
          <w:u w:val="single"/>
        </w:rPr>
      </w:pPr>
    </w:p>
    <w:p w:rsidR="004102B9" w:rsidRPr="004102B9" w:rsidRDefault="004102B9" w:rsidP="00772455">
      <w:pPr>
        <w:tabs>
          <w:tab w:val="left" w:pos="3105"/>
        </w:tabs>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6"/>
        <w:gridCol w:w="2746"/>
        <w:gridCol w:w="392"/>
        <w:gridCol w:w="358"/>
        <w:gridCol w:w="492"/>
        <w:gridCol w:w="709"/>
        <w:gridCol w:w="317"/>
        <w:gridCol w:w="1526"/>
        <w:gridCol w:w="2268"/>
        <w:gridCol w:w="283"/>
      </w:tblGrid>
      <w:tr w:rsidR="005E4D97" w:rsidRPr="006E41B6" w:rsidTr="00230D55">
        <w:trPr>
          <w:gridAfter w:val="1"/>
          <w:wAfter w:w="283" w:type="dxa"/>
          <w:trHeight w:val="1004"/>
        </w:trPr>
        <w:tc>
          <w:tcPr>
            <w:tcW w:w="946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rsidR="005E4D97" w:rsidRPr="0049654B" w:rsidRDefault="005E4D97" w:rsidP="00230D55">
            <w:pPr>
              <w:tabs>
                <w:tab w:val="left" w:pos="0"/>
              </w:tabs>
              <w:jc w:val="center"/>
              <w:rPr>
                <w:b/>
                <w:bCs/>
                <w:i/>
                <w:sz w:val="28"/>
                <w:szCs w:val="28"/>
                <w:lang w:val="sr-Cyrl-CS"/>
              </w:rPr>
            </w:pPr>
            <w:r w:rsidRPr="0049654B">
              <w:rPr>
                <w:b/>
                <w:bCs/>
                <w:i/>
                <w:sz w:val="28"/>
                <w:szCs w:val="28"/>
                <w:lang w:val="sr-Cyrl-CS"/>
              </w:rPr>
              <w:lastRenderedPageBreak/>
              <w:t xml:space="preserve">ПОНУДА бр.________ од </w:t>
            </w:r>
            <w:r w:rsidR="006D7E8C" w:rsidRPr="0049654B">
              <w:rPr>
                <w:b/>
                <w:bCs/>
                <w:i/>
                <w:sz w:val="28"/>
                <w:szCs w:val="28"/>
                <w:lang w:val="sr-Cyrl-CS"/>
              </w:rPr>
              <w:t>__________ 20</w:t>
            </w:r>
            <w:r w:rsidR="006D7E8C" w:rsidRPr="0049654B">
              <w:rPr>
                <w:b/>
                <w:bCs/>
                <w:i/>
                <w:sz w:val="28"/>
                <w:szCs w:val="28"/>
              </w:rPr>
              <w:t>20</w:t>
            </w:r>
            <w:r w:rsidRPr="0049654B">
              <w:rPr>
                <w:b/>
                <w:bCs/>
                <w:i/>
                <w:sz w:val="28"/>
                <w:szCs w:val="28"/>
                <w:lang w:val="sr-Cyrl-CS"/>
              </w:rPr>
              <w:t>.године</w:t>
            </w:r>
          </w:p>
          <w:p w:rsidR="005E4D97" w:rsidRPr="004102B9" w:rsidRDefault="0049654B" w:rsidP="00230D55">
            <w:pPr>
              <w:tabs>
                <w:tab w:val="left" w:pos="0"/>
              </w:tabs>
              <w:jc w:val="center"/>
              <w:rPr>
                <w:b/>
                <w:bCs/>
                <w:i/>
                <w:sz w:val="28"/>
                <w:szCs w:val="28"/>
              </w:rPr>
            </w:pPr>
            <w:r w:rsidRPr="0049654B">
              <w:rPr>
                <w:b/>
                <w:bCs/>
                <w:i/>
                <w:sz w:val="28"/>
                <w:szCs w:val="28"/>
                <w:lang w:val="sr-Cyrl-CS"/>
              </w:rPr>
              <w:t>ПО ПОЗИВУ ЗА ЈНМВ УСЛУГА У-06/</w:t>
            </w:r>
            <w:r w:rsidRPr="0049654B">
              <w:rPr>
                <w:b/>
                <w:bCs/>
                <w:i/>
                <w:sz w:val="28"/>
                <w:szCs w:val="28"/>
                <w:lang/>
              </w:rPr>
              <w:t>20</w:t>
            </w:r>
            <w:r w:rsidR="005E4D97" w:rsidRPr="0049654B">
              <w:rPr>
                <w:b/>
                <w:bCs/>
                <w:i/>
                <w:sz w:val="28"/>
                <w:szCs w:val="28"/>
                <w:lang w:val="sr-Cyrl-CS"/>
              </w:rPr>
              <w:t xml:space="preserve"> ПАРТИЈА </w:t>
            </w:r>
            <w:r w:rsidR="004102B9" w:rsidRPr="0049654B">
              <w:rPr>
                <w:b/>
                <w:bCs/>
                <w:i/>
                <w:sz w:val="28"/>
                <w:szCs w:val="28"/>
              </w:rPr>
              <w:t>III</w:t>
            </w:r>
          </w:p>
        </w:tc>
      </w:tr>
      <w:tr w:rsidR="005E4D97" w:rsidRPr="006E41B6" w:rsidTr="00230D55">
        <w:trPr>
          <w:gridAfter w:val="1"/>
          <w:wAfter w:w="283" w:type="dxa"/>
          <w:trHeight w:val="454"/>
        </w:trPr>
        <w:tc>
          <w:tcPr>
            <w:tcW w:w="656" w:type="dxa"/>
            <w:tcBorders>
              <w:top w:val="double" w:sz="4" w:space="0" w:color="auto"/>
            </w:tcBorders>
            <w:shd w:val="clear" w:color="auto" w:fill="D9D9D9"/>
          </w:tcPr>
          <w:p w:rsidR="005E4D97" w:rsidRPr="006E41B6" w:rsidRDefault="005E4D97" w:rsidP="00230D55">
            <w:pPr>
              <w:tabs>
                <w:tab w:val="left" w:pos="0"/>
              </w:tabs>
              <w:rPr>
                <w:b/>
                <w:bCs/>
                <w:i/>
                <w:sz w:val="22"/>
                <w:szCs w:val="22"/>
              </w:rPr>
            </w:pPr>
            <w:r w:rsidRPr="006E41B6">
              <w:rPr>
                <w:b/>
                <w:bCs/>
                <w:i/>
                <w:sz w:val="22"/>
                <w:szCs w:val="22"/>
                <w:lang w:val="sr-Cyrl-CS"/>
              </w:rPr>
              <w:t>Р.бр</w:t>
            </w:r>
          </w:p>
        </w:tc>
        <w:tc>
          <w:tcPr>
            <w:tcW w:w="3138" w:type="dxa"/>
            <w:gridSpan w:val="2"/>
            <w:tcBorders>
              <w:top w:val="double" w:sz="4" w:space="0" w:color="auto"/>
            </w:tcBorders>
            <w:shd w:val="clear" w:color="auto" w:fill="D9D9D9"/>
          </w:tcPr>
          <w:p w:rsidR="005E4D97" w:rsidRPr="006E41B6" w:rsidRDefault="005E4D97" w:rsidP="00230D55">
            <w:pPr>
              <w:tabs>
                <w:tab w:val="left" w:pos="0"/>
              </w:tabs>
              <w:jc w:val="center"/>
              <w:rPr>
                <w:b/>
                <w:bCs/>
                <w:i/>
                <w:sz w:val="22"/>
                <w:szCs w:val="22"/>
                <w:lang w:val="sr-Cyrl-CS"/>
              </w:rPr>
            </w:pPr>
            <w:r w:rsidRPr="006E41B6">
              <w:rPr>
                <w:b/>
                <w:bCs/>
                <w:i/>
                <w:sz w:val="22"/>
                <w:szCs w:val="22"/>
                <w:lang w:val="sr-Cyrl-CS"/>
              </w:rPr>
              <w:t>Назив</w:t>
            </w:r>
          </w:p>
        </w:tc>
        <w:tc>
          <w:tcPr>
            <w:tcW w:w="850" w:type="dxa"/>
            <w:gridSpan w:val="2"/>
            <w:tcBorders>
              <w:top w:val="double" w:sz="4" w:space="0" w:color="auto"/>
            </w:tcBorders>
            <w:shd w:val="clear" w:color="auto" w:fill="D9D9D9"/>
          </w:tcPr>
          <w:p w:rsidR="005E4D97" w:rsidRPr="006E41B6" w:rsidRDefault="005E4D97" w:rsidP="00230D55">
            <w:pPr>
              <w:tabs>
                <w:tab w:val="left" w:pos="0"/>
              </w:tabs>
              <w:jc w:val="center"/>
              <w:rPr>
                <w:b/>
                <w:bCs/>
                <w:i/>
                <w:sz w:val="22"/>
                <w:szCs w:val="22"/>
                <w:lang w:val="sr-Cyrl-CS"/>
              </w:rPr>
            </w:pPr>
            <w:r w:rsidRPr="006E41B6">
              <w:rPr>
                <w:b/>
                <w:bCs/>
                <w:i/>
                <w:sz w:val="22"/>
                <w:szCs w:val="22"/>
                <w:lang w:val="sr-Cyrl-CS"/>
              </w:rPr>
              <w:t>Јед.</w:t>
            </w:r>
          </w:p>
          <w:p w:rsidR="005E4D97" w:rsidRPr="006E41B6" w:rsidRDefault="005E4D97" w:rsidP="00230D55">
            <w:pPr>
              <w:tabs>
                <w:tab w:val="left" w:pos="0"/>
              </w:tabs>
              <w:jc w:val="center"/>
              <w:rPr>
                <w:b/>
                <w:bCs/>
                <w:i/>
                <w:sz w:val="22"/>
                <w:szCs w:val="22"/>
                <w:lang w:val="sr-Cyrl-CS"/>
              </w:rPr>
            </w:pPr>
            <w:r w:rsidRPr="006E41B6">
              <w:rPr>
                <w:b/>
                <w:bCs/>
                <w:i/>
                <w:sz w:val="22"/>
                <w:szCs w:val="22"/>
                <w:lang w:val="sr-Cyrl-CS"/>
              </w:rPr>
              <w:t>мере</w:t>
            </w:r>
          </w:p>
        </w:tc>
        <w:tc>
          <w:tcPr>
            <w:tcW w:w="709" w:type="dxa"/>
            <w:tcBorders>
              <w:top w:val="double" w:sz="4" w:space="0" w:color="auto"/>
            </w:tcBorders>
            <w:shd w:val="clear" w:color="auto" w:fill="D9D9D9"/>
          </w:tcPr>
          <w:p w:rsidR="005E4D97" w:rsidRPr="006E41B6" w:rsidRDefault="005E4D97" w:rsidP="00230D55">
            <w:pPr>
              <w:tabs>
                <w:tab w:val="left" w:pos="0"/>
              </w:tabs>
              <w:jc w:val="center"/>
              <w:rPr>
                <w:b/>
                <w:bCs/>
                <w:i/>
                <w:sz w:val="22"/>
                <w:szCs w:val="22"/>
              </w:rPr>
            </w:pPr>
            <w:r w:rsidRPr="006E41B6">
              <w:rPr>
                <w:b/>
                <w:bCs/>
                <w:i/>
                <w:sz w:val="22"/>
                <w:szCs w:val="22"/>
                <w:lang w:val="sr-Cyrl-CS"/>
              </w:rPr>
              <w:t>Кол</w:t>
            </w:r>
          </w:p>
        </w:tc>
        <w:tc>
          <w:tcPr>
            <w:tcW w:w="1843" w:type="dxa"/>
            <w:gridSpan w:val="2"/>
            <w:tcBorders>
              <w:top w:val="double" w:sz="4" w:space="0" w:color="auto"/>
            </w:tcBorders>
            <w:shd w:val="clear" w:color="auto" w:fill="D9D9D9"/>
          </w:tcPr>
          <w:p w:rsidR="005E4D97" w:rsidRPr="006E41B6" w:rsidRDefault="005E4D97" w:rsidP="00230D55">
            <w:pPr>
              <w:tabs>
                <w:tab w:val="left" w:pos="0"/>
              </w:tabs>
              <w:jc w:val="center"/>
              <w:rPr>
                <w:b/>
                <w:bCs/>
                <w:i/>
                <w:sz w:val="22"/>
                <w:szCs w:val="22"/>
                <w:lang w:val="sr-Cyrl-CS"/>
              </w:rPr>
            </w:pPr>
            <w:r>
              <w:rPr>
                <w:b/>
                <w:bCs/>
                <w:i/>
                <w:sz w:val="22"/>
                <w:szCs w:val="22"/>
                <w:lang w:val="sr-Cyrl-CS"/>
              </w:rPr>
              <w:t>Цена по ј</w:t>
            </w:r>
            <w:r>
              <w:rPr>
                <w:b/>
                <w:bCs/>
                <w:i/>
                <w:sz w:val="22"/>
                <w:szCs w:val="22"/>
              </w:rPr>
              <w:t>ед.</w:t>
            </w:r>
            <w:r w:rsidRPr="006E41B6">
              <w:rPr>
                <w:b/>
                <w:bCs/>
                <w:i/>
                <w:sz w:val="22"/>
                <w:szCs w:val="22"/>
                <w:lang w:val="sr-Cyrl-CS"/>
              </w:rPr>
              <w:t>мере</w:t>
            </w:r>
            <w:r>
              <w:rPr>
                <w:b/>
                <w:bCs/>
                <w:i/>
                <w:sz w:val="22"/>
                <w:szCs w:val="22"/>
                <w:lang w:val="sr-Cyrl-CS"/>
              </w:rPr>
              <w:t>(дин)</w:t>
            </w:r>
          </w:p>
        </w:tc>
        <w:tc>
          <w:tcPr>
            <w:tcW w:w="2268" w:type="dxa"/>
            <w:tcBorders>
              <w:top w:val="double" w:sz="4" w:space="0" w:color="auto"/>
            </w:tcBorders>
            <w:shd w:val="clear" w:color="auto" w:fill="D9D9D9"/>
          </w:tcPr>
          <w:p w:rsidR="005E4D97" w:rsidRPr="006E41B6" w:rsidRDefault="005E4D97" w:rsidP="00230D55">
            <w:pPr>
              <w:tabs>
                <w:tab w:val="left" w:pos="0"/>
              </w:tabs>
              <w:jc w:val="center"/>
              <w:rPr>
                <w:b/>
                <w:bCs/>
                <w:i/>
                <w:sz w:val="22"/>
                <w:szCs w:val="22"/>
                <w:lang w:val="sr-Cyrl-CS"/>
              </w:rPr>
            </w:pPr>
            <w:r w:rsidRPr="006E41B6">
              <w:rPr>
                <w:b/>
                <w:bCs/>
                <w:i/>
                <w:sz w:val="22"/>
                <w:szCs w:val="22"/>
                <w:lang w:val="sr-Cyrl-CS"/>
              </w:rPr>
              <w:t>Укупна цена (ди</w:t>
            </w:r>
            <w:r w:rsidRPr="006E41B6">
              <w:rPr>
                <w:b/>
                <w:bCs/>
                <w:i/>
                <w:sz w:val="22"/>
                <w:szCs w:val="22"/>
              </w:rPr>
              <w:t>n</w:t>
            </w:r>
            <w:r>
              <w:rPr>
                <w:b/>
                <w:bCs/>
                <w:i/>
                <w:sz w:val="22"/>
                <w:szCs w:val="22"/>
              </w:rPr>
              <w:t>)</w:t>
            </w:r>
          </w:p>
        </w:tc>
      </w:tr>
      <w:tr w:rsidR="005E4D97" w:rsidRPr="00717E3A" w:rsidTr="00230D55">
        <w:trPr>
          <w:gridAfter w:val="1"/>
          <w:wAfter w:w="283" w:type="dxa"/>
          <w:trHeight w:val="454"/>
        </w:trPr>
        <w:tc>
          <w:tcPr>
            <w:tcW w:w="656" w:type="dxa"/>
            <w:tcBorders>
              <w:right w:val="nil"/>
            </w:tcBorders>
            <w:vAlign w:val="center"/>
          </w:tcPr>
          <w:p w:rsidR="005E4D97" w:rsidRPr="00DC2066" w:rsidRDefault="005E4D97" w:rsidP="00230D55">
            <w:pPr>
              <w:ind w:right="-4805"/>
              <w:jc w:val="both"/>
              <w:rPr>
                <w:b/>
                <w:sz w:val="22"/>
                <w:szCs w:val="22"/>
              </w:rPr>
            </w:pPr>
          </w:p>
        </w:tc>
        <w:tc>
          <w:tcPr>
            <w:tcW w:w="3138" w:type="dxa"/>
            <w:gridSpan w:val="2"/>
            <w:tcBorders>
              <w:left w:val="nil"/>
              <w:right w:val="nil"/>
            </w:tcBorders>
            <w:vAlign w:val="center"/>
          </w:tcPr>
          <w:p w:rsidR="005E4D97" w:rsidRPr="00DC2066" w:rsidRDefault="005E4D97" w:rsidP="00230D55">
            <w:pPr>
              <w:rPr>
                <w:b/>
                <w:bCs/>
                <w:sz w:val="22"/>
                <w:szCs w:val="22"/>
              </w:rPr>
            </w:pPr>
            <w:r w:rsidRPr="00DC2066">
              <w:rPr>
                <w:b/>
                <w:bCs/>
                <w:sz w:val="22"/>
                <w:szCs w:val="22"/>
              </w:rPr>
              <w:t xml:space="preserve">ПАРТИЈА </w:t>
            </w:r>
            <w:r w:rsidR="006D7E8C">
              <w:rPr>
                <w:b/>
                <w:bCs/>
                <w:sz w:val="22"/>
                <w:szCs w:val="22"/>
              </w:rPr>
              <w:t>БР. III</w:t>
            </w:r>
          </w:p>
          <w:p w:rsidR="005E4D97" w:rsidRPr="00DC2066" w:rsidRDefault="005E4D97" w:rsidP="00E22D88">
            <w:pPr>
              <w:rPr>
                <w:b/>
                <w:bCs/>
                <w:sz w:val="22"/>
                <w:szCs w:val="22"/>
              </w:rPr>
            </w:pPr>
            <w:r w:rsidRPr="00DC2066">
              <w:rPr>
                <w:b/>
                <w:bCs/>
                <w:sz w:val="22"/>
                <w:szCs w:val="22"/>
              </w:rPr>
              <w:t>1.</w:t>
            </w:r>
            <w:r w:rsidRPr="00DC2066">
              <w:rPr>
                <w:rFonts w:cs="Arial"/>
                <w:b/>
              </w:rPr>
              <w:t xml:space="preserve"> Анализа и </w:t>
            </w:r>
            <w:r w:rsidRPr="00DC2066">
              <w:rPr>
                <w:b/>
              </w:rPr>
              <w:t>м</w:t>
            </w:r>
            <w:r w:rsidR="00E22D88">
              <w:rPr>
                <w:b/>
              </w:rPr>
              <w:t xml:space="preserve">ониторинг </w:t>
            </w:r>
            <w:r w:rsidR="00A5467F" w:rsidRPr="00A5467F">
              <w:rPr>
                <w:b/>
              </w:rPr>
              <w:t>емисије и</w:t>
            </w:r>
            <w:r w:rsidR="005E6572">
              <w:rPr>
                <w:b/>
              </w:rPr>
              <w:t xml:space="preserve"> </w:t>
            </w:r>
            <w:r w:rsidR="00E22D88">
              <w:rPr>
                <w:b/>
              </w:rPr>
              <w:t xml:space="preserve">састава </w:t>
            </w:r>
            <w:r>
              <w:rPr>
                <w:b/>
              </w:rPr>
              <w:t>депонијских</w:t>
            </w:r>
            <w:r w:rsidR="005E6572">
              <w:rPr>
                <w:b/>
              </w:rPr>
              <w:t xml:space="preserve"> </w:t>
            </w:r>
            <w:r w:rsidRPr="00DC2066">
              <w:rPr>
                <w:b/>
              </w:rPr>
              <w:t>гасова.</w:t>
            </w:r>
          </w:p>
        </w:tc>
        <w:tc>
          <w:tcPr>
            <w:tcW w:w="850" w:type="dxa"/>
            <w:gridSpan w:val="2"/>
            <w:tcBorders>
              <w:left w:val="nil"/>
              <w:right w:val="nil"/>
            </w:tcBorders>
            <w:vAlign w:val="center"/>
          </w:tcPr>
          <w:p w:rsidR="005E4D97" w:rsidRDefault="005E4D97" w:rsidP="00230D55">
            <w:pPr>
              <w:jc w:val="center"/>
              <w:rPr>
                <w:sz w:val="22"/>
                <w:szCs w:val="22"/>
              </w:rPr>
            </w:pPr>
          </w:p>
        </w:tc>
        <w:tc>
          <w:tcPr>
            <w:tcW w:w="709" w:type="dxa"/>
            <w:tcBorders>
              <w:left w:val="nil"/>
              <w:right w:val="nil"/>
            </w:tcBorders>
            <w:vAlign w:val="center"/>
          </w:tcPr>
          <w:p w:rsidR="005E4D97" w:rsidRDefault="005E4D97" w:rsidP="00230D55">
            <w:pPr>
              <w:jc w:val="center"/>
              <w:rPr>
                <w:sz w:val="22"/>
                <w:szCs w:val="22"/>
              </w:rPr>
            </w:pPr>
          </w:p>
        </w:tc>
        <w:tc>
          <w:tcPr>
            <w:tcW w:w="1843" w:type="dxa"/>
            <w:gridSpan w:val="2"/>
            <w:tcBorders>
              <w:left w:val="nil"/>
              <w:right w:val="nil"/>
            </w:tcBorders>
          </w:tcPr>
          <w:p w:rsidR="005E4D97" w:rsidRPr="00717E3A" w:rsidRDefault="005E4D97" w:rsidP="00230D55">
            <w:pPr>
              <w:tabs>
                <w:tab w:val="left" w:pos="0"/>
              </w:tabs>
              <w:rPr>
                <w:b/>
                <w:bCs/>
                <w:sz w:val="22"/>
                <w:szCs w:val="22"/>
                <w:lang w:val="sr-Cyrl-CS"/>
              </w:rPr>
            </w:pPr>
          </w:p>
        </w:tc>
        <w:tc>
          <w:tcPr>
            <w:tcW w:w="2268" w:type="dxa"/>
            <w:tcBorders>
              <w:left w:val="nil"/>
            </w:tcBorders>
          </w:tcPr>
          <w:p w:rsidR="005E4D97" w:rsidRPr="00717E3A" w:rsidRDefault="005E4D97" w:rsidP="00230D55">
            <w:pPr>
              <w:tabs>
                <w:tab w:val="left" w:pos="0"/>
              </w:tabs>
              <w:rPr>
                <w:b/>
                <w:bCs/>
                <w:sz w:val="22"/>
                <w:szCs w:val="22"/>
                <w:lang w:val="sr-Cyrl-CS"/>
              </w:rPr>
            </w:pPr>
          </w:p>
        </w:tc>
      </w:tr>
      <w:tr w:rsidR="005E4D97" w:rsidRPr="00717E3A" w:rsidTr="00230D55">
        <w:trPr>
          <w:gridAfter w:val="1"/>
          <w:wAfter w:w="283" w:type="dxa"/>
          <w:trHeight w:val="454"/>
        </w:trPr>
        <w:tc>
          <w:tcPr>
            <w:tcW w:w="656" w:type="dxa"/>
            <w:vAlign w:val="center"/>
          </w:tcPr>
          <w:p w:rsidR="005E4D97" w:rsidRDefault="005E4D97" w:rsidP="00230D55">
            <w:pPr>
              <w:jc w:val="center"/>
              <w:rPr>
                <w:sz w:val="22"/>
                <w:szCs w:val="22"/>
              </w:rPr>
            </w:pPr>
            <w:r>
              <w:rPr>
                <w:sz w:val="22"/>
                <w:szCs w:val="22"/>
              </w:rPr>
              <w:t>1</w:t>
            </w:r>
          </w:p>
        </w:tc>
        <w:tc>
          <w:tcPr>
            <w:tcW w:w="3138" w:type="dxa"/>
            <w:gridSpan w:val="2"/>
            <w:vAlign w:val="center"/>
          </w:tcPr>
          <w:p w:rsidR="005E4D97" w:rsidRPr="004B1EB8" w:rsidRDefault="004B1EB8" w:rsidP="00230D55">
            <w:pPr>
              <w:rPr>
                <w:bCs/>
                <w:sz w:val="22"/>
                <w:szCs w:val="22"/>
              </w:rPr>
            </w:pPr>
            <w:r w:rsidRPr="004B1EB8">
              <w:rPr>
                <w:rFonts w:cs="Arial"/>
              </w:rPr>
              <w:t xml:space="preserve">Анализа и </w:t>
            </w:r>
            <w:r w:rsidR="00E22D88">
              <w:t xml:space="preserve">мониторинг </w:t>
            </w:r>
            <w:r w:rsidR="00A5467F" w:rsidRPr="007068D3">
              <w:t>емисије и</w:t>
            </w:r>
            <w:r w:rsidR="005E6572">
              <w:t xml:space="preserve"> </w:t>
            </w:r>
            <w:r w:rsidR="00E22D88">
              <w:t>састава</w:t>
            </w:r>
            <w:r w:rsidRPr="004B1EB8">
              <w:t xml:space="preserve"> депонијских гасова из биотрнова</w:t>
            </w:r>
          </w:p>
        </w:tc>
        <w:tc>
          <w:tcPr>
            <w:tcW w:w="850" w:type="dxa"/>
            <w:gridSpan w:val="2"/>
            <w:vAlign w:val="center"/>
          </w:tcPr>
          <w:p w:rsidR="005E4D97" w:rsidRDefault="005E4D97" w:rsidP="00230D55">
            <w:pPr>
              <w:jc w:val="center"/>
              <w:rPr>
                <w:sz w:val="22"/>
                <w:szCs w:val="22"/>
              </w:rPr>
            </w:pPr>
            <w:r>
              <w:rPr>
                <w:sz w:val="22"/>
                <w:szCs w:val="22"/>
              </w:rPr>
              <w:t>узорак</w:t>
            </w:r>
          </w:p>
        </w:tc>
        <w:tc>
          <w:tcPr>
            <w:tcW w:w="709" w:type="dxa"/>
            <w:vAlign w:val="center"/>
          </w:tcPr>
          <w:p w:rsidR="005E4D97" w:rsidRDefault="006D7E8C" w:rsidP="00230D55">
            <w:pPr>
              <w:jc w:val="center"/>
              <w:rPr>
                <w:sz w:val="22"/>
                <w:szCs w:val="22"/>
              </w:rPr>
            </w:pPr>
            <w:r>
              <w:rPr>
                <w:sz w:val="22"/>
                <w:szCs w:val="22"/>
              </w:rPr>
              <w:t>62</w:t>
            </w:r>
          </w:p>
        </w:tc>
        <w:tc>
          <w:tcPr>
            <w:tcW w:w="1843" w:type="dxa"/>
            <w:gridSpan w:val="2"/>
          </w:tcPr>
          <w:p w:rsidR="005E4D97" w:rsidRPr="00717E3A" w:rsidRDefault="005E4D97" w:rsidP="00230D55">
            <w:pPr>
              <w:tabs>
                <w:tab w:val="left" w:pos="0"/>
              </w:tabs>
              <w:rPr>
                <w:b/>
                <w:bCs/>
                <w:sz w:val="22"/>
                <w:szCs w:val="22"/>
                <w:lang w:val="sr-Cyrl-CS"/>
              </w:rPr>
            </w:pPr>
          </w:p>
        </w:tc>
        <w:tc>
          <w:tcPr>
            <w:tcW w:w="2268" w:type="dxa"/>
          </w:tcPr>
          <w:p w:rsidR="005E4D97" w:rsidRPr="00717E3A" w:rsidRDefault="005E4D97" w:rsidP="00230D55">
            <w:pPr>
              <w:tabs>
                <w:tab w:val="left" w:pos="0"/>
              </w:tabs>
              <w:rPr>
                <w:b/>
                <w:bCs/>
                <w:sz w:val="22"/>
                <w:szCs w:val="22"/>
                <w:lang w:val="sr-Cyrl-CS"/>
              </w:rPr>
            </w:pPr>
          </w:p>
        </w:tc>
      </w:tr>
      <w:tr w:rsidR="005E4D97" w:rsidRPr="00717E3A" w:rsidTr="00230D55">
        <w:trPr>
          <w:gridAfter w:val="1"/>
          <w:wAfter w:w="283" w:type="dxa"/>
          <w:trHeight w:val="510"/>
        </w:trPr>
        <w:tc>
          <w:tcPr>
            <w:tcW w:w="7196" w:type="dxa"/>
            <w:gridSpan w:val="8"/>
            <w:vAlign w:val="center"/>
          </w:tcPr>
          <w:p w:rsidR="005E4D97" w:rsidRPr="00717E3A" w:rsidRDefault="005E4D97" w:rsidP="00230D55">
            <w:pPr>
              <w:ind w:right="214"/>
              <w:jc w:val="right"/>
              <w:rPr>
                <w:b/>
                <w:sz w:val="22"/>
                <w:szCs w:val="22"/>
                <w:lang w:val="sr-Latn-CS"/>
              </w:rPr>
            </w:pPr>
            <w:r w:rsidRPr="00717E3A">
              <w:rPr>
                <w:b/>
                <w:sz w:val="22"/>
                <w:szCs w:val="22"/>
              </w:rPr>
              <w:t>УКУПНО</w:t>
            </w:r>
            <w:r w:rsidRPr="00717E3A">
              <w:rPr>
                <w:b/>
                <w:sz w:val="22"/>
                <w:szCs w:val="22"/>
                <w:lang w:val="sr-Latn-CS"/>
              </w:rPr>
              <w:t>:</w:t>
            </w:r>
          </w:p>
        </w:tc>
        <w:tc>
          <w:tcPr>
            <w:tcW w:w="2268" w:type="dxa"/>
            <w:vAlign w:val="center"/>
          </w:tcPr>
          <w:p w:rsidR="005E4D97" w:rsidRPr="00717E3A" w:rsidRDefault="005E4D97" w:rsidP="00230D55">
            <w:pPr>
              <w:jc w:val="center"/>
              <w:rPr>
                <w:lang w:val="sr-Latn-CS"/>
              </w:rPr>
            </w:pPr>
          </w:p>
          <w:p w:rsidR="005E4D97" w:rsidRPr="004100CB" w:rsidRDefault="005E4D97" w:rsidP="00230D55">
            <w:pPr>
              <w:jc w:val="center"/>
              <w:rPr>
                <w:b/>
              </w:rPr>
            </w:pPr>
            <w:r w:rsidRPr="00717E3A">
              <w:rPr>
                <w:sz w:val="16"/>
                <w:szCs w:val="16"/>
                <w:lang w:val="sr-Latn-CS"/>
              </w:rPr>
              <w:t>..................................................</w:t>
            </w:r>
          </w:p>
        </w:tc>
      </w:tr>
      <w:tr w:rsidR="005E4D97" w:rsidRPr="00717E3A" w:rsidTr="00230D55">
        <w:trPr>
          <w:gridAfter w:val="1"/>
          <w:wAfter w:w="283" w:type="dxa"/>
          <w:trHeight w:val="510"/>
        </w:trPr>
        <w:tc>
          <w:tcPr>
            <w:tcW w:w="7196" w:type="dxa"/>
            <w:gridSpan w:val="8"/>
            <w:vAlign w:val="center"/>
          </w:tcPr>
          <w:p w:rsidR="005E4D97" w:rsidRPr="00717E3A" w:rsidRDefault="005E4D97" w:rsidP="00230D55">
            <w:pPr>
              <w:ind w:right="214"/>
              <w:jc w:val="right"/>
              <w:rPr>
                <w:b/>
                <w:sz w:val="22"/>
                <w:szCs w:val="22"/>
                <w:lang w:val="sr-Latn-CS"/>
              </w:rPr>
            </w:pPr>
            <w:r>
              <w:rPr>
                <w:b/>
                <w:sz w:val="22"/>
                <w:szCs w:val="22"/>
                <w:lang w:val="sr-Latn-CS"/>
              </w:rPr>
              <w:t xml:space="preserve"> ПДВ</w:t>
            </w:r>
            <w:r w:rsidRPr="00717E3A">
              <w:rPr>
                <w:b/>
                <w:sz w:val="22"/>
                <w:szCs w:val="22"/>
                <w:lang w:val="sr-Latn-CS"/>
              </w:rPr>
              <w:t>:</w:t>
            </w:r>
          </w:p>
        </w:tc>
        <w:tc>
          <w:tcPr>
            <w:tcW w:w="2268" w:type="dxa"/>
            <w:vAlign w:val="center"/>
          </w:tcPr>
          <w:p w:rsidR="005E4D97" w:rsidRPr="00717E3A" w:rsidRDefault="005E4D97" w:rsidP="00230D55">
            <w:pPr>
              <w:jc w:val="center"/>
              <w:rPr>
                <w:lang w:val="sr-Latn-CS"/>
              </w:rPr>
            </w:pPr>
          </w:p>
          <w:p w:rsidR="005E4D97" w:rsidRPr="004100CB" w:rsidRDefault="005E4D97" w:rsidP="00230D55">
            <w:pPr>
              <w:jc w:val="center"/>
              <w:rPr>
                <w:b/>
              </w:rPr>
            </w:pPr>
            <w:r w:rsidRPr="00717E3A">
              <w:rPr>
                <w:sz w:val="16"/>
                <w:szCs w:val="16"/>
                <w:lang w:val="sr-Latn-CS"/>
              </w:rPr>
              <w:t>...................................................</w:t>
            </w:r>
          </w:p>
        </w:tc>
      </w:tr>
      <w:tr w:rsidR="005E4D97" w:rsidRPr="00717E3A" w:rsidTr="00230D55">
        <w:trPr>
          <w:gridAfter w:val="1"/>
          <w:wAfter w:w="283" w:type="dxa"/>
          <w:trHeight w:val="510"/>
        </w:trPr>
        <w:tc>
          <w:tcPr>
            <w:tcW w:w="7196" w:type="dxa"/>
            <w:gridSpan w:val="8"/>
            <w:vAlign w:val="center"/>
          </w:tcPr>
          <w:p w:rsidR="005E4D97" w:rsidRPr="00717E3A" w:rsidRDefault="005E4D97" w:rsidP="00230D55">
            <w:pPr>
              <w:ind w:right="214"/>
              <w:jc w:val="right"/>
              <w:rPr>
                <w:b/>
                <w:sz w:val="22"/>
                <w:szCs w:val="22"/>
                <w:lang w:val="sr-Latn-CS"/>
              </w:rPr>
            </w:pPr>
            <w:r w:rsidRPr="00717E3A">
              <w:rPr>
                <w:b/>
                <w:caps/>
                <w:sz w:val="22"/>
                <w:szCs w:val="22"/>
                <w:lang w:val="sr-Latn-CS"/>
              </w:rPr>
              <w:t>Укупн</w:t>
            </w:r>
            <w:r w:rsidRPr="00717E3A">
              <w:rPr>
                <w:b/>
                <w:caps/>
                <w:sz w:val="22"/>
                <w:szCs w:val="22"/>
              </w:rPr>
              <w:t>А ЦЕНА</w:t>
            </w:r>
            <w:r w:rsidRPr="00717E3A">
              <w:rPr>
                <w:b/>
                <w:sz w:val="22"/>
                <w:szCs w:val="22"/>
                <w:lang w:val="sr-Latn-CS"/>
              </w:rPr>
              <w:t xml:space="preserve"> (са ПДВ-ом):</w:t>
            </w:r>
          </w:p>
        </w:tc>
        <w:tc>
          <w:tcPr>
            <w:tcW w:w="2268" w:type="dxa"/>
            <w:vAlign w:val="center"/>
          </w:tcPr>
          <w:p w:rsidR="005E4D97" w:rsidRPr="00717E3A" w:rsidRDefault="005E4D97" w:rsidP="00230D55">
            <w:pPr>
              <w:jc w:val="center"/>
              <w:rPr>
                <w:lang w:val="sr-Latn-CS"/>
              </w:rPr>
            </w:pPr>
          </w:p>
          <w:p w:rsidR="005E4D97" w:rsidRPr="004100CB" w:rsidRDefault="005E4D97" w:rsidP="00230D55">
            <w:pPr>
              <w:jc w:val="center"/>
              <w:rPr>
                <w:b/>
              </w:rPr>
            </w:pPr>
            <w:r w:rsidRPr="00717E3A">
              <w:rPr>
                <w:sz w:val="16"/>
                <w:szCs w:val="16"/>
                <w:lang w:val="sr-Latn-CS"/>
              </w:rPr>
              <w:t>..................................................</w:t>
            </w:r>
          </w:p>
        </w:tc>
      </w:tr>
      <w:tr w:rsidR="005E4D97" w:rsidRPr="00717E3A" w:rsidTr="00230D55">
        <w:trPr>
          <w:gridAfter w:val="1"/>
          <w:wAfter w:w="283" w:type="dxa"/>
          <w:trHeight w:val="340"/>
        </w:trPr>
        <w:tc>
          <w:tcPr>
            <w:tcW w:w="9464" w:type="dxa"/>
            <w:gridSpan w:val="9"/>
            <w:vAlign w:val="center"/>
          </w:tcPr>
          <w:p w:rsidR="005E4D97" w:rsidRPr="00717E3A" w:rsidRDefault="005E4D97" w:rsidP="00230D55">
            <w:pPr>
              <w:rPr>
                <w:b/>
                <w:bCs/>
                <w:i/>
                <w:sz w:val="20"/>
                <w:szCs w:val="20"/>
              </w:rPr>
            </w:pPr>
            <w:r w:rsidRPr="00717E3A">
              <w:rPr>
                <w:b/>
                <w:bCs/>
                <w:i/>
                <w:sz w:val="20"/>
                <w:szCs w:val="20"/>
              </w:rPr>
              <w:t xml:space="preserve">Укупно без ПДВ: </w:t>
            </w:r>
          </w:p>
        </w:tc>
      </w:tr>
      <w:tr w:rsidR="005E4D97" w:rsidRPr="00717E3A" w:rsidTr="00230D55">
        <w:trPr>
          <w:gridAfter w:val="1"/>
          <w:wAfter w:w="283" w:type="dxa"/>
          <w:trHeight w:val="340"/>
        </w:trPr>
        <w:tc>
          <w:tcPr>
            <w:tcW w:w="9464" w:type="dxa"/>
            <w:gridSpan w:val="9"/>
            <w:vAlign w:val="center"/>
          </w:tcPr>
          <w:p w:rsidR="005E4D97" w:rsidRPr="00717E3A" w:rsidRDefault="005E4D97" w:rsidP="00230D55">
            <w:pPr>
              <w:rPr>
                <w:b/>
                <w:bCs/>
                <w:i/>
                <w:sz w:val="20"/>
                <w:szCs w:val="20"/>
              </w:rPr>
            </w:pPr>
            <w:r w:rsidRPr="00717E3A">
              <w:rPr>
                <w:b/>
                <w:bCs/>
                <w:i/>
                <w:sz w:val="20"/>
                <w:szCs w:val="20"/>
              </w:rPr>
              <w:t>ПДВ:</w:t>
            </w:r>
          </w:p>
        </w:tc>
      </w:tr>
      <w:tr w:rsidR="005E4D97" w:rsidRPr="00717E3A" w:rsidTr="00230D55">
        <w:trPr>
          <w:gridAfter w:val="1"/>
          <w:wAfter w:w="283" w:type="dxa"/>
          <w:trHeight w:val="340"/>
        </w:trPr>
        <w:tc>
          <w:tcPr>
            <w:tcW w:w="9464" w:type="dxa"/>
            <w:gridSpan w:val="9"/>
            <w:vAlign w:val="center"/>
          </w:tcPr>
          <w:p w:rsidR="005E4D97" w:rsidRPr="00717E3A" w:rsidRDefault="005E4D97" w:rsidP="00230D55">
            <w:pPr>
              <w:rPr>
                <w:b/>
                <w:bCs/>
                <w:i/>
                <w:sz w:val="20"/>
                <w:szCs w:val="20"/>
              </w:rPr>
            </w:pPr>
            <w:r w:rsidRPr="00717E3A">
              <w:rPr>
                <w:b/>
                <w:bCs/>
                <w:i/>
                <w:sz w:val="20"/>
                <w:szCs w:val="20"/>
              </w:rPr>
              <w:t>Укупна цена са ПДВ:</w:t>
            </w:r>
          </w:p>
        </w:tc>
      </w:tr>
      <w:tr w:rsidR="005E4D97" w:rsidRPr="00466BD3"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8"/>
          <w:jc w:val="center"/>
        </w:trPr>
        <w:tc>
          <w:tcPr>
            <w:tcW w:w="9747" w:type="dxa"/>
            <w:gridSpan w:val="10"/>
            <w:tcBorders>
              <w:top w:val="nil"/>
              <w:left w:val="nil"/>
              <w:bottom w:val="single" w:sz="4" w:space="0" w:color="auto"/>
              <w:right w:val="nil"/>
            </w:tcBorders>
            <w:shd w:val="clear" w:color="auto" w:fill="auto"/>
            <w:vAlign w:val="center"/>
          </w:tcPr>
          <w:p w:rsidR="005E4D97" w:rsidRPr="00466BD3" w:rsidRDefault="005E4D97" w:rsidP="00230D55">
            <w:pPr>
              <w:jc w:val="both"/>
              <w:rPr>
                <w:bCs/>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5E6572" w:rsidRPr="005E6572" w:rsidRDefault="005E6572"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4102B9" w:rsidRDefault="004102B9" w:rsidP="00230D55">
            <w:pPr>
              <w:jc w:val="center"/>
              <w:rPr>
                <w:b/>
                <w:bCs/>
                <w:i/>
                <w:sz w:val="28"/>
                <w:szCs w:val="28"/>
              </w:rPr>
            </w:pPr>
          </w:p>
          <w:p w:rsidR="005E4D97" w:rsidRPr="00466BD3" w:rsidRDefault="005E4D97" w:rsidP="00230D55">
            <w:pPr>
              <w:jc w:val="center"/>
              <w:rPr>
                <w:b/>
                <w:bCs/>
                <w:i/>
                <w:sz w:val="28"/>
                <w:szCs w:val="28"/>
              </w:rPr>
            </w:pPr>
            <w:r w:rsidRPr="00466BD3">
              <w:rPr>
                <w:b/>
                <w:bCs/>
                <w:i/>
                <w:sz w:val="28"/>
                <w:szCs w:val="28"/>
              </w:rPr>
              <w:lastRenderedPageBreak/>
              <w:t>КОМЕРЦИЈАЛНО-ТЕХНИЧКИ УСЛОВИ ПОНУДЕ</w:t>
            </w:r>
          </w:p>
          <w:p w:rsidR="005E4D97" w:rsidRPr="00466BD3" w:rsidRDefault="005E4D97" w:rsidP="00230D55">
            <w:pPr>
              <w:jc w:val="center"/>
              <w:rPr>
                <w:i/>
                <w:sz w:val="28"/>
                <w:szCs w:val="28"/>
                <w:lang w:val="sr-Latn-CS"/>
              </w:rPr>
            </w:pP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3"/>
          <w:jc w:val="center"/>
        </w:trPr>
        <w:tc>
          <w:tcPr>
            <w:tcW w:w="4152" w:type="dxa"/>
            <w:gridSpan w:val="4"/>
            <w:tcBorders>
              <w:top w:val="single" w:sz="4" w:space="0" w:color="auto"/>
              <w:right w:val="single" w:sz="4" w:space="0" w:color="auto"/>
            </w:tcBorders>
            <w:shd w:val="clear" w:color="auto" w:fill="auto"/>
            <w:vAlign w:val="center"/>
          </w:tcPr>
          <w:p w:rsidR="005E4D97" w:rsidRPr="004F75B7" w:rsidRDefault="005E4D97" w:rsidP="00230D55">
            <w:pPr>
              <w:jc w:val="center"/>
              <w:rPr>
                <w:b/>
                <w:bCs/>
                <w:i/>
                <w:sz w:val="20"/>
                <w:szCs w:val="20"/>
                <w:u w:val="single"/>
              </w:rPr>
            </w:pPr>
            <w:r w:rsidRPr="004F75B7">
              <w:rPr>
                <w:b/>
                <w:sz w:val="20"/>
                <w:szCs w:val="20"/>
                <w:lang w:val="sr-Latn-CS"/>
              </w:rPr>
              <w:lastRenderedPageBreak/>
              <w:t xml:space="preserve">Услови плаћања </w:t>
            </w:r>
            <w:r w:rsidRPr="004F75B7">
              <w:rPr>
                <w:b/>
                <w:sz w:val="20"/>
                <w:szCs w:val="20"/>
              </w:rPr>
              <w:t>:</w:t>
            </w:r>
          </w:p>
          <w:p w:rsidR="005E4D97" w:rsidRPr="004F75B7" w:rsidRDefault="005E4D97" w:rsidP="00230D55">
            <w:pPr>
              <w:jc w:val="center"/>
              <w:rPr>
                <w:b/>
                <w:bCs/>
                <w:i/>
                <w:iCs/>
                <w:sz w:val="20"/>
                <w:szCs w:val="20"/>
                <w:lang w:val="sr-Latn-CS"/>
              </w:rPr>
            </w:pPr>
            <w:r w:rsidRPr="004F75B7">
              <w:rPr>
                <w:bCs/>
                <w:i/>
                <w:sz w:val="20"/>
                <w:szCs w:val="20"/>
                <w:lang w:val="sr-Latn-CS"/>
              </w:rPr>
              <w:t>(</w:t>
            </w:r>
            <w:r w:rsidRPr="004F75B7">
              <w:rPr>
                <w:b/>
                <w:bCs/>
                <w:i/>
                <w:sz w:val="20"/>
                <w:szCs w:val="20"/>
              </w:rPr>
              <w:t>Напомена</w:t>
            </w:r>
            <w:r w:rsidRPr="004F75B7">
              <w:rPr>
                <w:bCs/>
                <w:i/>
                <w:sz w:val="20"/>
                <w:szCs w:val="20"/>
                <w:lang w:val="sr-Latn-CS"/>
              </w:rPr>
              <w:t xml:space="preserve">: </w:t>
            </w:r>
            <w:r w:rsidRPr="004F75B7">
              <w:rPr>
                <w:bCs/>
                <w:i/>
                <w:sz w:val="20"/>
                <w:szCs w:val="20"/>
              </w:rPr>
              <w:t>понуђач је у обавези да упише понуђене услове плаћања за извршење услуге.</w:t>
            </w:r>
            <w:r w:rsidRPr="004F75B7">
              <w:rPr>
                <w:bCs/>
                <w:i/>
                <w:sz w:val="20"/>
                <w:szCs w:val="20"/>
                <w:lang w:val="sr-Cyrl-CS"/>
              </w:rPr>
              <w:t xml:space="preserve">Обрачун извршене услуге </w:t>
            </w:r>
            <w:r>
              <w:rPr>
                <w:bCs/>
                <w:i/>
                <w:sz w:val="20"/>
                <w:szCs w:val="20"/>
                <w:lang w:val="sr-Cyrl-CS"/>
              </w:rPr>
              <w:t xml:space="preserve">биће вршени на сваких 30 </w:t>
            </w:r>
            <w:r w:rsidRPr="004F75B7">
              <w:rPr>
                <w:bCs/>
                <w:i/>
                <w:sz w:val="20"/>
                <w:szCs w:val="20"/>
                <w:lang w:val="sr-Cyrl-CS"/>
              </w:rPr>
              <w:t>дана до окончања периода на</w:t>
            </w:r>
            <w:r>
              <w:rPr>
                <w:bCs/>
                <w:i/>
                <w:sz w:val="20"/>
                <w:szCs w:val="20"/>
                <w:lang w:val="sr-Cyrl-CS"/>
              </w:rPr>
              <w:t xml:space="preserve"> који је услуга уговорена</w:t>
            </w:r>
            <w:r w:rsidRPr="004F75B7">
              <w:rPr>
                <w:bCs/>
                <w:i/>
                <w:sz w:val="20"/>
                <w:szCs w:val="20"/>
                <w:lang w:val="sr-Latn-CS"/>
              </w:rPr>
              <w:t>)</w:t>
            </w:r>
          </w:p>
        </w:tc>
        <w:tc>
          <w:tcPr>
            <w:tcW w:w="5595" w:type="dxa"/>
            <w:gridSpan w:val="6"/>
            <w:tcBorders>
              <w:top w:val="single" w:sz="4" w:space="0" w:color="auto"/>
              <w:left w:val="single" w:sz="4" w:space="0" w:color="auto"/>
              <w:right w:val="single" w:sz="4" w:space="0" w:color="auto"/>
            </w:tcBorders>
            <w:shd w:val="clear" w:color="auto" w:fill="auto"/>
            <w:vAlign w:val="center"/>
          </w:tcPr>
          <w:p w:rsidR="005E4D97" w:rsidRPr="00466BD3" w:rsidRDefault="005E4D97" w:rsidP="00230D55">
            <w:pPr>
              <w:jc w:val="both"/>
              <w:rPr>
                <w:sz w:val="20"/>
              </w:rPr>
            </w:pPr>
          </w:p>
          <w:p w:rsidR="005E4D97" w:rsidRPr="00466BD3" w:rsidRDefault="005E4D97" w:rsidP="00230D55">
            <w:pPr>
              <w:jc w:val="both"/>
              <w:rPr>
                <w:sz w:val="20"/>
              </w:rPr>
            </w:pPr>
            <w:r w:rsidRPr="00466BD3">
              <w:rPr>
                <w:sz w:val="20"/>
              </w:rPr>
              <w:t xml:space="preserve">Плаћање ................ </w:t>
            </w:r>
            <w:r w:rsidRPr="00466BD3">
              <w:rPr>
                <w:b/>
                <w:sz w:val="20"/>
              </w:rPr>
              <w:t>дана</w:t>
            </w:r>
            <w:r w:rsidRPr="00466BD3">
              <w:rPr>
                <w:sz w:val="20"/>
              </w:rPr>
              <w:t xml:space="preserve"> од дана пријема фактуре од стране Наручиоца. </w:t>
            </w:r>
          </w:p>
          <w:p w:rsidR="005E4D97" w:rsidRPr="00466BD3" w:rsidRDefault="005E4D97" w:rsidP="00230D55">
            <w:pPr>
              <w:jc w:val="both"/>
              <w:rPr>
                <w:sz w:val="20"/>
              </w:rPr>
            </w:pPr>
          </w:p>
          <w:p w:rsidR="005E4D97" w:rsidRPr="00466BD3" w:rsidRDefault="005E4D97" w:rsidP="00230D55">
            <w:pPr>
              <w:jc w:val="both"/>
              <w:rPr>
                <w:i/>
                <w:sz w:val="20"/>
              </w:rPr>
            </w:pPr>
            <w:r w:rsidRPr="00466BD3">
              <w:rPr>
                <w:i/>
                <w:sz w:val="20"/>
              </w:rPr>
              <w:t>(прихватљив рок плаћања за Наручиоца износи минимално 15 дана)</w:t>
            </w:r>
          </w:p>
          <w:p w:rsidR="005E4D97" w:rsidRPr="00466BD3" w:rsidRDefault="005E4D97" w:rsidP="00230D55">
            <w:pPr>
              <w:jc w:val="both"/>
              <w:rPr>
                <w:sz w:val="20"/>
              </w:rPr>
            </w:pP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3"/>
          <w:jc w:val="center"/>
        </w:trPr>
        <w:tc>
          <w:tcPr>
            <w:tcW w:w="4152" w:type="dxa"/>
            <w:gridSpan w:val="4"/>
            <w:tcBorders>
              <w:top w:val="single" w:sz="4" w:space="0" w:color="auto"/>
              <w:right w:val="single" w:sz="4" w:space="0" w:color="auto"/>
            </w:tcBorders>
            <w:shd w:val="clear" w:color="auto" w:fill="auto"/>
            <w:vAlign w:val="center"/>
          </w:tcPr>
          <w:p w:rsidR="005E4D97" w:rsidRDefault="005E4D97" w:rsidP="00230D55">
            <w:pPr>
              <w:jc w:val="center"/>
              <w:rPr>
                <w:b/>
                <w:sz w:val="22"/>
                <w:szCs w:val="22"/>
              </w:rPr>
            </w:pPr>
            <w:r>
              <w:rPr>
                <w:b/>
                <w:sz w:val="22"/>
                <w:szCs w:val="22"/>
              </w:rPr>
              <w:t>Рок</w:t>
            </w:r>
            <w:r w:rsidR="0049654B">
              <w:rPr>
                <w:b/>
                <w:sz w:val="22"/>
                <w:szCs w:val="22"/>
              </w:rPr>
              <w:t xml:space="preserve"> </w:t>
            </w:r>
            <w:r>
              <w:rPr>
                <w:b/>
                <w:sz w:val="22"/>
                <w:szCs w:val="22"/>
              </w:rPr>
              <w:t>извршења услуге</w:t>
            </w:r>
            <w:r w:rsidRPr="00803820">
              <w:rPr>
                <w:b/>
                <w:sz w:val="22"/>
                <w:szCs w:val="22"/>
                <w:lang w:val="sr-Latn-CS"/>
              </w:rPr>
              <w:t xml:space="preserve"> :</w:t>
            </w:r>
          </w:p>
          <w:p w:rsidR="005E4D97" w:rsidRPr="006639E7" w:rsidRDefault="005E4D97" w:rsidP="00230D55">
            <w:pPr>
              <w:jc w:val="center"/>
              <w:rPr>
                <w:b/>
                <w:sz w:val="20"/>
                <w:szCs w:val="20"/>
              </w:rPr>
            </w:pPr>
            <w:r w:rsidRPr="00803820">
              <w:rPr>
                <w:i/>
                <w:sz w:val="22"/>
                <w:szCs w:val="22"/>
              </w:rPr>
              <w:t>(</w:t>
            </w:r>
            <w:r w:rsidRPr="00803820">
              <w:rPr>
                <w:b/>
                <w:bCs/>
                <w:i/>
                <w:sz w:val="20"/>
                <w:lang w:val="sr-Latn-CS"/>
              </w:rPr>
              <w:t>Напомена:</w:t>
            </w:r>
            <w:r w:rsidRPr="006639E7">
              <w:rPr>
                <w:i/>
                <w:color w:val="000000"/>
                <w:sz w:val="20"/>
                <w:szCs w:val="20"/>
                <w:lang w:val="sr-Cyrl-CS"/>
              </w:rPr>
              <w:t xml:space="preserve">Рок </w:t>
            </w:r>
            <w:r>
              <w:rPr>
                <w:i/>
                <w:color w:val="000000"/>
                <w:sz w:val="20"/>
                <w:szCs w:val="20"/>
                <w:lang w:val="sr-Cyrl-CS"/>
              </w:rPr>
              <w:t xml:space="preserve">почиње да тече од дана </w:t>
            </w:r>
            <w:r w:rsidRPr="006639E7">
              <w:rPr>
                <w:i/>
                <w:color w:val="000000"/>
                <w:sz w:val="20"/>
                <w:szCs w:val="20"/>
                <w:lang w:val="sr-Cyrl-CS"/>
              </w:rPr>
              <w:t>увођења изабраног понуђача у посао</w:t>
            </w:r>
            <w:r>
              <w:rPr>
                <w:i/>
                <w:color w:val="000000"/>
                <w:sz w:val="20"/>
                <w:szCs w:val="20"/>
                <w:lang w:val="sr-Cyrl-CS"/>
              </w:rPr>
              <w:t>,који</w:t>
            </w:r>
            <w:r w:rsidRPr="006639E7">
              <w:rPr>
                <w:i/>
                <w:color w:val="000000"/>
                <w:sz w:val="20"/>
                <w:szCs w:val="20"/>
                <w:lang w:val="sr-Cyrl-CS"/>
              </w:rPr>
              <w:t xml:space="preserve"> не може бити дужи од </w:t>
            </w:r>
            <w:r>
              <w:rPr>
                <w:i/>
                <w:color w:val="000000"/>
                <w:sz w:val="20"/>
                <w:szCs w:val="20"/>
              </w:rPr>
              <w:t xml:space="preserve">10 </w:t>
            </w:r>
            <w:r w:rsidRPr="006639E7">
              <w:rPr>
                <w:i/>
                <w:color w:val="000000"/>
                <w:sz w:val="20"/>
                <w:szCs w:val="20"/>
                <w:lang w:val="sr-Cyrl-CS"/>
              </w:rPr>
              <w:t>дана од дана закључења Уговора</w:t>
            </w:r>
            <w:r>
              <w:rPr>
                <w:i/>
                <w:color w:val="000000"/>
                <w:sz w:val="20"/>
                <w:szCs w:val="20"/>
                <w:lang w:val="sr-Cyrl-CS"/>
              </w:rPr>
              <w:t>)</w:t>
            </w:r>
          </w:p>
        </w:tc>
        <w:tc>
          <w:tcPr>
            <w:tcW w:w="5595" w:type="dxa"/>
            <w:gridSpan w:val="6"/>
            <w:tcBorders>
              <w:top w:val="single" w:sz="4" w:space="0" w:color="auto"/>
              <w:left w:val="single" w:sz="4" w:space="0" w:color="auto"/>
              <w:right w:val="single" w:sz="4" w:space="0" w:color="auto"/>
            </w:tcBorders>
            <w:shd w:val="clear" w:color="auto" w:fill="auto"/>
            <w:vAlign w:val="center"/>
          </w:tcPr>
          <w:p w:rsidR="005E4D97" w:rsidRPr="006639E7" w:rsidRDefault="005E4D97" w:rsidP="00230D55">
            <w:pPr>
              <w:tabs>
                <w:tab w:val="left" w:pos="4515"/>
              </w:tabs>
              <w:jc w:val="both"/>
              <w:rPr>
                <w:color w:val="000000"/>
                <w:sz w:val="20"/>
                <w:szCs w:val="20"/>
                <w:lang w:val="sr-Cyrl-CS"/>
              </w:rPr>
            </w:pPr>
            <w:r w:rsidRPr="006639E7">
              <w:rPr>
                <w:color w:val="000000"/>
                <w:sz w:val="20"/>
                <w:szCs w:val="20"/>
                <w:lang w:val="sr-Cyrl-CS"/>
              </w:rPr>
              <w:t xml:space="preserve">Рок извршења услуге у периоду од </w:t>
            </w:r>
            <w:r w:rsidRPr="006639E7">
              <w:rPr>
                <w:b/>
                <w:color w:val="000000"/>
                <w:sz w:val="20"/>
                <w:szCs w:val="20"/>
                <w:lang w:val="sr-Cyrl-CS"/>
              </w:rPr>
              <w:t>12 месеци</w:t>
            </w:r>
            <w:r>
              <w:rPr>
                <w:color w:val="000000"/>
                <w:sz w:val="20"/>
                <w:szCs w:val="20"/>
                <w:lang w:val="sr-Cyrl-CS"/>
              </w:rPr>
              <w:t xml:space="preserve"> од дана почетка пружања услуге.</w:t>
            </w:r>
          </w:p>
          <w:p w:rsidR="005E4D97" w:rsidRDefault="005E4D97" w:rsidP="00230D55">
            <w:pPr>
              <w:snapToGrid w:val="0"/>
              <w:ind w:left="418"/>
              <w:jc w:val="both"/>
              <w:rPr>
                <w:bCs/>
                <w:sz w:val="20"/>
                <w:szCs w:val="20"/>
              </w:rPr>
            </w:pP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single" w:sz="4" w:space="0" w:color="auto"/>
            </w:tcBorders>
            <w:shd w:val="clear" w:color="auto" w:fill="auto"/>
            <w:vAlign w:val="center"/>
          </w:tcPr>
          <w:p w:rsidR="005E4D97" w:rsidRPr="00C62686" w:rsidRDefault="005E4D97" w:rsidP="00230D55">
            <w:pPr>
              <w:jc w:val="center"/>
              <w:rPr>
                <w:b/>
                <w:sz w:val="22"/>
                <w:szCs w:val="22"/>
              </w:rPr>
            </w:pPr>
            <w:r>
              <w:rPr>
                <w:b/>
                <w:sz w:val="22"/>
                <w:szCs w:val="22"/>
              </w:rPr>
              <w:t>Место</w:t>
            </w:r>
            <w:r w:rsidR="0049654B">
              <w:rPr>
                <w:b/>
                <w:sz w:val="22"/>
                <w:szCs w:val="22"/>
              </w:rPr>
              <w:t xml:space="preserve"> </w:t>
            </w:r>
            <w:r>
              <w:rPr>
                <w:b/>
                <w:sz w:val="22"/>
                <w:szCs w:val="22"/>
              </w:rPr>
              <w:t>извршења услуге</w:t>
            </w:r>
            <w:r w:rsidRPr="00803820">
              <w:rPr>
                <w:b/>
                <w:sz w:val="22"/>
                <w:szCs w:val="22"/>
                <w:lang w:val="sr-Latn-CS"/>
              </w:rPr>
              <w:t xml:space="preserve"> :</w:t>
            </w:r>
          </w:p>
        </w:tc>
        <w:tc>
          <w:tcPr>
            <w:tcW w:w="5595" w:type="dxa"/>
            <w:gridSpan w:val="6"/>
            <w:tcBorders>
              <w:top w:val="single" w:sz="4" w:space="0" w:color="auto"/>
              <w:bottom w:val="single" w:sz="4" w:space="0" w:color="auto"/>
            </w:tcBorders>
            <w:shd w:val="clear" w:color="auto" w:fill="auto"/>
            <w:vAlign w:val="center"/>
          </w:tcPr>
          <w:p w:rsidR="005E4D97" w:rsidRPr="00C62686" w:rsidRDefault="005E4D97" w:rsidP="00230D55">
            <w:pPr>
              <w:jc w:val="both"/>
              <w:rPr>
                <w:sz w:val="20"/>
              </w:rPr>
            </w:pPr>
            <w:r>
              <w:rPr>
                <w:sz w:val="20"/>
              </w:rPr>
              <w:t>Место извршења услуге је</w:t>
            </w:r>
            <w:r w:rsidR="005E6572">
              <w:rPr>
                <w:sz w:val="20"/>
              </w:rPr>
              <w:t xml:space="preserve"> </w:t>
            </w:r>
            <w:r w:rsidR="005E6572">
              <w:rPr>
                <w:b/>
                <w:sz w:val="20"/>
              </w:rPr>
              <w:t>на</w:t>
            </w:r>
            <w:r>
              <w:rPr>
                <w:b/>
                <w:sz w:val="20"/>
              </w:rPr>
              <w:t xml:space="preserve"> регионалној депонији</w:t>
            </w:r>
            <w:r w:rsidRPr="00FB3352">
              <w:rPr>
                <w:b/>
                <w:sz w:val="20"/>
              </w:rPr>
              <w:t xml:space="preserve"> Наручиоца</w:t>
            </w:r>
            <w:r>
              <w:rPr>
                <w:b/>
                <w:sz w:val="20"/>
              </w:rPr>
              <w:t xml:space="preserve">, </w:t>
            </w:r>
            <w:r w:rsidRPr="00FB3352">
              <w:rPr>
                <w:sz w:val="20"/>
              </w:rPr>
              <w:t>на адреси Јарачки пут бб, Сремска Митровица</w:t>
            </w:r>
            <w:r>
              <w:rPr>
                <w:sz w:val="20"/>
              </w:rPr>
              <w:t>.</w:t>
            </w: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single" w:sz="4" w:space="0" w:color="auto"/>
            </w:tcBorders>
            <w:shd w:val="clear" w:color="auto" w:fill="auto"/>
            <w:vAlign w:val="center"/>
          </w:tcPr>
          <w:p w:rsidR="005E4D97" w:rsidRPr="00AE0D6D" w:rsidRDefault="005E4D97" w:rsidP="00230D55">
            <w:pPr>
              <w:jc w:val="center"/>
              <w:rPr>
                <w:b/>
                <w:sz w:val="22"/>
                <w:szCs w:val="22"/>
              </w:rPr>
            </w:pPr>
            <w:r w:rsidRPr="00AE0D6D">
              <w:rPr>
                <w:b/>
                <w:sz w:val="22"/>
                <w:szCs w:val="22"/>
              </w:rPr>
              <w:t xml:space="preserve">Рок важности понуде:  </w:t>
            </w:r>
          </w:p>
          <w:p w:rsidR="005E4D97" w:rsidRPr="00AE0D6D" w:rsidRDefault="005E4D97" w:rsidP="00230D55">
            <w:pPr>
              <w:jc w:val="center"/>
              <w:rPr>
                <w:bCs/>
                <w:i/>
                <w:sz w:val="20"/>
              </w:rPr>
            </w:pPr>
            <w:r w:rsidRPr="00AE0D6D">
              <w:rPr>
                <w:bCs/>
                <w:i/>
                <w:sz w:val="20"/>
              </w:rPr>
              <w:t>(</w:t>
            </w:r>
            <w:r w:rsidRPr="00AE0D6D">
              <w:rPr>
                <w:b/>
                <w:bCs/>
                <w:i/>
                <w:sz w:val="20"/>
              </w:rPr>
              <w:t>Напомена:</w:t>
            </w:r>
            <w:r>
              <w:rPr>
                <w:bCs/>
                <w:i/>
                <w:sz w:val="20"/>
              </w:rPr>
              <w:t>понуђач је у обавези да упише рока важења понуде, који не може бити краћи од 60 дана о дана отварања)</w:t>
            </w:r>
          </w:p>
        </w:tc>
        <w:tc>
          <w:tcPr>
            <w:tcW w:w="5595" w:type="dxa"/>
            <w:gridSpan w:val="6"/>
            <w:tcBorders>
              <w:top w:val="single" w:sz="4" w:space="0" w:color="auto"/>
              <w:bottom w:val="single" w:sz="4" w:space="0" w:color="auto"/>
            </w:tcBorders>
            <w:shd w:val="clear" w:color="auto" w:fill="auto"/>
            <w:vAlign w:val="center"/>
          </w:tcPr>
          <w:p w:rsidR="005E4D97" w:rsidRPr="00871407" w:rsidRDefault="005E4D97" w:rsidP="00230D55">
            <w:pPr>
              <w:jc w:val="both"/>
              <w:rPr>
                <w:sz w:val="20"/>
              </w:rPr>
            </w:pPr>
            <w:r>
              <w:rPr>
                <w:sz w:val="20"/>
              </w:rPr>
              <w:t>....................</w:t>
            </w:r>
            <w:r w:rsidRPr="00E93726">
              <w:rPr>
                <w:sz w:val="20"/>
              </w:rPr>
              <w:t>.</w:t>
            </w:r>
            <w:r w:rsidRPr="00C62686">
              <w:rPr>
                <w:b/>
                <w:sz w:val="20"/>
                <w:lang w:val="sl-SI"/>
              </w:rPr>
              <w:t xml:space="preserve">календарских </w:t>
            </w:r>
            <w:r w:rsidRPr="00C62686">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одданаотварањапонуда</w:t>
            </w:r>
            <w:r>
              <w:rPr>
                <w:sz w:val="20"/>
              </w:rPr>
              <w:t>.</w:t>
            </w: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nil"/>
            </w:tcBorders>
            <w:shd w:val="clear" w:color="auto" w:fill="auto"/>
            <w:vAlign w:val="center"/>
          </w:tcPr>
          <w:p w:rsidR="005E4D97" w:rsidRPr="00AE0D6D" w:rsidRDefault="005E4D97" w:rsidP="00230D55">
            <w:pPr>
              <w:jc w:val="center"/>
              <w:rPr>
                <w:b/>
                <w:sz w:val="22"/>
                <w:szCs w:val="22"/>
              </w:rPr>
            </w:pPr>
            <w:r>
              <w:rPr>
                <w:b/>
                <w:sz w:val="22"/>
                <w:szCs w:val="22"/>
              </w:rPr>
              <w:t>Одговорно лице</w:t>
            </w:r>
            <w:r w:rsidRPr="00AE0D6D">
              <w:rPr>
                <w:b/>
                <w:sz w:val="22"/>
                <w:szCs w:val="22"/>
              </w:rPr>
              <w:t xml:space="preserve">:  </w:t>
            </w:r>
          </w:p>
          <w:p w:rsidR="005E4D97" w:rsidRPr="003C6647" w:rsidRDefault="005E4D97" w:rsidP="00230D55">
            <w:pPr>
              <w:jc w:val="center"/>
              <w:rPr>
                <w:b/>
                <w:sz w:val="22"/>
                <w:szCs w:val="22"/>
              </w:rPr>
            </w:pPr>
            <w:r w:rsidRPr="00AE0D6D">
              <w:rPr>
                <w:bCs/>
                <w:i/>
                <w:sz w:val="20"/>
              </w:rPr>
              <w:t>(</w:t>
            </w:r>
            <w:r w:rsidRPr="00AE0D6D">
              <w:rPr>
                <w:b/>
                <w:bCs/>
                <w:i/>
                <w:sz w:val="20"/>
              </w:rPr>
              <w:t>Напомена:</w:t>
            </w:r>
            <w:r>
              <w:rPr>
                <w:bCs/>
                <w:i/>
                <w:sz w:val="20"/>
              </w:rPr>
              <w:t>понуђач је у обавези да упише име и презме, контакт адресу и телефон лица одговорног за реализацију Уговора о јавној набавци</w:t>
            </w:r>
            <w:r w:rsidRPr="00AE0D6D">
              <w:rPr>
                <w:bCs/>
                <w:i/>
                <w:sz w:val="20"/>
              </w:rPr>
              <w:t>)</w:t>
            </w:r>
          </w:p>
        </w:tc>
        <w:tc>
          <w:tcPr>
            <w:tcW w:w="5595" w:type="dxa"/>
            <w:gridSpan w:val="6"/>
            <w:tcBorders>
              <w:top w:val="single" w:sz="4" w:space="0" w:color="auto"/>
              <w:bottom w:val="nil"/>
            </w:tcBorders>
            <w:shd w:val="clear" w:color="auto" w:fill="auto"/>
            <w:vAlign w:val="center"/>
          </w:tcPr>
          <w:p w:rsidR="005E4D97" w:rsidRDefault="005E4D97" w:rsidP="00230D55">
            <w:pPr>
              <w:rPr>
                <w:sz w:val="20"/>
              </w:rPr>
            </w:pPr>
          </w:p>
          <w:p w:rsidR="005E4D97" w:rsidRDefault="005E4D97" w:rsidP="00230D55">
            <w:pPr>
              <w:rPr>
                <w:sz w:val="20"/>
              </w:rPr>
            </w:pPr>
            <w:r>
              <w:rPr>
                <w:sz w:val="20"/>
              </w:rPr>
              <w:t>Име и презиме:................................................................................</w:t>
            </w:r>
          </w:p>
          <w:p w:rsidR="005E4D97" w:rsidRDefault="005E4D97" w:rsidP="00230D55">
            <w:pPr>
              <w:rPr>
                <w:sz w:val="20"/>
              </w:rPr>
            </w:pPr>
          </w:p>
          <w:p w:rsidR="005E4D97" w:rsidRDefault="005E4D97" w:rsidP="00230D55">
            <w:pPr>
              <w:rPr>
                <w:sz w:val="20"/>
              </w:rPr>
            </w:pPr>
            <w:r>
              <w:rPr>
                <w:sz w:val="20"/>
              </w:rPr>
              <w:t>Адреса:.............................................................................................</w:t>
            </w:r>
          </w:p>
          <w:p w:rsidR="005E4D97" w:rsidRDefault="005E4D97" w:rsidP="00230D55">
            <w:pPr>
              <w:rPr>
                <w:sz w:val="20"/>
              </w:rPr>
            </w:pPr>
          </w:p>
          <w:p w:rsidR="005E4D97" w:rsidRDefault="005E4D97" w:rsidP="00230D55">
            <w:pPr>
              <w:rPr>
                <w:sz w:val="20"/>
              </w:rPr>
            </w:pPr>
            <w:r>
              <w:rPr>
                <w:sz w:val="20"/>
              </w:rPr>
              <w:t>Контакт телефон:.............................................................................</w:t>
            </w: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nil"/>
            </w:tcBorders>
            <w:shd w:val="clear" w:color="auto" w:fill="auto"/>
            <w:vAlign w:val="center"/>
          </w:tcPr>
          <w:p w:rsidR="005E4D97" w:rsidRPr="005E291D" w:rsidRDefault="005E4D97" w:rsidP="00230D55">
            <w:pPr>
              <w:jc w:val="center"/>
              <w:rPr>
                <w:b/>
                <w:sz w:val="22"/>
                <w:szCs w:val="22"/>
                <w:lang w:val="sr-Cyrl-CS"/>
              </w:rPr>
            </w:pPr>
            <w:r w:rsidRPr="005E291D">
              <w:rPr>
                <w:b/>
                <w:sz w:val="22"/>
                <w:szCs w:val="22"/>
                <w:lang w:val="sr-Cyrl-CS"/>
              </w:rPr>
              <w:t>Учешће подизвођача:</w:t>
            </w:r>
          </w:p>
          <w:p w:rsidR="005E4D97" w:rsidRPr="003C6647" w:rsidRDefault="005E4D97" w:rsidP="00230D55">
            <w:pPr>
              <w:jc w:val="center"/>
              <w:rPr>
                <w:b/>
                <w:sz w:val="22"/>
                <w:szCs w:val="22"/>
              </w:rPr>
            </w:pPr>
            <w:r w:rsidRPr="005E291D">
              <w:rPr>
                <w:i/>
                <w:lang w:val="sr-Cyrl-CS"/>
              </w:rPr>
              <w:t>(</w:t>
            </w:r>
            <w:r w:rsidRPr="005E291D">
              <w:rPr>
                <w:b/>
                <w:i/>
                <w:sz w:val="20"/>
                <w:szCs w:val="20"/>
                <w:lang w:val="sr-Cyrl-CS"/>
              </w:rPr>
              <w:t>Напомена:</w:t>
            </w:r>
            <w:r>
              <w:rPr>
                <w:i/>
                <w:sz w:val="20"/>
                <w:szCs w:val="20"/>
                <w:lang w:val="sr-Cyrl-CS"/>
              </w:rPr>
              <w:t>у</w:t>
            </w:r>
            <w:r w:rsidRPr="005E291D">
              <w:rPr>
                <w:i/>
                <w:sz w:val="20"/>
                <w:szCs w:val="20"/>
                <w:lang w:val="sr-Cyrl-CS"/>
              </w:rPr>
              <w:t xml:space="preserve"> случају понуде са подизвођачима понуђач је у обавези да наведе проценат укупне вредности набавке који ће поверити подизвођачу</w:t>
            </w:r>
            <w:r>
              <w:rPr>
                <w:i/>
                <w:sz w:val="20"/>
                <w:szCs w:val="20"/>
                <w:lang w:val="sr-Cyrl-CS"/>
              </w:rPr>
              <w:t>)</w:t>
            </w:r>
          </w:p>
        </w:tc>
        <w:tc>
          <w:tcPr>
            <w:tcW w:w="5595" w:type="dxa"/>
            <w:gridSpan w:val="6"/>
            <w:tcBorders>
              <w:top w:val="single" w:sz="4" w:space="0" w:color="auto"/>
              <w:bottom w:val="nil"/>
            </w:tcBorders>
            <w:shd w:val="clear" w:color="auto" w:fill="auto"/>
            <w:vAlign w:val="center"/>
          </w:tcPr>
          <w:p w:rsidR="005E4D97" w:rsidRPr="005E291D" w:rsidRDefault="005E4D97" w:rsidP="00230D55">
            <w:pPr>
              <w:jc w:val="both"/>
              <w:rPr>
                <w:sz w:val="20"/>
                <w:szCs w:val="20"/>
              </w:rPr>
            </w:pPr>
            <w:r w:rsidRPr="005E291D">
              <w:rPr>
                <w:sz w:val="20"/>
                <w:szCs w:val="20"/>
                <w:lang w:val="sr-Cyrl-CS"/>
              </w:rPr>
              <w:t xml:space="preserve">Учешће подизвођача је у висини од </w:t>
            </w:r>
            <w:r>
              <w:rPr>
                <w:sz w:val="20"/>
                <w:szCs w:val="20"/>
                <w:lang w:val="sr-Cyrl-CS"/>
              </w:rPr>
              <w:t xml:space="preserve">................ </w:t>
            </w:r>
            <w:r w:rsidRPr="005E291D">
              <w:rPr>
                <w:sz w:val="20"/>
                <w:szCs w:val="20"/>
                <w:lang w:val="sr-Cyrl-CS"/>
              </w:rPr>
              <w:t>% од укупне вредности набавке</w:t>
            </w:r>
            <w:r>
              <w:rPr>
                <w:sz w:val="20"/>
                <w:szCs w:val="20"/>
                <w:lang w:val="sr-Cyrl-CS"/>
              </w:rPr>
              <w:t>.</w:t>
            </w: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4152" w:type="dxa"/>
            <w:gridSpan w:val="4"/>
            <w:tcBorders>
              <w:top w:val="single" w:sz="4" w:space="0" w:color="auto"/>
              <w:bottom w:val="nil"/>
            </w:tcBorders>
            <w:shd w:val="clear" w:color="auto" w:fill="auto"/>
            <w:vAlign w:val="center"/>
          </w:tcPr>
          <w:p w:rsidR="005E4D97" w:rsidRPr="003C6647" w:rsidRDefault="005E4D97" w:rsidP="00230D55">
            <w:pPr>
              <w:jc w:val="center"/>
              <w:rPr>
                <w:b/>
                <w:sz w:val="22"/>
                <w:szCs w:val="22"/>
              </w:rPr>
            </w:pPr>
            <w:r w:rsidRPr="003C6647">
              <w:rPr>
                <w:b/>
                <w:sz w:val="22"/>
                <w:szCs w:val="22"/>
              </w:rPr>
              <w:t>Остали услови:</w:t>
            </w:r>
          </w:p>
          <w:p w:rsidR="005E4D97" w:rsidRDefault="005E4D97" w:rsidP="00230D55">
            <w:pPr>
              <w:jc w:val="center"/>
              <w:rPr>
                <w:b/>
                <w:szCs w:val="22"/>
              </w:rPr>
            </w:pPr>
            <w:r w:rsidRPr="00CC14A0">
              <w:rPr>
                <w:bCs/>
                <w:i/>
                <w:sz w:val="18"/>
                <w:szCs w:val="18"/>
                <w:lang w:val="sr-Latn-CS"/>
              </w:rPr>
              <w:t>(</w:t>
            </w:r>
            <w:r w:rsidRPr="00867F71">
              <w:rPr>
                <w:b/>
                <w:bCs/>
                <w:i/>
                <w:sz w:val="20"/>
              </w:rPr>
              <w:t>Напомена</w:t>
            </w:r>
            <w:r w:rsidRPr="00CC14A0">
              <w:rPr>
                <w:bCs/>
                <w:i/>
                <w:sz w:val="18"/>
                <w:szCs w:val="18"/>
                <w:lang w:val="sr-Latn-CS"/>
              </w:rPr>
              <w:t xml:space="preserve">: </w:t>
            </w:r>
            <w:r>
              <w:rPr>
                <w:i/>
                <w:sz w:val="18"/>
                <w:szCs w:val="18"/>
                <w:lang w:val="sl-SI"/>
              </w:rPr>
              <w:t>понуђач</w:t>
            </w:r>
            <w:r w:rsidRPr="001515A6">
              <w:rPr>
                <w:bCs/>
                <w:i/>
                <w:sz w:val="18"/>
                <w:szCs w:val="18"/>
                <w:lang w:val="sr-Latn-CS"/>
              </w:rPr>
              <w:t>уписуј све што није обухваћено претходним а понуђач сматра да је битно навести у циљу бољег тумачења понуде</w:t>
            </w:r>
            <w:r w:rsidRPr="00CC14A0">
              <w:rPr>
                <w:bCs/>
                <w:i/>
                <w:sz w:val="18"/>
                <w:szCs w:val="18"/>
                <w:lang w:val="sr-Latn-CS"/>
              </w:rPr>
              <w:t>)</w:t>
            </w:r>
          </w:p>
        </w:tc>
        <w:tc>
          <w:tcPr>
            <w:tcW w:w="5595" w:type="dxa"/>
            <w:gridSpan w:val="6"/>
            <w:tcBorders>
              <w:top w:val="single" w:sz="4" w:space="0" w:color="auto"/>
              <w:bottom w:val="nil"/>
            </w:tcBorders>
            <w:shd w:val="clear" w:color="auto" w:fill="auto"/>
            <w:vAlign w:val="center"/>
          </w:tcPr>
          <w:p w:rsidR="005E4D97" w:rsidRDefault="005E4D97" w:rsidP="00230D55">
            <w:pPr>
              <w:jc w:val="center"/>
              <w:rPr>
                <w:sz w:val="20"/>
              </w:rPr>
            </w:pPr>
          </w:p>
          <w:p w:rsidR="005E4D97" w:rsidRDefault="005E4D97" w:rsidP="00230D55">
            <w:pPr>
              <w:jc w:val="center"/>
              <w:rPr>
                <w:sz w:val="20"/>
              </w:rPr>
            </w:pPr>
            <w:r>
              <w:rPr>
                <w:sz w:val="20"/>
              </w:rPr>
              <w:t>...........................................................................................................</w:t>
            </w:r>
          </w:p>
          <w:p w:rsidR="005E4D97" w:rsidRDefault="005E4D97" w:rsidP="00230D55">
            <w:pPr>
              <w:jc w:val="center"/>
              <w:rPr>
                <w:sz w:val="20"/>
              </w:rPr>
            </w:pPr>
          </w:p>
          <w:p w:rsidR="005E4D97" w:rsidRDefault="005E4D97" w:rsidP="00230D55">
            <w:pPr>
              <w:jc w:val="center"/>
              <w:rPr>
                <w:sz w:val="20"/>
              </w:rPr>
            </w:pPr>
            <w:r>
              <w:rPr>
                <w:sz w:val="20"/>
              </w:rPr>
              <w:t>...........................................................................................................</w:t>
            </w:r>
          </w:p>
          <w:p w:rsidR="005E4D97" w:rsidRDefault="005E4D97" w:rsidP="00230D55">
            <w:pPr>
              <w:jc w:val="center"/>
              <w:rPr>
                <w:sz w:val="20"/>
              </w:rPr>
            </w:pPr>
          </w:p>
          <w:p w:rsidR="005E4D97" w:rsidRDefault="005E4D97" w:rsidP="00230D55">
            <w:pPr>
              <w:jc w:val="center"/>
              <w:rPr>
                <w:sz w:val="20"/>
              </w:rPr>
            </w:pPr>
            <w:r>
              <w:rPr>
                <w:sz w:val="20"/>
              </w:rPr>
              <w:t>...........................................................................................................</w:t>
            </w:r>
          </w:p>
          <w:p w:rsidR="005E4D97" w:rsidRDefault="005E4D97" w:rsidP="00230D55">
            <w:pPr>
              <w:jc w:val="center"/>
              <w:rPr>
                <w:sz w:val="20"/>
              </w:rPr>
            </w:pPr>
          </w:p>
          <w:p w:rsidR="005E4D97" w:rsidRDefault="005E4D97" w:rsidP="00230D55">
            <w:pPr>
              <w:jc w:val="center"/>
              <w:rPr>
                <w:sz w:val="20"/>
              </w:rPr>
            </w:pPr>
            <w:r>
              <w:rPr>
                <w:sz w:val="20"/>
              </w:rPr>
              <w:t>..........................................................................................................</w:t>
            </w:r>
          </w:p>
          <w:p w:rsidR="005E4D97" w:rsidRDefault="005E4D97" w:rsidP="00230D55">
            <w:pPr>
              <w:jc w:val="center"/>
              <w:rPr>
                <w:sz w:val="20"/>
              </w:rPr>
            </w:pPr>
            <w:r>
              <w:rPr>
                <w:sz w:val="20"/>
              </w:rPr>
              <w:t>. ..........................................................................................................</w:t>
            </w:r>
          </w:p>
          <w:p w:rsidR="005E4D97" w:rsidRDefault="005E4D97" w:rsidP="00230D55">
            <w:pPr>
              <w:jc w:val="center"/>
              <w:rPr>
                <w:sz w:val="20"/>
              </w:rPr>
            </w:pPr>
          </w:p>
          <w:p w:rsidR="005E4D97" w:rsidRDefault="005E4D97" w:rsidP="00230D55">
            <w:pPr>
              <w:jc w:val="center"/>
              <w:rPr>
                <w:sz w:val="20"/>
              </w:rPr>
            </w:pPr>
            <w:r>
              <w:rPr>
                <w:sz w:val="20"/>
              </w:rPr>
              <w:t>..........................................................................................................</w:t>
            </w:r>
          </w:p>
          <w:p w:rsidR="005E4D97" w:rsidRDefault="005E4D97" w:rsidP="00230D55">
            <w:pPr>
              <w:rPr>
                <w:sz w:val="20"/>
              </w:rPr>
            </w:pPr>
          </w:p>
          <w:p w:rsidR="005E4D97" w:rsidRPr="001515A6" w:rsidRDefault="005E4D97" w:rsidP="00230D55">
            <w:pPr>
              <w:rPr>
                <w:sz w:val="20"/>
              </w:rPr>
            </w:pPr>
          </w:p>
        </w:tc>
      </w:tr>
      <w:tr w:rsidR="005E4D97" w:rsidRPr="00D7184D" w:rsidTr="00230D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98"/>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D97" w:rsidRDefault="005E4D97" w:rsidP="00230D55">
            <w:pPr>
              <w:jc w:val="center"/>
              <w:rPr>
                <w:b/>
                <w:sz w:val="20"/>
              </w:rPr>
            </w:pPr>
            <w:r>
              <w:rPr>
                <w:b/>
                <w:sz w:val="20"/>
              </w:rPr>
              <w:t>Место и датум:</w:t>
            </w:r>
          </w:p>
          <w:p w:rsidR="005E4D97" w:rsidRDefault="005E4D97" w:rsidP="00230D55">
            <w:pPr>
              <w:jc w:val="center"/>
              <w:rPr>
                <w:b/>
                <w:sz w:val="20"/>
              </w:rPr>
            </w:pPr>
          </w:p>
          <w:p w:rsidR="005E4D97" w:rsidRPr="001515A6" w:rsidRDefault="005E4D97" w:rsidP="00230D55">
            <w:pPr>
              <w:jc w:val="center"/>
              <w:rPr>
                <w:b/>
                <w:sz w:val="20"/>
              </w:rPr>
            </w:pPr>
            <w:r>
              <w:rPr>
                <w:b/>
                <w:sz w:val="20"/>
              </w:rPr>
              <w:t>_____________________________</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E4D97" w:rsidRPr="00D7184D" w:rsidRDefault="005E4D97" w:rsidP="00230D55">
            <w:pPr>
              <w:jc w:val="center"/>
              <w:rPr>
                <w:b/>
                <w:sz w:val="20"/>
              </w:rPr>
            </w:pPr>
            <w:r>
              <w:rPr>
                <w:b/>
                <w:sz w:val="20"/>
              </w:rPr>
              <w:t>М.П.</w:t>
            </w:r>
          </w:p>
        </w:tc>
        <w:tc>
          <w:tcPr>
            <w:tcW w:w="40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4D97" w:rsidRDefault="005E4D97" w:rsidP="00230D55">
            <w:pPr>
              <w:jc w:val="center"/>
              <w:rPr>
                <w:b/>
                <w:sz w:val="20"/>
              </w:rPr>
            </w:pPr>
            <w:r>
              <w:rPr>
                <w:b/>
                <w:sz w:val="20"/>
              </w:rPr>
              <w:t>Потпис</w:t>
            </w:r>
            <w:r w:rsidR="0049654B">
              <w:rPr>
                <w:b/>
                <w:sz w:val="20"/>
              </w:rPr>
              <w:t xml:space="preserve"> </w:t>
            </w:r>
            <w:r>
              <w:rPr>
                <w:b/>
                <w:sz w:val="20"/>
                <w:lang w:val="sl-SI"/>
              </w:rPr>
              <w:t>овлашћеног</w:t>
            </w:r>
            <w:r w:rsidR="0049654B">
              <w:rPr>
                <w:b/>
                <w:sz w:val="20"/>
                <w:lang w:val="sl-SI"/>
              </w:rPr>
              <w:t xml:space="preserve"> </w:t>
            </w:r>
            <w:r>
              <w:rPr>
                <w:b/>
                <w:sz w:val="20"/>
              </w:rPr>
              <w:t>лица</w:t>
            </w:r>
            <w:r w:rsidR="0049654B">
              <w:rPr>
                <w:b/>
                <w:sz w:val="20"/>
              </w:rPr>
              <w:t xml:space="preserve"> </w:t>
            </w:r>
            <w:r>
              <w:rPr>
                <w:b/>
                <w:sz w:val="20"/>
              </w:rPr>
              <w:t>понуђача</w:t>
            </w:r>
          </w:p>
          <w:p w:rsidR="005E4D97" w:rsidRDefault="005E4D97" w:rsidP="00230D55">
            <w:pPr>
              <w:jc w:val="center"/>
              <w:rPr>
                <w:b/>
                <w:sz w:val="20"/>
              </w:rPr>
            </w:pPr>
          </w:p>
          <w:p w:rsidR="005E4D97" w:rsidRPr="00A52B91" w:rsidRDefault="005E4D97" w:rsidP="00230D55">
            <w:pPr>
              <w:jc w:val="center"/>
              <w:rPr>
                <w:b/>
                <w:sz w:val="20"/>
              </w:rPr>
            </w:pPr>
            <w:r>
              <w:rPr>
                <w:b/>
                <w:sz w:val="20"/>
              </w:rPr>
              <w:t>__________________________________</w:t>
            </w:r>
          </w:p>
        </w:tc>
      </w:tr>
    </w:tbl>
    <w:p w:rsidR="005E4D97" w:rsidRDefault="005E4D97" w:rsidP="005E4D97">
      <w:pPr>
        <w:tabs>
          <w:tab w:val="left" w:pos="3105"/>
        </w:tabs>
        <w:jc w:val="both"/>
        <w:rPr>
          <w:b/>
          <w:bCs/>
          <w:i/>
          <w:u w:val="single"/>
          <w:lang w:val="sr-Cyrl-CS"/>
        </w:rPr>
      </w:pPr>
    </w:p>
    <w:p w:rsidR="00A52B91" w:rsidRDefault="00A52B91" w:rsidP="00772455">
      <w:pPr>
        <w:tabs>
          <w:tab w:val="left" w:pos="3105"/>
        </w:tabs>
        <w:jc w:val="both"/>
        <w:rPr>
          <w:b/>
          <w:bCs/>
          <w:i/>
          <w:u w:val="single"/>
        </w:rPr>
      </w:pPr>
    </w:p>
    <w:p w:rsidR="004102B9" w:rsidRDefault="004102B9" w:rsidP="00772455">
      <w:pPr>
        <w:tabs>
          <w:tab w:val="left" w:pos="3105"/>
        </w:tabs>
        <w:jc w:val="both"/>
        <w:rPr>
          <w:b/>
          <w:bCs/>
          <w:i/>
          <w:u w:val="single"/>
        </w:rPr>
      </w:pPr>
    </w:p>
    <w:p w:rsidR="004102B9" w:rsidRDefault="004102B9" w:rsidP="00772455">
      <w:pPr>
        <w:tabs>
          <w:tab w:val="left" w:pos="3105"/>
        </w:tabs>
        <w:jc w:val="both"/>
        <w:rPr>
          <w:b/>
          <w:bCs/>
          <w:i/>
          <w:u w:val="single"/>
        </w:rPr>
      </w:pPr>
    </w:p>
    <w:p w:rsidR="004102B9" w:rsidRDefault="004102B9" w:rsidP="00772455">
      <w:pPr>
        <w:tabs>
          <w:tab w:val="left" w:pos="3105"/>
        </w:tabs>
        <w:jc w:val="both"/>
        <w:rPr>
          <w:b/>
          <w:bCs/>
          <w:i/>
          <w:u w:val="single"/>
        </w:rPr>
      </w:pPr>
    </w:p>
    <w:p w:rsidR="004102B9" w:rsidRPr="004102B9" w:rsidRDefault="004102B9" w:rsidP="00772455">
      <w:pPr>
        <w:tabs>
          <w:tab w:val="left" w:pos="3105"/>
        </w:tabs>
        <w:jc w:val="both"/>
        <w:rPr>
          <w:b/>
          <w:bCs/>
          <w:i/>
          <w:u w:val="single"/>
        </w:rPr>
      </w:pPr>
    </w:p>
    <w:p w:rsidR="00772455" w:rsidRPr="00957B49" w:rsidRDefault="00772455" w:rsidP="00772455">
      <w:pPr>
        <w:tabs>
          <w:tab w:val="left" w:pos="3105"/>
        </w:tabs>
        <w:jc w:val="both"/>
        <w:rPr>
          <w:b/>
          <w:bCs/>
          <w:i/>
          <w:u w:val="single"/>
          <w:lang w:val="sr-Cyrl-CS"/>
        </w:rPr>
      </w:pPr>
      <w:r w:rsidRPr="00871407">
        <w:rPr>
          <w:b/>
          <w:bCs/>
          <w:i/>
          <w:u w:val="single"/>
          <w:lang w:val="sr-Cyrl-CS"/>
        </w:rPr>
        <w:lastRenderedPageBreak/>
        <w:t>Напомена:</w:t>
      </w:r>
    </w:p>
    <w:p w:rsidR="009A7DB1" w:rsidRPr="009A7DB1" w:rsidRDefault="00772455" w:rsidP="00772455">
      <w:pPr>
        <w:tabs>
          <w:tab w:val="left" w:pos="3105"/>
        </w:tabs>
        <w:jc w:val="both"/>
        <w:rPr>
          <w:i/>
        </w:rPr>
      </w:pPr>
      <w:r w:rsidRPr="009A7DB1">
        <w:rPr>
          <w:i/>
          <w:lang w:val="sr-Cyrl-CS"/>
        </w:rPr>
        <w:t>У та</w:t>
      </w:r>
      <w:r w:rsidR="00B95B60" w:rsidRPr="009A7DB1">
        <w:rPr>
          <w:i/>
          <w:lang w:val="sr-Cyrl-CS"/>
        </w:rPr>
        <w:t xml:space="preserve">белу </w:t>
      </w:r>
      <w:r w:rsidR="00871407" w:rsidRPr="009A7DB1">
        <w:rPr>
          <w:i/>
          <w:lang w:val="sr-Cyrl-CS"/>
        </w:rPr>
        <w:t xml:space="preserve">понуде </w:t>
      </w:r>
      <w:r w:rsidR="00B95B60" w:rsidRPr="009A7DB1">
        <w:rPr>
          <w:i/>
          <w:lang w:val="sr-Cyrl-CS"/>
        </w:rPr>
        <w:t>унети тражене податке</w:t>
      </w:r>
      <w:r w:rsidR="00871407" w:rsidRPr="009A7DB1">
        <w:rPr>
          <w:i/>
          <w:lang w:val="sr-Cyrl-CS"/>
        </w:rPr>
        <w:t xml:space="preserve"> - јединачну цену </w:t>
      </w:r>
      <w:r w:rsidR="006639E7" w:rsidRPr="009A7DB1">
        <w:rPr>
          <w:i/>
          <w:lang w:val="sr-Cyrl-CS"/>
        </w:rPr>
        <w:t xml:space="preserve">анализе и мониторинга (укључујући и узимање узорка на терену) </w:t>
      </w:r>
      <w:r w:rsidR="00871407" w:rsidRPr="009A7DB1">
        <w:rPr>
          <w:i/>
          <w:lang w:val="sr-Cyrl-CS"/>
        </w:rPr>
        <w:t>и укупну</w:t>
      </w:r>
      <w:r w:rsidR="00B95B60" w:rsidRPr="009A7DB1">
        <w:rPr>
          <w:i/>
          <w:lang w:val="sr-Cyrl-CS"/>
        </w:rPr>
        <w:t xml:space="preserve"> цен</w:t>
      </w:r>
      <w:r w:rsidR="00871407" w:rsidRPr="009A7DB1">
        <w:rPr>
          <w:i/>
          <w:lang w:val="sr-Cyrl-CS"/>
        </w:rPr>
        <w:t xml:space="preserve">уза укупан број тражених </w:t>
      </w:r>
      <w:r w:rsidR="006639E7" w:rsidRPr="009A7DB1">
        <w:rPr>
          <w:i/>
          <w:lang w:val="sr-Cyrl-CS"/>
        </w:rPr>
        <w:t>узорака</w:t>
      </w:r>
      <w:r w:rsidR="00871407" w:rsidRPr="009A7DB1">
        <w:rPr>
          <w:i/>
          <w:lang w:val="sr-Cyrl-CS"/>
        </w:rPr>
        <w:t xml:space="preserve">, </w:t>
      </w:r>
      <w:r w:rsidR="00B95B60" w:rsidRPr="009A7DB1">
        <w:rPr>
          <w:i/>
          <w:lang w:val="sr-Cyrl-CS"/>
        </w:rPr>
        <w:t>изражену бројевном вредношћу</w:t>
      </w:r>
      <w:r w:rsidR="006E41B6" w:rsidRPr="009A7DB1">
        <w:rPr>
          <w:i/>
          <w:lang w:val="sr-Cyrl-CS"/>
        </w:rPr>
        <w:t xml:space="preserve"> у динарима</w:t>
      </w:r>
      <w:r w:rsidR="00B95B60" w:rsidRPr="009A7DB1">
        <w:rPr>
          <w:i/>
          <w:lang w:val="sr-Cyrl-CS"/>
        </w:rPr>
        <w:t>, без обрачунатог ПДВ-а. Укупну цену понуде</w:t>
      </w:r>
      <w:r w:rsidRPr="009A7DB1">
        <w:rPr>
          <w:i/>
          <w:lang w:val="sr-Cyrl-CS"/>
        </w:rPr>
        <w:t xml:space="preserve"> унети изражену бројевном вредношћу</w:t>
      </w:r>
      <w:r w:rsidR="006E41B6" w:rsidRPr="009A7DB1">
        <w:rPr>
          <w:i/>
          <w:lang w:val="sr-Cyrl-CS"/>
        </w:rPr>
        <w:t xml:space="preserve"> у динарима</w:t>
      </w:r>
      <w:r w:rsidRPr="009A7DB1">
        <w:rPr>
          <w:i/>
          <w:lang w:val="sr-Cyrl-CS"/>
        </w:rPr>
        <w:t>, а потом у предвиђеним пољима и изражену словно.</w:t>
      </w:r>
    </w:p>
    <w:p w:rsidR="00772455" w:rsidRDefault="009A7DB1" w:rsidP="00772455">
      <w:pPr>
        <w:tabs>
          <w:tab w:val="left" w:pos="3105"/>
        </w:tabs>
        <w:jc w:val="both"/>
        <w:rPr>
          <w:lang w:val="sr-Cyrl-CS"/>
        </w:rPr>
      </w:pPr>
      <w:r w:rsidRPr="00685040">
        <w:rPr>
          <w:i/>
          <w:lang w:val="sr-Cyrl-CS"/>
        </w:rPr>
        <w:t xml:space="preserve">Понуђач који конкурише за </w:t>
      </w:r>
      <w:r>
        <w:rPr>
          <w:i/>
        </w:rPr>
        <w:t>пружање услуга</w:t>
      </w:r>
      <w:r w:rsidRPr="00685040">
        <w:rPr>
          <w:i/>
          <w:lang w:val="sr-Cyrl-CS"/>
        </w:rPr>
        <w:t xml:space="preserve"> само по једној партији, дужан је да попуни образац понуде (табеларни део) само за </w:t>
      </w:r>
      <w:r>
        <w:rPr>
          <w:i/>
          <w:lang w:val="sr-Cyrl-CS"/>
        </w:rPr>
        <w:t>услугу</w:t>
      </w:r>
      <w:r w:rsidRPr="00685040">
        <w:rPr>
          <w:i/>
          <w:lang w:val="sr-Cyrl-CS"/>
        </w:rPr>
        <w:t xml:space="preserve"> која чин</w:t>
      </w:r>
      <w:r>
        <w:rPr>
          <w:i/>
          <w:lang w:val="sr-Cyrl-CS"/>
        </w:rPr>
        <w:t>и</w:t>
      </w:r>
      <w:r w:rsidRPr="00685040">
        <w:rPr>
          <w:i/>
          <w:lang w:val="sr-Cyrl-CS"/>
        </w:rPr>
        <w:t xml:space="preserve"> наведену партију за које се конкурише. За партију за које се не конкурише, табеларни део понуде се не попуњава. </w:t>
      </w:r>
    </w:p>
    <w:p w:rsidR="00772455" w:rsidRPr="009A7DB1" w:rsidRDefault="00871407" w:rsidP="00772455">
      <w:pPr>
        <w:tabs>
          <w:tab w:val="left" w:pos="3105"/>
        </w:tabs>
        <w:jc w:val="both"/>
        <w:rPr>
          <w:i/>
          <w:lang w:val="sr-Cyrl-CS"/>
        </w:rPr>
      </w:pPr>
      <w:r w:rsidRPr="009A7DB1">
        <w:rPr>
          <w:bCs/>
          <w:i/>
          <w:lang w:val="sr-Cyrl-CS"/>
        </w:rPr>
        <w:t>У табелу комерцијало-техничких услова</w:t>
      </w:r>
      <w:r w:rsidR="00772455" w:rsidRPr="009A7DB1">
        <w:rPr>
          <w:bCs/>
          <w:i/>
          <w:lang w:val="sr-Cyrl-CS"/>
        </w:rPr>
        <w:t xml:space="preserve"> понуде</w:t>
      </w:r>
      <w:r w:rsidRPr="009A7DB1">
        <w:rPr>
          <w:bCs/>
          <w:i/>
          <w:lang w:val="sr-Cyrl-CS"/>
        </w:rPr>
        <w:t xml:space="preserve"> унети све тражене податке уписивањем на празним линијама </w:t>
      </w:r>
      <w:r w:rsidR="00772455" w:rsidRPr="009A7DB1">
        <w:rPr>
          <w:i/>
          <w:lang w:val="sr-Cyrl-CS"/>
        </w:rPr>
        <w:t xml:space="preserve">на начин како је </w:t>
      </w:r>
      <w:r w:rsidRPr="009A7DB1">
        <w:rPr>
          <w:i/>
          <w:lang w:val="sr-Cyrl-CS"/>
        </w:rPr>
        <w:t>тражено</w:t>
      </w:r>
      <w:r w:rsidR="00772455" w:rsidRPr="009A7DB1">
        <w:rPr>
          <w:i/>
          <w:lang w:val="sr-Cyrl-CS"/>
        </w:rPr>
        <w:t xml:space="preserve"> -  бројевном вредношћу или текстуално.</w:t>
      </w:r>
      <w:r w:rsidR="009A7DB1" w:rsidRPr="009A7DB1">
        <w:rPr>
          <w:i/>
          <w:lang w:val="sr-Cyrl-CS"/>
        </w:rPr>
        <w:t xml:space="preserve"> Такође, понуђач мора да назначи за коју је партију конкурисао.</w:t>
      </w:r>
    </w:p>
    <w:p w:rsidR="00A52B91" w:rsidRPr="009A7DB1" w:rsidRDefault="00772455" w:rsidP="00772455">
      <w:pPr>
        <w:tabs>
          <w:tab w:val="left" w:pos="3105"/>
        </w:tabs>
        <w:jc w:val="both"/>
        <w:rPr>
          <w:i/>
        </w:rPr>
      </w:pPr>
      <w:r w:rsidRPr="009A7DB1">
        <w:rPr>
          <w:i/>
          <w:lang w:val="sr-Cyrl-CS"/>
        </w:rPr>
        <w:t>Уколико понуђач наступа са подизвођачима, образац потписује и оверава овлашћено лице понуђача.</w:t>
      </w:r>
    </w:p>
    <w:p w:rsidR="00772455" w:rsidRPr="009A7DB1" w:rsidRDefault="00772455" w:rsidP="00772455">
      <w:pPr>
        <w:tabs>
          <w:tab w:val="left" w:pos="3105"/>
        </w:tabs>
        <w:jc w:val="both"/>
        <w:rPr>
          <w:i/>
          <w:lang w:val="sr-Cyrl-CS"/>
        </w:rPr>
      </w:pPr>
      <w:r w:rsidRPr="009A7DB1">
        <w:rPr>
          <w:i/>
          <w:lang w:val="sr-Cyrl-CS"/>
        </w:rPr>
        <w:t>Уколико понуђач наступа са групом понуђача образац попуњава, потписује и оверава печатом овлашћени преставник групе понуђача</w:t>
      </w:r>
      <w:r w:rsidR="00943B1D" w:rsidRPr="009A7DB1">
        <w:rPr>
          <w:i/>
          <w:lang w:val="sr-Cyrl-CS"/>
        </w:rPr>
        <w:t>, односно овлашћено лице сваког учесника заједничке понуде</w:t>
      </w:r>
      <w:r w:rsidRPr="009A7DB1">
        <w:rPr>
          <w:i/>
          <w:lang w:val="sr-Cyrl-CS"/>
        </w:rPr>
        <w:t>.</w:t>
      </w:r>
    </w:p>
    <w:p w:rsidR="00466BD3" w:rsidRDefault="00466BD3" w:rsidP="000F0C56">
      <w:pPr>
        <w:tabs>
          <w:tab w:val="left" w:pos="3686"/>
          <w:tab w:val="left" w:pos="4515"/>
        </w:tabs>
        <w:ind w:left="4254" w:hanging="4254"/>
        <w:jc w:val="right"/>
        <w:rPr>
          <w:b/>
          <w:bCs/>
        </w:rPr>
      </w:pPr>
    </w:p>
    <w:p w:rsidR="005E4D97" w:rsidRDefault="005E4D97" w:rsidP="000F0C56">
      <w:pPr>
        <w:tabs>
          <w:tab w:val="left" w:pos="3686"/>
          <w:tab w:val="left" w:pos="4515"/>
        </w:tabs>
        <w:ind w:left="4254" w:hanging="4254"/>
        <w:jc w:val="right"/>
        <w:rPr>
          <w:b/>
          <w:bCs/>
        </w:rPr>
      </w:pPr>
    </w:p>
    <w:p w:rsidR="005E4D97" w:rsidRDefault="005E4D97"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4102B9" w:rsidRDefault="004102B9" w:rsidP="000F0C56">
      <w:pPr>
        <w:tabs>
          <w:tab w:val="left" w:pos="3686"/>
          <w:tab w:val="left" w:pos="4515"/>
        </w:tabs>
        <w:ind w:left="4254" w:hanging="4254"/>
        <w:jc w:val="right"/>
        <w:rPr>
          <w:b/>
          <w:bCs/>
        </w:rPr>
      </w:pPr>
    </w:p>
    <w:p w:rsidR="00B91DB7" w:rsidRDefault="00B91DB7" w:rsidP="000F0C56">
      <w:pPr>
        <w:tabs>
          <w:tab w:val="left" w:pos="3686"/>
          <w:tab w:val="left" w:pos="4515"/>
        </w:tabs>
        <w:ind w:left="4254" w:hanging="4254"/>
        <w:jc w:val="right"/>
        <w:rPr>
          <w:b/>
          <w:bCs/>
        </w:rPr>
      </w:pPr>
    </w:p>
    <w:p w:rsidR="002B2F89" w:rsidRPr="002B2F89" w:rsidRDefault="002B2F89" w:rsidP="000F0C56">
      <w:pPr>
        <w:tabs>
          <w:tab w:val="left" w:pos="3686"/>
          <w:tab w:val="left" w:pos="4515"/>
        </w:tabs>
        <w:ind w:left="4254" w:hanging="4254"/>
        <w:jc w:val="right"/>
        <w:rPr>
          <w:b/>
          <w:bCs/>
        </w:rPr>
      </w:pPr>
    </w:p>
    <w:p w:rsidR="000F0C56" w:rsidRPr="00252D38" w:rsidRDefault="000F0C56" w:rsidP="000F0C56">
      <w:pPr>
        <w:tabs>
          <w:tab w:val="left" w:pos="3686"/>
          <w:tab w:val="left" w:pos="4515"/>
        </w:tabs>
        <w:ind w:left="4254" w:hanging="4254"/>
        <w:jc w:val="right"/>
        <w:rPr>
          <w:b/>
          <w:bCs/>
        </w:rPr>
      </w:pPr>
      <w:r w:rsidRPr="00252D38">
        <w:rPr>
          <w:b/>
          <w:bCs/>
        </w:rPr>
        <w:lastRenderedPageBreak/>
        <w:t>Образац II</w:t>
      </w:r>
      <w:r>
        <w:rPr>
          <w:b/>
          <w:bCs/>
        </w:rPr>
        <w:t>-1</w:t>
      </w:r>
    </w:p>
    <w:p w:rsidR="000F0C56" w:rsidRDefault="000F0C56" w:rsidP="000F0C56">
      <w:pPr>
        <w:tabs>
          <w:tab w:val="left" w:pos="3105"/>
        </w:tabs>
        <w:jc w:val="both"/>
        <w:rPr>
          <w:u w:val="single"/>
          <w:lang w:val="ru-RU"/>
        </w:rPr>
      </w:pPr>
    </w:p>
    <w:p w:rsidR="00E1369A" w:rsidRPr="00E1369A" w:rsidRDefault="00E1369A" w:rsidP="0054192C">
      <w:pPr>
        <w:numPr>
          <w:ilvl w:val="0"/>
          <w:numId w:val="9"/>
        </w:numPr>
        <w:tabs>
          <w:tab w:val="left" w:pos="1134"/>
        </w:tabs>
        <w:jc w:val="center"/>
        <w:rPr>
          <w:u w:val="single"/>
          <w:lang w:val="ru-RU"/>
        </w:rPr>
      </w:pPr>
      <w:r>
        <w:rPr>
          <w:b/>
          <w:bCs/>
          <w:sz w:val="28"/>
          <w:szCs w:val="28"/>
          <w:lang w:val="sr-Cyrl-CS"/>
        </w:rPr>
        <w:t xml:space="preserve">ОБРАЗАЦ </w:t>
      </w:r>
      <w:r w:rsidRPr="00E1369A">
        <w:rPr>
          <w:b/>
          <w:bCs/>
          <w:sz w:val="28"/>
          <w:szCs w:val="28"/>
          <w:lang w:val="sr-Cyrl-CS"/>
        </w:rPr>
        <w:t>ПОДАЦИ О ПОНУЂАЧУ</w:t>
      </w:r>
    </w:p>
    <w:p w:rsidR="000F0C56" w:rsidRDefault="000F0C56" w:rsidP="000F0C56">
      <w:pPr>
        <w:tabs>
          <w:tab w:val="left" w:pos="3105"/>
        </w:tabs>
        <w:jc w:val="both"/>
        <w:rPr>
          <w:u w:val="single"/>
          <w:lang w:val="ru-RU"/>
        </w:rPr>
      </w:pPr>
    </w:p>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CB6A7E" w:rsidRPr="002D4512" w:rsidTr="00CB6A7E">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CB6A7E" w:rsidRDefault="00CB6A7E" w:rsidP="00E1369A">
            <w:pPr>
              <w:jc w:val="center"/>
              <w:rPr>
                <w:b/>
                <w:lang w:val="ru-RU"/>
              </w:rPr>
            </w:pPr>
            <w:r>
              <w:rPr>
                <w:b/>
                <w:lang w:val="ru-RU"/>
              </w:rPr>
              <w:t>ПОДАЦИ О ПОНУЂАЧУ</w:t>
            </w:r>
          </w:p>
        </w:tc>
      </w:tr>
      <w:tr w:rsidR="000F0C56" w:rsidRPr="002D4512" w:rsidTr="00E1369A">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rsidR="000F0C56" w:rsidRDefault="000F0C56" w:rsidP="00E1369A">
            <w:pPr>
              <w:jc w:val="center"/>
              <w:rPr>
                <w:b/>
                <w:lang w:val="ru-RU"/>
              </w:rPr>
            </w:pPr>
          </w:p>
          <w:p w:rsidR="000F0C56" w:rsidRDefault="000F0C56" w:rsidP="0054192C">
            <w:pPr>
              <w:numPr>
                <w:ilvl w:val="0"/>
                <w:numId w:val="24"/>
              </w:numPr>
              <w:rPr>
                <w:b/>
                <w:lang w:val="sr-Cyrl-CS"/>
              </w:rPr>
            </w:pPr>
            <w:r>
              <w:rPr>
                <w:b/>
                <w:lang w:val="sr-Cyrl-CS"/>
              </w:rPr>
              <w:t>КОЈИ НАСТУПА САМОСТАЛНО</w:t>
            </w:r>
          </w:p>
          <w:p w:rsidR="000F0C56" w:rsidRDefault="000F0C56" w:rsidP="0054192C">
            <w:pPr>
              <w:numPr>
                <w:ilvl w:val="0"/>
                <w:numId w:val="24"/>
              </w:numPr>
              <w:rPr>
                <w:b/>
                <w:lang w:val="sr-Cyrl-CS"/>
              </w:rPr>
            </w:pPr>
            <w:r>
              <w:rPr>
                <w:b/>
                <w:lang w:val="sr-Cyrl-CS"/>
              </w:rPr>
              <w:t>КОЈИ НАСТУПА СА ПОДИЗВОЂАЧЕМ/ИМА</w:t>
            </w:r>
          </w:p>
          <w:p w:rsidR="000F0C56" w:rsidRDefault="000F0C56" w:rsidP="0054192C">
            <w:pPr>
              <w:numPr>
                <w:ilvl w:val="0"/>
                <w:numId w:val="24"/>
              </w:numPr>
              <w:rPr>
                <w:b/>
                <w:lang w:val="sr-Cyrl-CS"/>
              </w:rPr>
            </w:pPr>
            <w:r>
              <w:rPr>
                <w:b/>
                <w:lang w:val="sr-Cyrl-CS"/>
              </w:rPr>
              <w:t>КОЈИ НАСТУПА КАО УЧЕСНИК ЗАЈЕДНИЧКЕ ПОНУДЕ</w:t>
            </w:r>
          </w:p>
          <w:p w:rsidR="000F0C56" w:rsidRPr="00CB6A7E" w:rsidRDefault="00CB6A7E" w:rsidP="00CB6A7E">
            <w:pPr>
              <w:ind w:left="720"/>
              <w:rPr>
                <w:i/>
                <w:lang w:val="sr-Cyrl-CS"/>
              </w:rPr>
            </w:pPr>
            <w:r>
              <w:rPr>
                <w:i/>
                <w:lang w:val="sr-Cyrl-CS"/>
              </w:rPr>
              <w:t>(обавезно заокружити одговарајућу опцију)</w:t>
            </w:r>
          </w:p>
        </w:tc>
      </w:tr>
      <w:tr w:rsidR="000F0C56"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CB6A7E">
            <w:pPr>
              <w:ind w:right="-108"/>
              <w:rPr>
                <w:b/>
              </w:rPr>
            </w:pPr>
            <w:r w:rsidRPr="002D4512">
              <w:rPr>
                <w:b/>
              </w:rPr>
              <w:t>НАЗИВ</w:t>
            </w:r>
            <w:r>
              <w:rPr>
                <w:b/>
                <w:lang w:val="sr-Cyrl-CS"/>
              </w:rPr>
              <w:t xml:space="preserve"> ПО</w:t>
            </w:r>
            <w:r w:rsidR="00CB6A7E">
              <w:rPr>
                <w:b/>
                <w:lang w:val="sr-Cyrl-CS"/>
              </w:rPr>
              <w:t>НУЂ</w:t>
            </w:r>
            <w:r>
              <w:rPr>
                <w:b/>
                <w:lang w:val="sr-Cyrl-CS"/>
              </w:rPr>
              <w:t>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p>
        </w:tc>
      </w:tr>
      <w:tr w:rsidR="000F0C56"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0F0C56" w:rsidRPr="002D4512" w:rsidRDefault="00CB6A7E" w:rsidP="00CB6A7E">
            <w:pPr>
              <w:ind w:right="-108"/>
              <w:rPr>
                <w:b/>
              </w:rPr>
            </w:pPr>
            <w:r>
              <w:rPr>
                <w:b/>
              </w:rPr>
              <w:t>СЕДИШТЕ И АДРЕСА</w:t>
            </w:r>
            <w:r w:rsidR="000F0C56"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p>
        </w:tc>
      </w:tr>
      <w:tr w:rsidR="000F0C56"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r w:rsidRPr="002D4512">
              <w:rPr>
                <w:b/>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p>
        </w:tc>
      </w:tr>
      <w:tr w:rsidR="000F0C56"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r w:rsidRPr="002D4512">
              <w:rPr>
                <w:b/>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p>
        </w:tc>
      </w:tr>
      <w:tr w:rsidR="000F0C56"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r w:rsidRPr="002D4512">
              <w:rPr>
                <w:b/>
              </w:rPr>
              <w:t>Е-</w:t>
            </w:r>
            <w:r w:rsidRPr="002D4512">
              <w:rPr>
                <w:b/>
                <w:lang w:val="sr-Latn-CS"/>
              </w:rPr>
              <w:t>mail</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0F0C56" w:rsidRPr="002D4512" w:rsidRDefault="000F0C56" w:rsidP="00E1369A">
            <w:pPr>
              <w:ind w:right="-108"/>
              <w:rPr>
                <w:b/>
              </w:rPr>
            </w:pPr>
          </w:p>
        </w:tc>
      </w:tr>
      <w:tr w:rsidR="00CB6A7E"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CB6A7E" w:rsidRDefault="00CB6A7E" w:rsidP="00E1369A">
            <w:pPr>
              <w:ind w:right="-108"/>
              <w:rPr>
                <w:b/>
              </w:rPr>
            </w:pPr>
            <w:r>
              <w:rPr>
                <w:b/>
              </w:rPr>
              <w:t>ШИФРА ДЕЛАТНОСТИ:</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p>
        </w:tc>
      </w:tr>
      <w:tr w:rsidR="00CB6A7E"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CB6A7E">
            <w:pPr>
              <w:ind w:right="-108"/>
              <w:rPr>
                <w:b/>
              </w:rPr>
            </w:pPr>
            <w:r w:rsidRPr="002D4512">
              <w:rPr>
                <w:b/>
              </w:rPr>
              <w:t>МАТИЧНИ БРОЈ:</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p>
        </w:tc>
      </w:tr>
      <w:tr w:rsidR="00CB6A7E"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2450BA" w:rsidRDefault="00CB6A7E" w:rsidP="00E1369A">
            <w:pPr>
              <w:ind w:right="-108"/>
              <w:rPr>
                <w:b/>
                <w:lang w:val="ru-RU"/>
              </w:rPr>
            </w:pPr>
            <w:r>
              <w:rPr>
                <w:b/>
                <w:lang w:val="ru-RU"/>
              </w:rPr>
              <w:t>ПИБ</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450BA" w:rsidRDefault="00CB6A7E" w:rsidP="00E1369A">
            <w:pPr>
              <w:ind w:right="-108"/>
              <w:rPr>
                <w:b/>
                <w:lang w:val="ru-RU"/>
              </w:rPr>
            </w:pPr>
          </w:p>
        </w:tc>
      </w:tr>
      <w:tr w:rsidR="000F0C56" w:rsidRPr="002450BA"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0F0C56" w:rsidRPr="002450BA" w:rsidRDefault="000F0C56" w:rsidP="00CB6A7E">
            <w:pPr>
              <w:ind w:right="-108"/>
              <w:rPr>
                <w:b/>
                <w:lang w:val="ru-RU"/>
              </w:rPr>
            </w:pPr>
            <w:r>
              <w:rPr>
                <w:b/>
                <w:lang w:val="sr-Cyrl-CS"/>
              </w:rPr>
              <w:t xml:space="preserve">БРОЈ </w:t>
            </w:r>
            <w:r w:rsidR="00CB6A7E">
              <w:rPr>
                <w:b/>
                <w:lang w:val="sr-Cyrl-CS"/>
              </w:rPr>
              <w:t xml:space="preserve">ТЕКУЋЕГ </w:t>
            </w:r>
            <w:r>
              <w:rPr>
                <w:b/>
                <w:lang w:val="sr-Cyrl-CS"/>
              </w:rPr>
              <w:t>РАЧУНА</w:t>
            </w:r>
            <w:r w:rsidR="00CB6A7E">
              <w:rPr>
                <w:b/>
                <w:lang w:val="sr-Cyrl-CS"/>
              </w:rPr>
              <w:t>:</w:t>
            </w:r>
          </w:p>
        </w:tc>
        <w:tc>
          <w:tcPr>
            <w:tcW w:w="6318" w:type="dxa"/>
            <w:tcBorders>
              <w:top w:val="double" w:sz="4" w:space="0" w:color="auto"/>
              <w:left w:val="double" w:sz="4" w:space="0" w:color="auto"/>
              <w:bottom w:val="double" w:sz="4" w:space="0" w:color="auto"/>
              <w:right w:val="double" w:sz="4" w:space="0" w:color="auto"/>
            </w:tcBorders>
            <w:vAlign w:val="center"/>
          </w:tcPr>
          <w:p w:rsidR="000F0C56" w:rsidRPr="002450BA" w:rsidRDefault="000F0C56" w:rsidP="00E1369A">
            <w:pPr>
              <w:ind w:right="-108"/>
              <w:rPr>
                <w:b/>
                <w:lang w:val="ru-RU"/>
              </w:rPr>
            </w:pPr>
          </w:p>
        </w:tc>
      </w:tr>
      <w:tr w:rsidR="00CB6A7E" w:rsidRPr="002450BA"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Default="00CB6A7E" w:rsidP="00CB6A7E">
            <w:pPr>
              <w:ind w:right="-108"/>
              <w:rPr>
                <w:b/>
                <w:lang w:val="sr-Cyrl-CS"/>
              </w:rPr>
            </w:pPr>
            <w:r>
              <w:rPr>
                <w:b/>
                <w:lang w:val="sr-Cyrl-CS"/>
              </w:rPr>
              <w:t>НАЗИВ БАНКЕ</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450BA" w:rsidRDefault="00CB6A7E" w:rsidP="00E1369A">
            <w:pPr>
              <w:ind w:right="-108"/>
              <w:rPr>
                <w:b/>
                <w:lang w:val="ru-RU"/>
              </w:rPr>
            </w:pPr>
          </w:p>
        </w:tc>
      </w:tr>
      <w:tr w:rsidR="00CB6A7E"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r w:rsidRPr="002D4512">
              <w:rPr>
                <w:b/>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p>
        </w:tc>
      </w:tr>
      <w:tr w:rsidR="00CB6A7E"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CB6A7E" w:rsidRDefault="00CB6A7E" w:rsidP="00E1369A">
            <w:pPr>
              <w:ind w:right="-108"/>
              <w:rPr>
                <w:b/>
              </w:rPr>
            </w:pPr>
            <w:r>
              <w:rPr>
                <w:b/>
              </w:rPr>
              <w:t>БРОЈ ТЕЛЕФОНА ОСОБЕ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p>
        </w:tc>
      </w:tr>
      <w:tr w:rsidR="00CB6A7E"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CB6A7E" w:rsidRDefault="00CB6A7E" w:rsidP="00E1369A">
            <w:pPr>
              <w:ind w:right="-108"/>
              <w:rPr>
                <w:b/>
              </w:rPr>
            </w:pPr>
            <w:r>
              <w:rPr>
                <w:b/>
              </w:rPr>
              <w:t>ОДГОВОРНО ЛИЦЕ ЗА РЕАЛИЗАЦИЈУ НАБАВКЕ:</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p>
        </w:tc>
      </w:tr>
      <w:tr w:rsidR="00CB6A7E"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CB6A7E" w:rsidRDefault="00CB6A7E" w:rsidP="00CB6A7E">
            <w:pPr>
              <w:ind w:right="-108"/>
              <w:rPr>
                <w:b/>
              </w:rPr>
            </w:pPr>
            <w:r>
              <w:rPr>
                <w:b/>
              </w:rPr>
              <w:t>БРОЈ ТЕЛЕФОНА ОДГОВОРНОГ ЛИЦА:</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p>
        </w:tc>
      </w:tr>
      <w:tr w:rsidR="00CB6A7E"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CB6A7E" w:rsidRPr="00CB6A7E" w:rsidRDefault="00CB6A7E" w:rsidP="00E1369A">
            <w:pPr>
              <w:ind w:right="-108"/>
              <w:rPr>
                <w:b/>
              </w:rPr>
            </w:pPr>
            <w:r>
              <w:rPr>
                <w:b/>
              </w:rPr>
              <w:t>ОВЛАШЋЕНО ЛИЦЕ ЗА ПОТПИСИВАЊЕ УГОВОРА:</w:t>
            </w:r>
          </w:p>
        </w:tc>
        <w:tc>
          <w:tcPr>
            <w:tcW w:w="6318" w:type="dxa"/>
            <w:tcBorders>
              <w:top w:val="double" w:sz="4" w:space="0" w:color="auto"/>
              <w:left w:val="double" w:sz="4" w:space="0" w:color="auto"/>
              <w:bottom w:val="double" w:sz="4" w:space="0" w:color="auto"/>
              <w:right w:val="double" w:sz="4" w:space="0" w:color="auto"/>
            </w:tcBorders>
            <w:vAlign w:val="center"/>
          </w:tcPr>
          <w:p w:rsidR="00CB6A7E" w:rsidRPr="002D4512" w:rsidRDefault="00CB6A7E" w:rsidP="00E1369A">
            <w:pPr>
              <w:ind w:right="-108"/>
              <w:rPr>
                <w:b/>
              </w:rPr>
            </w:pPr>
          </w:p>
        </w:tc>
      </w:tr>
      <w:tr w:rsidR="00CB6A7E" w:rsidRPr="002D4512" w:rsidTr="00E1369A">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CB6A7E" w:rsidRDefault="00CB6A7E" w:rsidP="00E1369A">
            <w:pPr>
              <w:ind w:right="-108"/>
              <w:rPr>
                <w:b/>
                <w:lang w:val="sr-Cyrl-CS"/>
              </w:rPr>
            </w:pPr>
          </w:p>
          <w:p w:rsidR="00CB6A7E" w:rsidRDefault="00CB6A7E" w:rsidP="00E1369A">
            <w:pPr>
              <w:ind w:right="-108"/>
              <w:rPr>
                <w:b/>
                <w:lang w:val="sr-Cyrl-CS"/>
              </w:rPr>
            </w:pPr>
            <w:r w:rsidRPr="002D4512">
              <w:rPr>
                <w:b/>
                <w:lang w:val="sr-Cyrl-CS"/>
              </w:rPr>
              <w:t xml:space="preserve">Место и датум:            </w:t>
            </w:r>
            <w:r>
              <w:rPr>
                <w:b/>
                <w:lang w:val="sr-Cyrl-CS"/>
              </w:rPr>
              <w:t xml:space="preserve">                             М.П.                               Потпис овлашћеног лица</w:t>
            </w:r>
          </w:p>
          <w:p w:rsidR="00CB6A7E" w:rsidRDefault="00CB6A7E" w:rsidP="00E1369A">
            <w:pPr>
              <w:ind w:right="-108"/>
              <w:rPr>
                <w:b/>
                <w:lang w:val="sr-Cyrl-CS"/>
              </w:rPr>
            </w:pPr>
          </w:p>
          <w:p w:rsidR="00CB6A7E" w:rsidRPr="00E948B5" w:rsidRDefault="00CB6A7E" w:rsidP="00E1369A">
            <w:pPr>
              <w:ind w:right="-108"/>
              <w:rPr>
                <w:b/>
                <w:lang w:val="sr-Cyrl-CS"/>
              </w:rPr>
            </w:pPr>
            <w:r w:rsidRPr="00E948B5">
              <w:rPr>
                <w:b/>
                <w:lang w:val="ru-RU"/>
              </w:rPr>
              <w:t>____________________</w:t>
            </w:r>
            <w:r>
              <w:rPr>
                <w:b/>
                <w:lang w:val="ru-RU"/>
              </w:rPr>
              <w:t>_                _____</w:t>
            </w:r>
            <w:r w:rsidRPr="00E948B5">
              <w:rPr>
                <w:b/>
                <w:lang w:val="ru-RU"/>
              </w:rPr>
              <w:t>___________________</w:t>
            </w:r>
          </w:p>
          <w:p w:rsidR="00CB6A7E" w:rsidRDefault="00CB6A7E" w:rsidP="00E1369A">
            <w:pPr>
              <w:ind w:right="-108"/>
              <w:rPr>
                <w:b/>
                <w:lang w:val="sr-Cyrl-CS"/>
              </w:rPr>
            </w:pPr>
          </w:p>
          <w:p w:rsidR="00CB6A7E" w:rsidRPr="00A52B91" w:rsidRDefault="00CB6A7E" w:rsidP="00E1369A">
            <w:pPr>
              <w:ind w:right="-108"/>
              <w:rPr>
                <w:b/>
                <w:sz w:val="20"/>
                <w:szCs w:val="20"/>
                <w:lang w:val="sr-Cyrl-CS"/>
              </w:rPr>
            </w:pPr>
          </w:p>
        </w:tc>
      </w:tr>
    </w:tbl>
    <w:p w:rsidR="0093240A" w:rsidRDefault="0093240A" w:rsidP="00A52B91">
      <w:pPr>
        <w:tabs>
          <w:tab w:val="left" w:pos="3686"/>
          <w:tab w:val="left" w:pos="4515"/>
        </w:tabs>
        <w:ind w:left="4254" w:hanging="4254"/>
        <w:jc w:val="right"/>
        <w:rPr>
          <w:b/>
          <w:bCs/>
        </w:rPr>
      </w:pPr>
    </w:p>
    <w:p w:rsidR="00A52B91" w:rsidRDefault="00A52B91" w:rsidP="00A52B91">
      <w:pPr>
        <w:tabs>
          <w:tab w:val="left" w:pos="3686"/>
          <w:tab w:val="left" w:pos="4515"/>
        </w:tabs>
        <w:ind w:left="4254" w:hanging="4254"/>
        <w:jc w:val="right"/>
        <w:rPr>
          <w:b/>
          <w:bCs/>
        </w:rPr>
      </w:pPr>
      <w:r w:rsidRPr="00252D38">
        <w:rPr>
          <w:b/>
          <w:bCs/>
        </w:rPr>
        <w:lastRenderedPageBreak/>
        <w:t>Образац II-2</w:t>
      </w:r>
    </w:p>
    <w:p w:rsidR="00E1369A" w:rsidRPr="00252D38" w:rsidRDefault="00E1369A" w:rsidP="00A52B91">
      <w:pPr>
        <w:tabs>
          <w:tab w:val="left" w:pos="3686"/>
          <w:tab w:val="left" w:pos="4515"/>
        </w:tabs>
        <w:ind w:left="4254" w:hanging="4254"/>
        <w:jc w:val="right"/>
        <w:rPr>
          <w:b/>
          <w:bCs/>
        </w:rPr>
      </w:pPr>
    </w:p>
    <w:p w:rsidR="00E1369A" w:rsidRPr="00E1369A" w:rsidRDefault="00E1369A" w:rsidP="0054192C">
      <w:pPr>
        <w:numPr>
          <w:ilvl w:val="0"/>
          <w:numId w:val="9"/>
        </w:numPr>
        <w:tabs>
          <w:tab w:val="left" w:pos="1134"/>
        </w:tabs>
        <w:jc w:val="center"/>
        <w:rPr>
          <w:u w:val="single"/>
          <w:lang w:val="ru-RU"/>
        </w:rPr>
      </w:pPr>
      <w:r>
        <w:rPr>
          <w:b/>
          <w:bCs/>
          <w:sz w:val="28"/>
          <w:szCs w:val="28"/>
          <w:lang w:val="sr-Cyrl-CS"/>
        </w:rPr>
        <w:t xml:space="preserve">ОБРАЗАЦ </w:t>
      </w:r>
      <w:r w:rsidRPr="00E1369A">
        <w:rPr>
          <w:b/>
          <w:bCs/>
          <w:sz w:val="28"/>
          <w:szCs w:val="28"/>
          <w:lang w:val="sr-Cyrl-CS"/>
        </w:rPr>
        <w:t>ПОДАЦИ О П</w:t>
      </w:r>
      <w:r>
        <w:rPr>
          <w:b/>
          <w:bCs/>
          <w:sz w:val="28"/>
          <w:szCs w:val="28"/>
          <w:lang w:val="sr-Cyrl-CS"/>
        </w:rPr>
        <w:t>ОДИЗВО</w:t>
      </w:r>
      <w:r w:rsidRPr="00E1369A">
        <w:rPr>
          <w:b/>
          <w:bCs/>
          <w:sz w:val="28"/>
          <w:szCs w:val="28"/>
          <w:lang w:val="sr-Cyrl-CS"/>
        </w:rPr>
        <w:t>ЂАЧУ</w:t>
      </w:r>
      <w:r>
        <w:rPr>
          <w:b/>
          <w:bCs/>
          <w:sz w:val="28"/>
          <w:szCs w:val="28"/>
          <w:lang w:val="sr-Cyrl-CS"/>
        </w:rPr>
        <w:t>/ИМА</w:t>
      </w:r>
    </w:p>
    <w:p w:rsidR="008170E5" w:rsidRPr="00FB34DA" w:rsidRDefault="008170E5" w:rsidP="008170E5">
      <w:pPr>
        <w:tabs>
          <w:tab w:val="left" w:pos="3105"/>
        </w:tabs>
        <w:jc w:val="both"/>
        <w:rPr>
          <w:u w:val="single"/>
          <w:lang w:val="ru-RU"/>
        </w:rPr>
      </w:pPr>
    </w:p>
    <w:p w:rsidR="008170E5" w:rsidRDefault="008170E5" w:rsidP="008170E5">
      <w:pPr>
        <w:tabs>
          <w:tab w:val="left" w:pos="3105"/>
        </w:tabs>
        <w:jc w:val="both"/>
        <w:rPr>
          <w:u w:val="single"/>
          <w:lang w:val="ru-RU"/>
        </w:rPr>
      </w:pPr>
    </w:p>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E1369A" w:rsidRPr="002D4512" w:rsidTr="00E1369A">
        <w:trPr>
          <w:trHeight w:val="554"/>
          <w:jc w:val="center"/>
        </w:trPr>
        <w:tc>
          <w:tcPr>
            <w:tcW w:w="1020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E1369A" w:rsidRDefault="00E1369A" w:rsidP="00296738">
            <w:pPr>
              <w:jc w:val="center"/>
              <w:rPr>
                <w:b/>
                <w:lang w:val="ru-RU"/>
              </w:rPr>
            </w:pPr>
            <w:r w:rsidRPr="002D4512">
              <w:rPr>
                <w:b/>
                <w:lang w:val="ru-RU"/>
              </w:rPr>
              <w:t xml:space="preserve">ПОДАЦИ О </w:t>
            </w:r>
            <w:r>
              <w:rPr>
                <w:b/>
                <w:lang w:val="ru-RU"/>
              </w:rPr>
              <w:t>ПОДИЗВОЂАЧУ</w:t>
            </w:r>
          </w:p>
        </w:tc>
      </w:tr>
      <w:tr w:rsidR="00A52B91" w:rsidRPr="002D4512"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A52B91" w:rsidRPr="002D4512" w:rsidRDefault="00A52B91" w:rsidP="00296738">
            <w:pPr>
              <w:ind w:right="-108"/>
              <w:rPr>
                <w:b/>
              </w:rPr>
            </w:pPr>
            <w:r w:rsidRPr="002D4512">
              <w:rPr>
                <w:b/>
              </w:rPr>
              <w:t>НАЗИВ</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A52B91" w:rsidRPr="002D4512" w:rsidRDefault="00A52B91" w:rsidP="00296738">
            <w:pPr>
              <w:ind w:right="-108"/>
              <w:rPr>
                <w:b/>
              </w:rPr>
            </w:pPr>
          </w:p>
        </w:tc>
      </w:tr>
      <w:tr w:rsidR="00A52B91" w:rsidRPr="002D4512"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A52B91" w:rsidRPr="002D4512" w:rsidRDefault="00E1369A" w:rsidP="00E1369A">
            <w:pPr>
              <w:ind w:right="-108"/>
              <w:rPr>
                <w:b/>
              </w:rPr>
            </w:pPr>
            <w:r>
              <w:rPr>
                <w:b/>
              </w:rPr>
              <w:t xml:space="preserve">СЕДИШТЕ И </w:t>
            </w:r>
            <w:r w:rsidR="00A52B91" w:rsidRPr="002D4512">
              <w:rPr>
                <w:b/>
              </w:rPr>
              <w:t>АДРЕСА:</w:t>
            </w:r>
          </w:p>
        </w:tc>
        <w:tc>
          <w:tcPr>
            <w:tcW w:w="6318" w:type="dxa"/>
            <w:tcBorders>
              <w:top w:val="double" w:sz="4" w:space="0" w:color="auto"/>
              <w:left w:val="double" w:sz="4" w:space="0" w:color="auto"/>
              <w:bottom w:val="double" w:sz="4" w:space="0" w:color="auto"/>
              <w:right w:val="double" w:sz="4" w:space="0" w:color="auto"/>
            </w:tcBorders>
            <w:vAlign w:val="center"/>
          </w:tcPr>
          <w:p w:rsidR="00A52B91" w:rsidRPr="002D4512" w:rsidRDefault="00A52B91" w:rsidP="00296738">
            <w:pPr>
              <w:ind w:right="-108"/>
              <w:rPr>
                <w:b/>
              </w:rPr>
            </w:pPr>
          </w:p>
        </w:tc>
      </w:tr>
      <w:tr w:rsidR="00E1369A" w:rsidRPr="002D4512"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296738">
            <w:pPr>
              <w:ind w:right="-108"/>
              <w:rPr>
                <w:b/>
              </w:rPr>
            </w:pPr>
          </w:p>
        </w:tc>
      </w:tr>
      <w:tr w:rsidR="00E1369A" w:rsidRPr="002D4512"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296738">
            <w:pPr>
              <w:ind w:right="-108"/>
              <w:rPr>
                <w:b/>
              </w:rPr>
            </w:pPr>
          </w:p>
        </w:tc>
      </w:tr>
      <w:tr w:rsidR="00E1369A" w:rsidRPr="002D4512"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Е-</w:t>
            </w:r>
            <w:r w:rsidRPr="002D4512">
              <w:rPr>
                <w:b/>
                <w:lang w:val="sr-Latn-CS"/>
              </w:rPr>
              <w:t>mail</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296738">
            <w:pPr>
              <w:ind w:right="-108"/>
              <w:rPr>
                <w:b/>
              </w:rPr>
            </w:pPr>
          </w:p>
        </w:tc>
      </w:tr>
      <w:tr w:rsidR="00E1369A" w:rsidRPr="002D4512"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ШИФРА ДЕЛАТНОСТИ:</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296738">
            <w:pPr>
              <w:ind w:right="-108"/>
              <w:rPr>
                <w:b/>
              </w:rPr>
            </w:pPr>
          </w:p>
        </w:tc>
      </w:tr>
      <w:tr w:rsidR="00E1369A" w:rsidRPr="002450BA"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МАТИЧНИ БРОЈ:</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D4512" w:rsidTr="00296738">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r>
              <w:rPr>
                <w:b/>
                <w:lang w:val="ru-RU"/>
              </w:rPr>
              <w:t>ПИБ</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296738">
            <w:pPr>
              <w:ind w:right="-108"/>
              <w:rPr>
                <w:b/>
              </w:rPr>
            </w:pPr>
          </w:p>
        </w:tc>
      </w:tr>
      <w:tr w:rsidR="00E1369A" w:rsidRPr="002450BA" w:rsidTr="00296738">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r>
              <w:rPr>
                <w:b/>
                <w:lang w:val="sr-Cyrl-CS"/>
              </w:rPr>
              <w:t xml:space="preserve">БРОЈ ТЕКУЋЕГ РАЧУНА: </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450BA" w:rsidTr="00296738">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Default="00E1369A" w:rsidP="00E1369A">
            <w:pPr>
              <w:ind w:right="-108"/>
              <w:rPr>
                <w:b/>
                <w:lang w:val="sr-Cyrl-CS"/>
              </w:rPr>
            </w:pPr>
            <w:r>
              <w:rPr>
                <w:b/>
                <w:lang w:val="sr-Cyrl-CS"/>
              </w:rPr>
              <w:t>НАЗИВ БАНКЕ</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450BA" w:rsidTr="00296738">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450BA" w:rsidTr="00296738">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БРОЈ ТЕЛЕФОНА ОСОБЕ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450BA" w:rsidTr="00296738">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ОДГОВОРНО ЛИЦЕ ЗА РЕАЛИЗАЦИЈУ НАБАВКЕ:</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450BA" w:rsidTr="00296738">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БРОЈ ТЕЛЕФОНА ОДГОВОРНОГ ЛИЦА:</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450BA" w:rsidTr="00296738">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ОВЛАШЋЕНО ЛИЦЕ ЗА ПОТПИСИВАЊЕ УГОВОРА:</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296738">
            <w:pPr>
              <w:ind w:right="-108"/>
              <w:rPr>
                <w:b/>
                <w:lang w:val="ru-RU"/>
              </w:rPr>
            </w:pPr>
          </w:p>
        </w:tc>
      </w:tr>
      <w:tr w:rsidR="00E1369A" w:rsidRPr="002D4512" w:rsidTr="00296738">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E1369A" w:rsidRDefault="00E1369A" w:rsidP="00A52B91">
            <w:pPr>
              <w:ind w:right="-108"/>
              <w:rPr>
                <w:b/>
                <w:lang w:val="sr-Cyrl-CS"/>
              </w:rPr>
            </w:pPr>
          </w:p>
          <w:p w:rsidR="00E1369A" w:rsidRDefault="00E1369A" w:rsidP="00A52B91">
            <w:pPr>
              <w:ind w:right="-108"/>
              <w:rPr>
                <w:b/>
                <w:lang w:val="sr-Cyrl-CS"/>
              </w:rPr>
            </w:pPr>
            <w:r w:rsidRPr="002D4512">
              <w:rPr>
                <w:b/>
                <w:lang w:val="sr-Cyrl-CS"/>
              </w:rPr>
              <w:t xml:space="preserve">Место и датум:            </w:t>
            </w:r>
            <w:r>
              <w:rPr>
                <w:b/>
                <w:lang w:val="sr-Cyrl-CS"/>
              </w:rPr>
              <w:t xml:space="preserve">                             М.П.                               Потпис овлашћеног лица</w:t>
            </w:r>
          </w:p>
          <w:p w:rsidR="00E1369A" w:rsidRDefault="00E1369A" w:rsidP="00A52B91">
            <w:pPr>
              <w:ind w:right="-108"/>
              <w:rPr>
                <w:b/>
                <w:lang w:val="sr-Cyrl-CS"/>
              </w:rPr>
            </w:pPr>
          </w:p>
          <w:p w:rsidR="00E1369A" w:rsidRPr="00E948B5" w:rsidRDefault="00E1369A" w:rsidP="00A52B91">
            <w:pPr>
              <w:ind w:right="-108"/>
              <w:rPr>
                <w:b/>
                <w:lang w:val="sr-Cyrl-CS"/>
              </w:rPr>
            </w:pPr>
            <w:r w:rsidRPr="00E948B5">
              <w:rPr>
                <w:b/>
                <w:lang w:val="ru-RU"/>
              </w:rPr>
              <w:t>____________________</w:t>
            </w:r>
            <w:r>
              <w:rPr>
                <w:b/>
                <w:lang w:val="ru-RU"/>
              </w:rPr>
              <w:t>_                _____</w:t>
            </w:r>
            <w:r w:rsidRPr="00E948B5">
              <w:rPr>
                <w:b/>
                <w:lang w:val="ru-RU"/>
              </w:rPr>
              <w:t>___________________</w:t>
            </w:r>
          </w:p>
          <w:p w:rsidR="00E1369A" w:rsidRDefault="00E1369A" w:rsidP="00296738">
            <w:pPr>
              <w:ind w:right="-108"/>
              <w:rPr>
                <w:b/>
                <w:lang w:val="sr-Cyrl-CS"/>
              </w:rPr>
            </w:pPr>
          </w:p>
          <w:p w:rsidR="00E1369A" w:rsidRPr="004F29E7" w:rsidRDefault="00E1369A" w:rsidP="00296738">
            <w:pPr>
              <w:ind w:right="-108"/>
              <w:rPr>
                <w:b/>
                <w:i/>
                <w:sz w:val="20"/>
                <w:szCs w:val="20"/>
                <w:lang w:val="sr-Cyrl-CS"/>
              </w:rPr>
            </w:pPr>
          </w:p>
          <w:p w:rsidR="00E1369A" w:rsidRPr="00A52B91" w:rsidRDefault="00E1369A" w:rsidP="00296738">
            <w:pPr>
              <w:ind w:right="-108"/>
              <w:rPr>
                <w:b/>
                <w:sz w:val="20"/>
                <w:szCs w:val="20"/>
                <w:lang w:val="sr-Cyrl-CS"/>
              </w:rPr>
            </w:pPr>
            <w:r>
              <w:rPr>
                <w:b/>
                <w:i/>
                <w:sz w:val="20"/>
                <w:szCs w:val="20"/>
                <w:lang w:val="sr-Cyrl-CS"/>
              </w:rPr>
              <w:t xml:space="preserve">(Напомена: </w:t>
            </w:r>
            <w:r w:rsidRPr="004F29E7">
              <w:rPr>
                <w:b/>
                <w:i/>
                <w:sz w:val="20"/>
                <w:szCs w:val="20"/>
                <w:lang w:val="sr-Cyrl-CS"/>
              </w:rPr>
              <w:t>Уколико понуђач наступа са већим бројем подизвођача овај образац фотокопирати, попунити за сваког подизвођача и доставити уз понуду</w:t>
            </w:r>
            <w:r>
              <w:rPr>
                <w:b/>
                <w:i/>
                <w:sz w:val="20"/>
                <w:szCs w:val="20"/>
                <w:lang w:val="sr-Cyrl-CS"/>
              </w:rPr>
              <w:t>)</w:t>
            </w:r>
          </w:p>
        </w:tc>
      </w:tr>
    </w:tbl>
    <w:p w:rsidR="00A52B91" w:rsidRDefault="00A52B91" w:rsidP="00A52B91">
      <w:pPr>
        <w:tabs>
          <w:tab w:val="left" w:pos="3686"/>
          <w:tab w:val="left" w:pos="4515"/>
        </w:tabs>
        <w:ind w:left="4254" w:hanging="4254"/>
        <w:jc w:val="right"/>
        <w:rPr>
          <w:b/>
          <w:bCs/>
        </w:rPr>
      </w:pPr>
      <w:r w:rsidRPr="00252D38">
        <w:rPr>
          <w:b/>
          <w:bCs/>
        </w:rPr>
        <w:lastRenderedPageBreak/>
        <w:t>Образац</w:t>
      </w:r>
      <w:r w:rsidR="00E1369A">
        <w:rPr>
          <w:b/>
          <w:bCs/>
        </w:rPr>
        <w:t xml:space="preserve"> II</w:t>
      </w:r>
      <w:r w:rsidRPr="00252D38">
        <w:rPr>
          <w:b/>
          <w:bCs/>
        </w:rPr>
        <w:t>-3</w:t>
      </w:r>
    </w:p>
    <w:p w:rsidR="00E1369A" w:rsidRDefault="00E1369A" w:rsidP="00A52B91">
      <w:pPr>
        <w:tabs>
          <w:tab w:val="left" w:pos="3686"/>
          <w:tab w:val="left" w:pos="4515"/>
        </w:tabs>
        <w:ind w:left="4254" w:hanging="4254"/>
        <w:jc w:val="right"/>
        <w:rPr>
          <w:b/>
          <w:bCs/>
        </w:rPr>
      </w:pPr>
    </w:p>
    <w:p w:rsidR="00E1369A" w:rsidRPr="00E1369A" w:rsidRDefault="00E1369A" w:rsidP="0054192C">
      <w:pPr>
        <w:numPr>
          <w:ilvl w:val="0"/>
          <w:numId w:val="9"/>
        </w:numPr>
        <w:tabs>
          <w:tab w:val="left" w:pos="1134"/>
        </w:tabs>
        <w:jc w:val="center"/>
        <w:rPr>
          <w:u w:val="single"/>
          <w:lang w:val="ru-RU"/>
        </w:rPr>
      </w:pPr>
      <w:r>
        <w:rPr>
          <w:b/>
          <w:bCs/>
          <w:sz w:val="28"/>
          <w:szCs w:val="28"/>
          <w:lang w:val="sr-Cyrl-CS"/>
        </w:rPr>
        <w:t xml:space="preserve">ОБРАЗАЦ </w:t>
      </w:r>
      <w:r w:rsidRPr="00E1369A">
        <w:rPr>
          <w:b/>
          <w:bCs/>
          <w:sz w:val="28"/>
          <w:szCs w:val="28"/>
          <w:lang w:val="sr-Cyrl-CS"/>
        </w:rPr>
        <w:t xml:space="preserve">ПОДАЦИ О </w:t>
      </w:r>
      <w:r>
        <w:rPr>
          <w:b/>
          <w:bCs/>
          <w:sz w:val="28"/>
          <w:szCs w:val="28"/>
          <w:lang w:val="sr-Cyrl-CS"/>
        </w:rPr>
        <w:t>УЧЕСНИКУ ЗАЈЕДНИЧКЕ ПОНУДЕ</w:t>
      </w:r>
    </w:p>
    <w:p w:rsidR="00A52B91" w:rsidRDefault="00A52B91" w:rsidP="008170E5">
      <w:pPr>
        <w:tabs>
          <w:tab w:val="left" w:pos="3105"/>
        </w:tabs>
        <w:jc w:val="both"/>
        <w:rPr>
          <w:u w:val="single"/>
          <w:lang w:val="ru-RU"/>
        </w:rPr>
      </w:pPr>
    </w:p>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E1369A" w:rsidRPr="002D4512" w:rsidTr="00345A71">
        <w:trPr>
          <w:trHeight w:val="871"/>
          <w:jc w:val="center"/>
        </w:trPr>
        <w:tc>
          <w:tcPr>
            <w:tcW w:w="1020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E1369A" w:rsidRDefault="00E1369A" w:rsidP="00345A71">
            <w:pPr>
              <w:jc w:val="center"/>
              <w:rPr>
                <w:b/>
                <w:lang w:val="ru-RU"/>
              </w:rPr>
            </w:pPr>
            <w:r w:rsidRPr="002D4512">
              <w:rPr>
                <w:b/>
                <w:lang w:val="ru-RU"/>
              </w:rPr>
              <w:t xml:space="preserve">ПОДАЦИ О </w:t>
            </w:r>
            <w:r w:rsidR="00345A71">
              <w:rPr>
                <w:b/>
                <w:lang w:val="ru-RU"/>
              </w:rPr>
              <w:t>ПОНУЂАЧУ КОЈИ ЈЕ УЧЕСНИК ЗАЈЕДНИЧКЕ ПОНУДЕ</w:t>
            </w:r>
          </w:p>
          <w:p w:rsidR="00345A71" w:rsidRPr="00345A71" w:rsidRDefault="00345A71" w:rsidP="00345A71">
            <w:pPr>
              <w:overflowPunct w:val="0"/>
              <w:autoSpaceDE w:val="0"/>
              <w:autoSpaceDN w:val="0"/>
              <w:adjustRightInd w:val="0"/>
              <w:ind w:right="-108"/>
              <w:jc w:val="center"/>
              <w:rPr>
                <w:b/>
                <w:lang w:val="sr-Cyrl-CS"/>
              </w:rPr>
            </w:pPr>
            <w:r>
              <w:rPr>
                <w:b/>
                <w:lang w:val="sr-Cyrl-CS"/>
              </w:rPr>
              <w:t>На основу споразума бр._________________________</w:t>
            </w:r>
          </w:p>
        </w:tc>
      </w:tr>
      <w:tr w:rsidR="00E1369A"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345A71">
            <w:pPr>
              <w:ind w:right="-108"/>
              <w:rPr>
                <w:b/>
              </w:rPr>
            </w:pPr>
            <w:r w:rsidRPr="002D4512">
              <w:rPr>
                <w:b/>
              </w:rPr>
              <w:t>НАЗИВ</w:t>
            </w:r>
            <w:r>
              <w:rPr>
                <w:b/>
                <w:lang w:val="sr-Cyrl-CS"/>
              </w:rPr>
              <w:t xml:space="preserve"> ПО</w:t>
            </w:r>
            <w:r w:rsidR="00345A71">
              <w:rPr>
                <w:b/>
                <w:lang w:val="sr-Cyrl-CS"/>
              </w:rPr>
              <w:t>НУЂАЧА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p>
        </w:tc>
      </w:tr>
      <w:tr w:rsidR="00E1369A"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Pr>
                <w:b/>
              </w:rPr>
              <w:t xml:space="preserve">СЕДИШТЕ И </w:t>
            </w:r>
            <w:r w:rsidRPr="002D4512">
              <w:rPr>
                <w:b/>
              </w:rPr>
              <w:t>АДРЕСА:</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p>
        </w:tc>
      </w:tr>
      <w:tr w:rsidR="00E1369A"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p>
        </w:tc>
      </w:tr>
      <w:tr w:rsidR="00E1369A"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p>
        </w:tc>
      </w:tr>
      <w:tr w:rsidR="00E1369A"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Е-</w:t>
            </w:r>
            <w:r w:rsidRPr="002D4512">
              <w:rPr>
                <w:b/>
                <w:lang w:val="sr-Latn-CS"/>
              </w:rPr>
              <w:t>mail</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p>
        </w:tc>
      </w:tr>
      <w:tr w:rsidR="00E1369A"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ШИФРА ДЕЛАТНОСТИ:</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p>
        </w:tc>
      </w:tr>
      <w:tr w:rsidR="00E1369A" w:rsidRPr="002450BA"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МАТИЧНИ БРОЈ:</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D4512" w:rsidTr="00E1369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r>
              <w:rPr>
                <w:b/>
                <w:lang w:val="ru-RU"/>
              </w:rPr>
              <w:t>ПИБ</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p>
        </w:tc>
      </w:tr>
      <w:tr w:rsidR="00E1369A"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r>
              <w:rPr>
                <w:b/>
                <w:lang w:val="sr-Cyrl-CS"/>
              </w:rPr>
              <w:t xml:space="preserve">БРОЈ ТЕКУЋЕГ РАЧУНА: </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Default="00E1369A" w:rsidP="00E1369A">
            <w:pPr>
              <w:ind w:right="-108"/>
              <w:rPr>
                <w:b/>
                <w:lang w:val="sr-Cyrl-CS"/>
              </w:rPr>
            </w:pPr>
            <w:r>
              <w:rPr>
                <w:b/>
                <w:lang w:val="sr-Cyrl-CS"/>
              </w:rPr>
              <w:t>НАЗИВ БАНКЕ</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2D4512" w:rsidRDefault="00E1369A" w:rsidP="00E1369A">
            <w:pPr>
              <w:ind w:right="-108"/>
              <w:rPr>
                <w:b/>
              </w:rPr>
            </w:pPr>
            <w:r w:rsidRPr="002D4512">
              <w:rPr>
                <w:b/>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БРОЈ ТЕЛЕФОНА ОСОБЕ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ОДГОВОРНО ЛИЦЕ ЗА РЕАЛИЗАЦИЈУ НАБАВКЕ:</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БРОЈ ТЕЛЕФОНА ОДГОВОРНОГ ЛИЦА:</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450BA" w:rsidTr="00E1369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E1369A" w:rsidRPr="00CB6A7E" w:rsidRDefault="00E1369A" w:rsidP="00E1369A">
            <w:pPr>
              <w:ind w:right="-108"/>
              <w:rPr>
                <w:b/>
              </w:rPr>
            </w:pPr>
            <w:r>
              <w:rPr>
                <w:b/>
              </w:rPr>
              <w:t>ОВЛАШЋЕНО ЛИЦЕ ЗА ПОТПИСИВАЊЕ УГОВОРА:</w:t>
            </w:r>
          </w:p>
        </w:tc>
        <w:tc>
          <w:tcPr>
            <w:tcW w:w="6318" w:type="dxa"/>
            <w:tcBorders>
              <w:top w:val="double" w:sz="4" w:space="0" w:color="auto"/>
              <w:left w:val="double" w:sz="4" w:space="0" w:color="auto"/>
              <w:bottom w:val="double" w:sz="4" w:space="0" w:color="auto"/>
              <w:right w:val="double" w:sz="4" w:space="0" w:color="auto"/>
            </w:tcBorders>
            <w:vAlign w:val="center"/>
          </w:tcPr>
          <w:p w:rsidR="00E1369A" w:rsidRPr="002450BA" w:rsidRDefault="00E1369A" w:rsidP="00E1369A">
            <w:pPr>
              <w:ind w:right="-108"/>
              <w:rPr>
                <w:b/>
                <w:lang w:val="ru-RU"/>
              </w:rPr>
            </w:pPr>
          </w:p>
        </w:tc>
      </w:tr>
      <w:tr w:rsidR="00E1369A" w:rsidRPr="002D4512" w:rsidTr="00E1369A">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E1369A" w:rsidRDefault="00E1369A" w:rsidP="00E1369A">
            <w:pPr>
              <w:ind w:right="-108"/>
              <w:rPr>
                <w:b/>
                <w:lang w:val="sr-Cyrl-CS"/>
              </w:rPr>
            </w:pPr>
          </w:p>
          <w:p w:rsidR="00E1369A" w:rsidRDefault="00E1369A" w:rsidP="00E1369A">
            <w:pPr>
              <w:ind w:right="-108"/>
              <w:rPr>
                <w:b/>
                <w:lang w:val="sr-Cyrl-CS"/>
              </w:rPr>
            </w:pPr>
            <w:r w:rsidRPr="002D4512">
              <w:rPr>
                <w:b/>
                <w:lang w:val="sr-Cyrl-CS"/>
              </w:rPr>
              <w:t xml:space="preserve">Место и датум:            </w:t>
            </w:r>
            <w:r w:rsidR="00345A71">
              <w:rPr>
                <w:b/>
                <w:lang w:val="sr-Cyrl-CS"/>
              </w:rPr>
              <w:t xml:space="preserve">        М.П.             </w:t>
            </w:r>
            <w:r>
              <w:rPr>
                <w:b/>
                <w:lang w:val="sr-Cyrl-CS"/>
              </w:rPr>
              <w:t xml:space="preserve"> Потпис овлашћеног лица</w:t>
            </w:r>
            <w:r w:rsidR="00345A71">
              <w:rPr>
                <w:b/>
                <w:lang w:val="sr-Cyrl-CS"/>
              </w:rPr>
              <w:t xml:space="preserve"> групе понуђача</w:t>
            </w:r>
          </w:p>
          <w:p w:rsidR="00E1369A" w:rsidRDefault="00E1369A" w:rsidP="00E1369A">
            <w:pPr>
              <w:ind w:right="-108"/>
              <w:rPr>
                <w:b/>
                <w:lang w:val="sr-Cyrl-CS"/>
              </w:rPr>
            </w:pPr>
          </w:p>
          <w:p w:rsidR="00E1369A" w:rsidRPr="00E948B5" w:rsidRDefault="00E1369A" w:rsidP="00E1369A">
            <w:pPr>
              <w:ind w:right="-108"/>
              <w:rPr>
                <w:b/>
                <w:lang w:val="sr-Cyrl-CS"/>
              </w:rPr>
            </w:pPr>
            <w:r w:rsidRPr="00E948B5">
              <w:rPr>
                <w:b/>
                <w:lang w:val="ru-RU"/>
              </w:rPr>
              <w:t>____________________</w:t>
            </w:r>
            <w:r>
              <w:rPr>
                <w:b/>
                <w:lang w:val="ru-RU"/>
              </w:rPr>
              <w:t>_                _____</w:t>
            </w:r>
            <w:r w:rsidRPr="00E948B5">
              <w:rPr>
                <w:b/>
                <w:lang w:val="ru-RU"/>
              </w:rPr>
              <w:t>___________________</w:t>
            </w:r>
          </w:p>
          <w:p w:rsidR="00E1369A" w:rsidRPr="004F29E7" w:rsidRDefault="00E1369A" w:rsidP="00E1369A">
            <w:pPr>
              <w:ind w:right="-108"/>
              <w:rPr>
                <w:b/>
                <w:i/>
                <w:sz w:val="20"/>
                <w:szCs w:val="20"/>
                <w:lang w:val="sr-Cyrl-CS"/>
              </w:rPr>
            </w:pPr>
          </w:p>
          <w:p w:rsidR="00E1369A" w:rsidRPr="00A52B91" w:rsidRDefault="00345A71" w:rsidP="00E1369A">
            <w:pPr>
              <w:ind w:right="-108"/>
              <w:rPr>
                <w:b/>
                <w:sz w:val="20"/>
                <w:szCs w:val="20"/>
                <w:lang w:val="sr-Cyrl-CS"/>
              </w:rPr>
            </w:pPr>
            <w:r>
              <w:rPr>
                <w:b/>
                <w:i/>
                <w:sz w:val="20"/>
                <w:szCs w:val="20"/>
                <w:lang w:val="sr-Cyrl-CS"/>
              </w:rPr>
              <w:t xml:space="preserve">Напомена: Податке у обрасцу уноси, потписује и оверава  овлашћени Понуђач. </w:t>
            </w:r>
            <w:r w:rsidRPr="004F29E7">
              <w:rPr>
                <w:b/>
                <w:i/>
                <w:sz w:val="20"/>
                <w:szCs w:val="20"/>
                <w:lang w:val="sr-Cyrl-CS"/>
              </w:rPr>
              <w:t xml:space="preserve">Уколико </w:t>
            </w:r>
            <w:r>
              <w:rPr>
                <w:b/>
                <w:i/>
                <w:sz w:val="20"/>
                <w:szCs w:val="20"/>
                <w:lang w:val="sr-Cyrl-CS"/>
              </w:rPr>
              <w:t xml:space="preserve">заједничку понуду подноси већи број  чланова групе понуђача, </w:t>
            </w:r>
            <w:r w:rsidRPr="004F29E7">
              <w:rPr>
                <w:b/>
                <w:i/>
                <w:sz w:val="20"/>
                <w:szCs w:val="20"/>
                <w:lang w:val="sr-Cyrl-CS"/>
              </w:rPr>
              <w:t xml:space="preserve">овај образац фотокопирати, попунити за сваког </w:t>
            </w:r>
            <w:r>
              <w:rPr>
                <w:b/>
                <w:i/>
                <w:sz w:val="20"/>
                <w:szCs w:val="20"/>
                <w:lang w:val="sr-Cyrl-CS"/>
              </w:rPr>
              <w:t xml:space="preserve"> учесника заједничке понуде</w:t>
            </w:r>
            <w:r w:rsidRPr="004F29E7">
              <w:rPr>
                <w:b/>
                <w:i/>
                <w:sz w:val="20"/>
                <w:szCs w:val="20"/>
                <w:lang w:val="sr-Cyrl-CS"/>
              </w:rPr>
              <w:t xml:space="preserve"> и доставити уз понуду</w:t>
            </w:r>
            <w:r>
              <w:rPr>
                <w:b/>
                <w:i/>
                <w:sz w:val="20"/>
                <w:szCs w:val="20"/>
                <w:lang w:val="sr-Cyrl-CS"/>
              </w:rPr>
              <w:t>)</w:t>
            </w:r>
          </w:p>
        </w:tc>
      </w:tr>
    </w:tbl>
    <w:p w:rsidR="00E1153C" w:rsidRPr="00252D38" w:rsidRDefault="00E1153C" w:rsidP="00E1153C">
      <w:pPr>
        <w:tabs>
          <w:tab w:val="left" w:pos="3686"/>
          <w:tab w:val="left" w:pos="4515"/>
        </w:tabs>
        <w:ind w:left="4254" w:hanging="4254"/>
        <w:jc w:val="right"/>
        <w:rPr>
          <w:b/>
          <w:bCs/>
        </w:rPr>
      </w:pPr>
      <w:r w:rsidRPr="00252D38">
        <w:rPr>
          <w:b/>
          <w:bCs/>
        </w:rPr>
        <w:lastRenderedPageBreak/>
        <w:t>Образац</w:t>
      </w:r>
      <w:r w:rsidR="00C05A4B">
        <w:rPr>
          <w:b/>
          <w:bCs/>
        </w:rPr>
        <w:t xml:space="preserve"> III</w:t>
      </w:r>
    </w:p>
    <w:p w:rsidR="00E1153C" w:rsidRDefault="00E1153C" w:rsidP="00E1153C">
      <w:pPr>
        <w:pStyle w:val="BodyText2"/>
        <w:tabs>
          <w:tab w:val="left" w:pos="4320"/>
          <w:tab w:val="left" w:pos="6508"/>
          <w:tab w:val="left" w:pos="7987"/>
        </w:tabs>
        <w:ind w:left="720"/>
        <w:jc w:val="both"/>
        <w:rPr>
          <w:rFonts w:ascii="Times New Roman" w:hAnsi="Times New Roman"/>
          <w:b w:val="0"/>
          <w:sz w:val="22"/>
          <w:szCs w:val="22"/>
        </w:rPr>
      </w:pPr>
    </w:p>
    <w:p w:rsidR="00E1153C" w:rsidRPr="002E13D2" w:rsidRDefault="00E1153C" w:rsidP="0054192C">
      <w:pPr>
        <w:numPr>
          <w:ilvl w:val="0"/>
          <w:numId w:val="9"/>
        </w:numPr>
        <w:tabs>
          <w:tab w:val="left" w:pos="709"/>
        </w:tabs>
        <w:jc w:val="center"/>
        <w:rPr>
          <w:b/>
          <w:sz w:val="28"/>
          <w:szCs w:val="28"/>
          <w:lang w:val="sr-Cyrl-CS"/>
        </w:rPr>
      </w:pPr>
      <w:r w:rsidRPr="002E13D2">
        <w:rPr>
          <w:b/>
          <w:sz w:val="28"/>
          <w:szCs w:val="28"/>
          <w:lang w:val="sr-Cyrl-CS"/>
        </w:rPr>
        <w:t>ОБРАЗАЦ ЗА ОЦЕНУ ИСПУЊЕНОСТИ УСЛОВА КОЈЕ ПОНУЂАЧ МОРА ДА ИСПУНИ</w:t>
      </w:r>
    </w:p>
    <w:p w:rsidR="00E1153C" w:rsidRPr="00D76860" w:rsidRDefault="00E1153C" w:rsidP="00E1153C">
      <w:pPr>
        <w:tabs>
          <w:tab w:val="left" w:pos="3105"/>
        </w:tabs>
        <w:jc w:val="both"/>
      </w:pP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2639"/>
        <w:gridCol w:w="4176"/>
        <w:gridCol w:w="2263"/>
      </w:tblGrid>
      <w:tr w:rsidR="00E1153C" w:rsidRPr="00364AB7" w:rsidTr="004D4AEC">
        <w:trPr>
          <w:jc w:val="center"/>
        </w:trPr>
        <w:tc>
          <w:tcPr>
            <w:tcW w:w="662" w:type="dxa"/>
            <w:shd w:val="clear" w:color="auto" w:fill="BFBFBF"/>
            <w:vAlign w:val="center"/>
          </w:tcPr>
          <w:p w:rsidR="00E1153C" w:rsidRPr="00364AB7" w:rsidRDefault="00E1153C" w:rsidP="00CC4C37">
            <w:pPr>
              <w:jc w:val="center"/>
              <w:rPr>
                <w:b/>
                <w:bCs/>
              </w:rPr>
            </w:pPr>
            <w:r>
              <w:rPr>
                <w:b/>
                <w:bCs/>
              </w:rPr>
              <w:t>P</w:t>
            </w:r>
            <w:r>
              <w:rPr>
                <w:b/>
                <w:bCs/>
                <w:lang w:val="sr-Cyrl-CS"/>
              </w:rPr>
              <w:t>ед</w:t>
            </w:r>
            <w:r>
              <w:rPr>
                <w:b/>
                <w:bCs/>
              </w:rPr>
              <w:t>.</w:t>
            </w:r>
            <w:r>
              <w:rPr>
                <w:b/>
                <w:bCs/>
                <w:lang w:val="sr-Cyrl-CS"/>
              </w:rPr>
              <w:t xml:space="preserve"> бр</w:t>
            </w:r>
            <w:r>
              <w:rPr>
                <w:b/>
                <w:bCs/>
              </w:rPr>
              <w:t>.</w:t>
            </w:r>
          </w:p>
        </w:tc>
        <w:tc>
          <w:tcPr>
            <w:tcW w:w="3229" w:type="dxa"/>
            <w:shd w:val="clear" w:color="auto" w:fill="BFBFBF"/>
            <w:vAlign w:val="center"/>
          </w:tcPr>
          <w:p w:rsidR="00E1153C" w:rsidRPr="00D76860" w:rsidRDefault="00E1153C" w:rsidP="00EF40EC">
            <w:pPr>
              <w:rPr>
                <w:b/>
                <w:lang w:val="sr-Cyrl-CS"/>
              </w:rPr>
            </w:pPr>
            <w:r w:rsidRPr="00D76860">
              <w:rPr>
                <w:b/>
                <w:lang w:val="sr-Cyrl-CS"/>
              </w:rPr>
              <w:t>Обавезни и додатни услови</w:t>
            </w:r>
            <w:r>
              <w:rPr>
                <w:b/>
                <w:lang w:val="sr-Cyrl-CS"/>
              </w:rPr>
              <w:t xml:space="preserve"> за учешће понуђача из чл. 75. </w:t>
            </w:r>
            <w:r w:rsidR="00EF40EC">
              <w:rPr>
                <w:b/>
                <w:lang w:val="sr-Cyrl-CS"/>
              </w:rPr>
              <w:t xml:space="preserve">и 76. </w:t>
            </w:r>
            <w:r w:rsidRPr="00D76860">
              <w:rPr>
                <w:b/>
                <w:lang w:val="sr-Cyrl-CS"/>
              </w:rPr>
              <w:t>Закона и конкурсне документације</w:t>
            </w:r>
          </w:p>
        </w:tc>
        <w:tc>
          <w:tcPr>
            <w:tcW w:w="4176" w:type="dxa"/>
            <w:shd w:val="clear" w:color="auto" w:fill="BFBFBF"/>
            <w:vAlign w:val="center"/>
          </w:tcPr>
          <w:p w:rsidR="00E1153C" w:rsidRDefault="00E1153C" w:rsidP="00CC4C37">
            <w:pPr>
              <w:rPr>
                <w:b/>
              </w:rPr>
            </w:pPr>
            <w:r w:rsidRPr="00D76860">
              <w:rPr>
                <w:b/>
                <w:lang w:val="sr-Cyrl-CS"/>
              </w:rPr>
              <w:t>Доказивање испуњености услова</w:t>
            </w:r>
          </w:p>
          <w:p w:rsidR="00E1153C" w:rsidRPr="00D76860" w:rsidRDefault="00E1153C" w:rsidP="00CC4C37">
            <w:pPr>
              <w:rPr>
                <w:b/>
              </w:rPr>
            </w:pPr>
            <w:r w:rsidRPr="00D76860">
              <w:rPr>
                <w:b/>
                <w:lang w:val="sr-Cyrl-CS"/>
              </w:rPr>
              <w:t xml:space="preserve"> у складу са чл. 77. З</w:t>
            </w:r>
            <w:r w:rsidRPr="00D76860">
              <w:rPr>
                <w:b/>
              </w:rPr>
              <w:t>a</w:t>
            </w:r>
            <w:r w:rsidRPr="00D76860">
              <w:rPr>
                <w:b/>
                <w:lang w:val="sr-Cyrl-CS"/>
              </w:rPr>
              <w:t>кона (назив документа) и ове конкурсне документације</w:t>
            </w:r>
            <w:r w:rsidRPr="00D76860">
              <w:rPr>
                <w:b/>
              </w:rPr>
              <w:t xml:space="preserve"> (докази)</w:t>
            </w:r>
          </w:p>
        </w:tc>
        <w:tc>
          <w:tcPr>
            <w:tcW w:w="1667" w:type="dxa"/>
            <w:shd w:val="clear" w:color="auto" w:fill="BFBFBF"/>
            <w:vAlign w:val="center"/>
          </w:tcPr>
          <w:p w:rsidR="00E1153C" w:rsidRPr="00D76860" w:rsidRDefault="00E1153C" w:rsidP="00CC4C37">
            <w:pPr>
              <w:jc w:val="center"/>
              <w:rPr>
                <w:b/>
                <w:bCs/>
                <w:lang w:val="sr-Cyrl-CS"/>
              </w:rPr>
            </w:pPr>
            <w:r w:rsidRPr="00D76860">
              <w:rPr>
                <w:b/>
                <w:bCs/>
                <w:lang w:val="ru-RU"/>
              </w:rPr>
              <w:t>Испуњеностуслова</w:t>
            </w:r>
          </w:p>
          <w:p w:rsidR="00E1153C" w:rsidRPr="00D76860" w:rsidRDefault="00E1153C" w:rsidP="00CC4C37">
            <w:pPr>
              <w:jc w:val="center"/>
              <w:rPr>
                <w:b/>
                <w:bCs/>
                <w:lang w:val="sr-Cyrl-CS"/>
              </w:rPr>
            </w:pPr>
            <w:r w:rsidRPr="00D76860">
              <w:rPr>
                <w:b/>
                <w:bCs/>
                <w:lang w:val="sr-Cyrl-CS"/>
              </w:rPr>
              <w:t>(заокружити)</w:t>
            </w:r>
          </w:p>
        </w:tc>
      </w:tr>
      <w:tr w:rsidR="00EF40EC" w:rsidRPr="00364AB7" w:rsidTr="004D4AEC">
        <w:trPr>
          <w:trHeight w:val="1139"/>
          <w:jc w:val="center"/>
        </w:trPr>
        <w:tc>
          <w:tcPr>
            <w:tcW w:w="662" w:type="dxa"/>
            <w:vAlign w:val="center"/>
          </w:tcPr>
          <w:p w:rsidR="00EF40EC" w:rsidRPr="00364AB7" w:rsidRDefault="00EF40EC" w:rsidP="00CC4C37">
            <w:pPr>
              <w:jc w:val="center"/>
              <w:rPr>
                <w:lang w:val="ru-RU"/>
              </w:rPr>
            </w:pPr>
            <w:r>
              <w:rPr>
                <w:lang w:val="ru-RU"/>
              </w:rPr>
              <w:t>1</w:t>
            </w:r>
            <w:r w:rsidRPr="00364AB7">
              <w:rPr>
                <w:lang w:val="ru-RU"/>
              </w:rPr>
              <w:t>.</w:t>
            </w:r>
          </w:p>
        </w:tc>
        <w:tc>
          <w:tcPr>
            <w:tcW w:w="3229" w:type="dxa"/>
            <w:vAlign w:val="center"/>
          </w:tcPr>
          <w:p w:rsidR="00EF40EC" w:rsidRPr="00364AB7" w:rsidRDefault="00EF40EC" w:rsidP="00CC4C37">
            <w:pPr>
              <w:rPr>
                <w:lang w:val="ru-RU"/>
              </w:rPr>
            </w:pPr>
            <w:r w:rsidRPr="00364AB7">
              <w:rPr>
                <w:lang w:val="ru-RU"/>
              </w:rPr>
              <w:t>Да је регистрован код надлежног органа, односно</w:t>
            </w:r>
            <w:r>
              <w:rPr>
                <w:lang w:val="ru-RU"/>
              </w:rPr>
              <w:t xml:space="preserve"> уписан у одговарајући регистар</w:t>
            </w:r>
          </w:p>
        </w:tc>
        <w:tc>
          <w:tcPr>
            <w:tcW w:w="4176" w:type="dxa"/>
            <w:vMerge w:val="restart"/>
            <w:vAlign w:val="center"/>
          </w:tcPr>
          <w:p w:rsidR="00EF40EC" w:rsidRDefault="00EF40EC" w:rsidP="0054192C">
            <w:pPr>
              <w:numPr>
                <w:ilvl w:val="0"/>
                <w:numId w:val="29"/>
              </w:numPr>
              <w:ind w:left="389" w:hanging="283"/>
              <w:rPr>
                <w:b/>
              </w:rPr>
            </w:pPr>
            <w:r>
              <w:rPr>
                <w:b/>
              </w:rPr>
              <w:t>Изјава испуњености обавезних и додатних услова понуђача</w:t>
            </w:r>
            <w:r w:rsidR="00BB1944">
              <w:rPr>
                <w:b/>
              </w:rPr>
              <w:t xml:space="preserve"> - </w:t>
            </w:r>
            <w:r w:rsidR="00BB1944">
              <w:rPr>
                <w:b/>
                <w:lang w:val="ru-RU"/>
              </w:rPr>
              <w:t>Образац I</w:t>
            </w:r>
            <w:r w:rsidR="009A7DB1">
              <w:rPr>
                <w:b/>
              </w:rPr>
              <w:t>V</w:t>
            </w:r>
            <w:r w:rsidR="00BB1944" w:rsidRPr="004576AA">
              <w:rPr>
                <w:b/>
                <w:lang w:val="ru-RU"/>
              </w:rPr>
              <w:t>-1</w:t>
            </w:r>
          </w:p>
          <w:p w:rsidR="00EF40EC" w:rsidRDefault="00EF40EC" w:rsidP="008C4AD0">
            <w:pPr>
              <w:ind w:left="389"/>
            </w:pPr>
            <w:r w:rsidRPr="008C4AD0">
              <w:t>(уколико понуђач самостално подноси понуду)</w:t>
            </w:r>
          </w:p>
          <w:p w:rsidR="00EF40EC" w:rsidRPr="008C4AD0" w:rsidRDefault="00EF40EC" w:rsidP="008C4AD0">
            <w:pPr>
              <w:ind w:left="389"/>
            </w:pPr>
          </w:p>
          <w:p w:rsidR="00EF40EC" w:rsidRDefault="00EF40EC" w:rsidP="0054192C">
            <w:pPr>
              <w:numPr>
                <w:ilvl w:val="0"/>
                <w:numId w:val="29"/>
              </w:numPr>
              <w:ind w:left="389" w:hanging="283"/>
              <w:rPr>
                <w:b/>
              </w:rPr>
            </w:pPr>
            <w:r>
              <w:rPr>
                <w:b/>
              </w:rPr>
              <w:t>Изјава испуњености обавезних и додатних услова подизвођача</w:t>
            </w:r>
            <w:r w:rsidR="00BB1944">
              <w:rPr>
                <w:b/>
              </w:rPr>
              <w:t xml:space="preserve"> - </w:t>
            </w:r>
            <w:r w:rsidR="00BB1944">
              <w:rPr>
                <w:b/>
                <w:lang w:val="ru-RU"/>
              </w:rPr>
              <w:t>Образац I</w:t>
            </w:r>
            <w:r w:rsidR="009A7DB1">
              <w:rPr>
                <w:b/>
              </w:rPr>
              <w:t>V</w:t>
            </w:r>
            <w:r w:rsidR="00BB1944">
              <w:rPr>
                <w:b/>
                <w:lang w:val="ru-RU"/>
              </w:rPr>
              <w:t>-2</w:t>
            </w:r>
          </w:p>
          <w:p w:rsidR="00EF40EC" w:rsidRDefault="00EF40EC" w:rsidP="008C4AD0">
            <w:pPr>
              <w:ind w:left="389"/>
            </w:pPr>
            <w:r w:rsidRPr="008C4AD0">
              <w:t>(уколико понуђач подноси понуду</w:t>
            </w:r>
            <w:r>
              <w:t xml:space="preserve"> са подизвођачем/има</w:t>
            </w:r>
            <w:r w:rsidRPr="008C4AD0">
              <w:t>)</w:t>
            </w:r>
          </w:p>
          <w:p w:rsidR="00EF40EC" w:rsidRPr="008C4AD0" w:rsidRDefault="00EF40EC" w:rsidP="008C4AD0">
            <w:pPr>
              <w:ind w:left="389"/>
            </w:pPr>
          </w:p>
          <w:p w:rsidR="00EF40EC" w:rsidRDefault="00EF40EC" w:rsidP="0054192C">
            <w:pPr>
              <w:numPr>
                <w:ilvl w:val="0"/>
                <w:numId w:val="29"/>
              </w:numPr>
              <w:ind w:left="389" w:hanging="283"/>
              <w:rPr>
                <w:b/>
              </w:rPr>
            </w:pPr>
            <w:r>
              <w:rPr>
                <w:b/>
              </w:rPr>
              <w:t>Изјава испуњености обавезних и додатних услова члана групе понуђача</w:t>
            </w:r>
            <w:r w:rsidR="00BB1944">
              <w:rPr>
                <w:b/>
              </w:rPr>
              <w:t xml:space="preserve"> - </w:t>
            </w:r>
            <w:r w:rsidR="00BB1944">
              <w:rPr>
                <w:b/>
                <w:lang w:val="ru-RU"/>
              </w:rPr>
              <w:t>Образац I</w:t>
            </w:r>
            <w:r w:rsidR="009A7DB1">
              <w:rPr>
                <w:b/>
              </w:rPr>
              <w:t>V</w:t>
            </w:r>
            <w:r w:rsidR="00BB1944">
              <w:rPr>
                <w:b/>
                <w:lang w:val="ru-RU"/>
              </w:rPr>
              <w:t>-3</w:t>
            </w:r>
          </w:p>
          <w:p w:rsidR="00EF40EC" w:rsidRDefault="00EF40EC" w:rsidP="008C4AD0">
            <w:pPr>
              <w:ind w:left="389"/>
            </w:pPr>
            <w:r w:rsidRPr="008C4AD0">
              <w:t xml:space="preserve">(уколико понуђач подноси </w:t>
            </w:r>
            <w:r>
              <w:t xml:space="preserve">заједничку </w:t>
            </w:r>
            <w:r w:rsidRPr="008C4AD0">
              <w:t>понуду</w:t>
            </w:r>
            <w:r>
              <w:t xml:space="preserve"> као члан групе</w:t>
            </w:r>
            <w:r w:rsidRPr="008C4AD0">
              <w:t>)</w:t>
            </w:r>
          </w:p>
          <w:p w:rsidR="00EF40EC" w:rsidRPr="008C4AD0" w:rsidRDefault="00EF40EC" w:rsidP="008C4AD0">
            <w:pPr>
              <w:ind w:left="389"/>
            </w:pPr>
          </w:p>
          <w:p w:rsidR="00EF40EC" w:rsidRPr="008C4AD0" w:rsidRDefault="00EF40EC" w:rsidP="0069645C"/>
        </w:tc>
        <w:tc>
          <w:tcPr>
            <w:tcW w:w="1667" w:type="dxa"/>
            <w:vMerge w:val="restart"/>
            <w:vAlign w:val="center"/>
          </w:tcPr>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Default="00EF40EC" w:rsidP="00C05A4B">
            <w:pPr>
              <w:jc w:val="center"/>
              <w:rPr>
                <w:lang w:val="ru-RU"/>
              </w:rPr>
            </w:pPr>
          </w:p>
          <w:p w:rsidR="00EF40EC" w:rsidRDefault="00EF40EC" w:rsidP="008C4AD0">
            <w:pPr>
              <w:jc w:val="center"/>
              <w:rPr>
                <w:lang w:val="ru-RU"/>
              </w:rPr>
            </w:pPr>
            <w:r>
              <w:rPr>
                <w:lang w:val="ru-RU"/>
              </w:rPr>
              <w:t>д</w:t>
            </w:r>
            <w:r w:rsidRPr="00364AB7">
              <w:rPr>
                <w:lang w:val="ru-RU"/>
              </w:rPr>
              <w:t>а не</w:t>
            </w:r>
          </w:p>
          <w:p w:rsidR="00EF40EC" w:rsidRDefault="00EF40EC" w:rsidP="00C05A4B">
            <w:pPr>
              <w:jc w:val="center"/>
              <w:rPr>
                <w:lang w:val="ru-RU"/>
              </w:rPr>
            </w:pPr>
          </w:p>
          <w:p w:rsidR="00EF40EC" w:rsidRDefault="00EF40EC" w:rsidP="00C05A4B">
            <w:pPr>
              <w:jc w:val="center"/>
              <w:rPr>
                <w:lang w:val="ru-RU"/>
              </w:rPr>
            </w:pPr>
          </w:p>
          <w:p w:rsidR="00EF40EC" w:rsidRDefault="00EF40EC" w:rsidP="00C05A4B">
            <w:pPr>
              <w:jc w:val="center"/>
              <w:rPr>
                <w:lang w:val="ru-RU"/>
              </w:rPr>
            </w:pPr>
          </w:p>
          <w:p w:rsidR="00EF40EC" w:rsidRDefault="00EF40EC" w:rsidP="00C05A4B">
            <w:pPr>
              <w:jc w:val="center"/>
              <w:rPr>
                <w:lang w:val="ru-RU"/>
              </w:rPr>
            </w:pPr>
          </w:p>
          <w:p w:rsidR="00EF40EC" w:rsidRDefault="00EF40EC" w:rsidP="008C4AD0">
            <w:pPr>
              <w:jc w:val="center"/>
              <w:rPr>
                <w:lang w:val="ru-RU"/>
              </w:rPr>
            </w:pPr>
            <w:r>
              <w:rPr>
                <w:lang w:val="ru-RU"/>
              </w:rPr>
              <w:t>д</w:t>
            </w:r>
            <w:r w:rsidRPr="00364AB7">
              <w:rPr>
                <w:lang w:val="ru-RU"/>
              </w:rPr>
              <w:t>а не</w:t>
            </w:r>
          </w:p>
          <w:p w:rsidR="00EF40EC" w:rsidRDefault="00EF40EC" w:rsidP="00C05A4B">
            <w:pPr>
              <w:jc w:val="center"/>
              <w:rPr>
                <w:lang w:val="ru-RU"/>
              </w:rPr>
            </w:pPr>
          </w:p>
          <w:p w:rsidR="00EF40EC" w:rsidRPr="00364AB7" w:rsidRDefault="00EF40EC" w:rsidP="00C05A4B">
            <w:pPr>
              <w:jc w:val="center"/>
              <w:rPr>
                <w:lang w:val="ru-RU"/>
              </w:rPr>
            </w:pPr>
          </w:p>
          <w:p w:rsidR="00EF40EC" w:rsidRPr="00364AB7" w:rsidRDefault="00EF40EC" w:rsidP="00C05A4B">
            <w:pPr>
              <w:jc w:val="center"/>
              <w:rPr>
                <w:lang w:val="ru-RU"/>
              </w:rPr>
            </w:pPr>
          </w:p>
          <w:p w:rsidR="00EF40EC" w:rsidRDefault="00EF40EC" w:rsidP="00C05A4B">
            <w:pPr>
              <w:jc w:val="center"/>
              <w:rPr>
                <w:lang w:val="ru-RU"/>
              </w:rPr>
            </w:pPr>
          </w:p>
          <w:p w:rsidR="00EF40EC" w:rsidRDefault="00EF40EC" w:rsidP="00C05A4B">
            <w:pPr>
              <w:jc w:val="center"/>
              <w:rPr>
                <w:lang w:val="ru-RU"/>
              </w:rPr>
            </w:pPr>
            <w:r>
              <w:rPr>
                <w:lang w:val="ru-RU"/>
              </w:rPr>
              <w:t>д</w:t>
            </w:r>
            <w:r w:rsidRPr="00364AB7">
              <w:rPr>
                <w:lang w:val="ru-RU"/>
              </w:rPr>
              <w:t>а не</w:t>
            </w: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251A31" w:rsidRDefault="00EF40EC" w:rsidP="00C05A4B">
            <w:pPr>
              <w:jc w:val="center"/>
              <w:rPr>
                <w:lang w:val="ru-RU"/>
              </w:rPr>
            </w:pPr>
          </w:p>
          <w:p w:rsidR="00EF40EC" w:rsidRPr="00C05A4B" w:rsidRDefault="00EF40EC" w:rsidP="00C05A4B">
            <w:pPr>
              <w:tabs>
                <w:tab w:val="left" w:pos="930"/>
              </w:tabs>
              <w:jc w:val="center"/>
            </w:pPr>
          </w:p>
          <w:p w:rsidR="00EF40EC" w:rsidRDefault="00EF40EC" w:rsidP="00C05A4B">
            <w:pPr>
              <w:tabs>
                <w:tab w:val="left" w:pos="930"/>
              </w:tabs>
              <w:jc w:val="center"/>
              <w:rPr>
                <w:lang w:val="ru-RU"/>
              </w:rPr>
            </w:pPr>
          </w:p>
          <w:p w:rsidR="00EF40EC" w:rsidRPr="00251A31" w:rsidRDefault="00EF40EC" w:rsidP="0069645C">
            <w:pPr>
              <w:rPr>
                <w:lang w:val="ru-RU"/>
              </w:rPr>
            </w:pPr>
          </w:p>
        </w:tc>
      </w:tr>
      <w:tr w:rsidR="00EF40EC" w:rsidRPr="00364AB7" w:rsidTr="004D4AEC">
        <w:trPr>
          <w:trHeight w:val="1429"/>
          <w:jc w:val="center"/>
        </w:trPr>
        <w:tc>
          <w:tcPr>
            <w:tcW w:w="662" w:type="dxa"/>
            <w:vAlign w:val="center"/>
          </w:tcPr>
          <w:p w:rsidR="00EF40EC" w:rsidRPr="00E90EC3" w:rsidRDefault="00EF40EC" w:rsidP="00CC4C37">
            <w:pPr>
              <w:jc w:val="center"/>
              <w:rPr>
                <w:lang w:val="sr-Cyrl-CS"/>
              </w:rPr>
            </w:pPr>
            <w:r>
              <w:rPr>
                <w:lang w:val="sr-Cyrl-CS"/>
              </w:rPr>
              <w:t>2</w:t>
            </w:r>
            <w:r w:rsidRPr="00364AB7">
              <w:t>.</w:t>
            </w:r>
          </w:p>
        </w:tc>
        <w:tc>
          <w:tcPr>
            <w:tcW w:w="3229" w:type="dxa"/>
            <w:vAlign w:val="center"/>
          </w:tcPr>
          <w:p w:rsidR="00EF40EC" w:rsidRPr="003F0D6A" w:rsidRDefault="00EF40EC" w:rsidP="003F0D6A">
            <w:r>
              <w:rPr>
                <w:lang w:val="sr-Cyrl-CS"/>
              </w:rPr>
              <w:t xml:space="preserve">Да понуђач </w:t>
            </w:r>
            <w:r w:rsidRPr="00FC51E3">
              <w:rPr>
                <w:lang w:val="sr-Cyrl-CS"/>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w:t>
            </w:r>
            <w:r w:rsidR="003F0D6A">
              <w:t>...</w:t>
            </w:r>
          </w:p>
        </w:tc>
        <w:tc>
          <w:tcPr>
            <w:tcW w:w="4176" w:type="dxa"/>
            <w:vMerge/>
            <w:vAlign w:val="center"/>
          </w:tcPr>
          <w:p w:rsidR="00EF40EC" w:rsidRPr="001B4658" w:rsidRDefault="00EF40EC" w:rsidP="0054192C">
            <w:pPr>
              <w:numPr>
                <w:ilvl w:val="0"/>
                <w:numId w:val="27"/>
              </w:numPr>
              <w:autoSpaceDE w:val="0"/>
              <w:autoSpaceDN w:val="0"/>
              <w:adjustRightInd w:val="0"/>
              <w:ind w:left="530" w:hanging="283"/>
              <w:rPr>
                <w:lang w:val="sr-Cyrl-CS"/>
              </w:rPr>
            </w:pPr>
          </w:p>
        </w:tc>
        <w:tc>
          <w:tcPr>
            <w:tcW w:w="1667" w:type="dxa"/>
            <w:vMerge/>
            <w:vAlign w:val="center"/>
          </w:tcPr>
          <w:p w:rsidR="00EF40EC" w:rsidRPr="00251A31" w:rsidRDefault="00EF40EC" w:rsidP="0069645C">
            <w:pPr>
              <w:rPr>
                <w:lang w:val="ru-RU"/>
              </w:rPr>
            </w:pPr>
          </w:p>
        </w:tc>
      </w:tr>
      <w:tr w:rsidR="00EF40EC" w:rsidRPr="00364AB7" w:rsidTr="004D4AEC">
        <w:trPr>
          <w:jc w:val="center"/>
        </w:trPr>
        <w:tc>
          <w:tcPr>
            <w:tcW w:w="662" w:type="dxa"/>
            <w:vAlign w:val="center"/>
          </w:tcPr>
          <w:p w:rsidR="00EF40EC" w:rsidRPr="00364AB7" w:rsidRDefault="00EF40EC" w:rsidP="00CC4C37">
            <w:pPr>
              <w:jc w:val="center"/>
              <w:rPr>
                <w:lang w:val="sr-Cyrl-CS"/>
              </w:rPr>
            </w:pPr>
            <w:r>
              <w:rPr>
                <w:lang w:val="sr-Cyrl-CS"/>
              </w:rPr>
              <w:t>3</w:t>
            </w:r>
            <w:r w:rsidRPr="00364AB7">
              <w:rPr>
                <w:lang w:val="sr-Cyrl-CS"/>
              </w:rPr>
              <w:t>.</w:t>
            </w:r>
          </w:p>
        </w:tc>
        <w:tc>
          <w:tcPr>
            <w:tcW w:w="3229" w:type="dxa"/>
            <w:vAlign w:val="center"/>
          </w:tcPr>
          <w:p w:rsidR="00EF40EC" w:rsidRPr="00A95769" w:rsidRDefault="00EF40EC" w:rsidP="00EF40EC">
            <w:pPr>
              <w:rPr>
                <w:lang w:val="sr-Cyrl-CS"/>
              </w:rPr>
            </w:pPr>
            <w:r>
              <w:rPr>
                <w:lang w:val="sr-Cyrl-CS"/>
              </w:rPr>
              <w:t>Да му није изречена мера забране обављања делатности</w:t>
            </w:r>
          </w:p>
        </w:tc>
        <w:tc>
          <w:tcPr>
            <w:tcW w:w="4176" w:type="dxa"/>
            <w:vMerge/>
            <w:vAlign w:val="center"/>
          </w:tcPr>
          <w:p w:rsidR="00EF40EC" w:rsidRPr="001B4658" w:rsidRDefault="00EF40EC" w:rsidP="0054192C">
            <w:pPr>
              <w:numPr>
                <w:ilvl w:val="0"/>
                <w:numId w:val="27"/>
              </w:numPr>
              <w:autoSpaceDE w:val="0"/>
              <w:autoSpaceDN w:val="0"/>
              <w:adjustRightInd w:val="0"/>
              <w:ind w:left="530" w:hanging="283"/>
              <w:rPr>
                <w:lang w:val="sr-Cyrl-CS"/>
              </w:rPr>
            </w:pPr>
          </w:p>
        </w:tc>
        <w:tc>
          <w:tcPr>
            <w:tcW w:w="1667" w:type="dxa"/>
            <w:vMerge/>
            <w:vAlign w:val="center"/>
          </w:tcPr>
          <w:p w:rsidR="00EF40EC" w:rsidRPr="00251A31" w:rsidRDefault="00EF40EC" w:rsidP="0069645C">
            <w:pPr>
              <w:rPr>
                <w:lang w:val="ru-RU"/>
              </w:rPr>
            </w:pPr>
          </w:p>
        </w:tc>
      </w:tr>
      <w:tr w:rsidR="00EF40EC" w:rsidRPr="00364AB7" w:rsidTr="004D4AEC">
        <w:trPr>
          <w:jc w:val="center"/>
        </w:trPr>
        <w:tc>
          <w:tcPr>
            <w:tcW w:w="662" w:type="dxa"/>
            <w:vAlign w:val="center"/>
          </w:tcPr>
          <w:p w:rsidR="00EF40EC" w:rsidRPr="00364AB7" w:rsidRDefault="00EF40EC" w:rsidP="00CC4C37">
            <w:pPr>
              <w:jc w:val="center"/>
              <w:rPr>
                <w:lang w:val="sr-Cyrl-CS"/>
              </w:rPr>
            </w:pPr>
            <w:r>
              <w:rPr>
                <w:lang w:val="sr-Cyrl-CS"/>
              </w:rPr>
              <w:t>4</w:t>
            </w:r>
            <w:r w:rsidRPr="00364AB7">
              <w:rPr>
                <w:lang w:val="sr-Cyrl-CS"/>
              </w:rPr>
              <w:t>.</w:t>
            </w:r>
          </w:p>
        </w:tc>
        <w:tc>
          <w:tcPr>
            <w:tcW w:w="3229" w:type="dxa"/>
          </w:tcPr>
          <w:p w:rsidR="00EF40EC" w:rsidRPr="005453FD" w:rsidRDefault="00EF40EC" w:rsidP="00C05A4B">
            <w:pPr>
              <w:rPr>
                <w:lang w:val="ru-RU"/>
              </w:rPr>
            </w:pPr>
            <w:r w:rsidRPr="00364AB7">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EF40EC" w:rsidRPr="00C05A4B" w:rsidRDefault="00EF40EC" w:rsidP="00C05A4B">
            <w:pPr>
              <w:adjustRightInd w:val="0"/>
              <w:textAlignment w:val="baseline"/>
            </w:pPr>
            <w:r w:rsidRPr="00D76860">
              <w:rPr>
                <w:lang w:val="sr-Cyrl-CS"/>
              </w:rPr>
              <w:t>Уколико</w:t>
            </w:r>
            <w:r w:rsidRPr="00364AB7">
              <w:rPr>
                <w:lang w:val="sr-Cyrl-CS"/>
              </w:rPr>
              <w:t>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t>.</w:t>
            </w:r>
          </w:p>
        </w:tc>
        <w:tc>
          <w:tcPr>
            <w:tcW w:w="4176" w:type="dxa"/>
            <w:vMerge/>
            <w:vAlign w:val="center"/>
          </w:tcPr>
          <w:p w:rsidR="00EF40EC" w:rsidRPr="00C05A4B" w:rsidRDefault="00EF40EC" w:rsidP="0054192C">
            <w:pPr>
              <w:numPr>
                <w:ilvl w:val="0"/>
                <w:numId w:val="27"/>
              </w:numPr>
              <w:autoSpaceDE w:val="0"/>
              <w:autoSpaceDN w:val="0"/>
              <w:adjustRightInd w:val="0"/>
              <w:ind w:left="530" w:hanging="283"/>
            </w:pPr>
          </w:p>
        </w:tc>
        <w:tc>
          <w:tcPr>
            <w:tcW w:w="1667" w:type="dxa"/>
            <w:vMerge/>
          </w:tcPr>
          <w:p w:rsidR="00EF40EC" w:rsidRPr="00364AB7" w:rsidRDefault="00EF40EC" w:rsidP="0069645C">
            <w:pPr>
              <w:rPr>
                <w:lang w:val="ru-RU"/>
              </w:rPr>
            </w:pPr>
          </w:p>
        </w:tc>
      </w:tr>
      <w:tr w:rsidR="005A0979" w:rsidRPr="00364AB7" w:rsidTr="004D4AEC">
        <w:trPr>
          <w:jc w:val="center"/>
        </w:trPr>
        <w:tc>
          <w:tcPr>
            <w:tcW w:w="662" w:type="dxa"/>
            <w:vAlign w:val="center"/>
          </w:tcPr>
          <w:p w:rsidR="005A0979" w:rsidRDefault="005A0979" w:rsidP="0045402C">
            <w:pPr>
              <w:jc w:val="center"/>
              <w:rPr>
                <w:lang w:val="sr-Cyrl-CS"/>
              </w:rPr>
            </w:pPr>
            <w:r>
              <w:rPr>
                <w:lang w:val="sr-Cyrl-CS"/>
              </w:rPr>
              <w:t>5.</w:t>
            </w:r>
          </w:p>
        </w:tc>
        <w:tc>
          <w:tcPr>
            <w:tcW w:w="3229" w:type="dxa"/>
            <w:vAlign w:val="center"/>
          </w:tcPr>
          <w:p w:rsidR="005A0979" w:rsidRDefault="005A0979" w:rsidP="00CC4C37">
            <w:pPr>
              <w:rPr>
                <w:lang w:val="ru-RU"/>
              </w:rPr>
            </w:pPr>
            <w:r>
              <w:rPr>
                <w:rFonts w:cs="Arial"/>
              </w:rPr>
              <w:t xml:space="preserve">Да има важећу дозволу </w:t>
            </w:r>
            <w:r>
              <w:rPr>
                <w:rFonts w:cs="Arial"/>
              </w:rPr>
              <w:lastRenderedPageBreak/>
              <w:t>надлежног органа за обављање делатности која је предмет јавне набавке, ако је таква дозвола предвиђена посебним прописом</w:t>
            </w:r>
          </w:p>
        </w:tc>
        <w:tc>
          <w:tcPr>
            <w:tcW w:w="4176" w:type="dxa"/>
            <w:vMerge/>
            <w:vAlign w:val="center"/>
          </w:tcPr>
          <w:p w:rsidR="005A0979" w:rsidRPr="001B4658" w:rsidRDefault="005A0979" w:rsidP="0054192C">
            <w:pPr>
              <w:numPr>
                <w:ilvl w:val="0"/>
                <w:numId w:val="27"/>
              </w:numPr>
              <w:autoSpaceDE w:val="0"/>
              <w:autoSpaceDN w:val="0"/>
              <w:adjustRightInd w:val="0"/>
              <w:ind w:left="530" w:hanging="283"/>
              <w:rPr>
                <w:lang w:val="sr-Cyrl-CS"/>
              </w:rPr>
            </w:pPr>
          </w:p>
        </w:tc>
        <w:tc>
          <w:tcPr>
            <w:tcW w:w="1667" w:type="dxa"/>
            <w:vMerge/>
          </w:tcPr>
          <w:p w:rsidR="005A0979" w:rsidRPr="00364AB7" w:rsidRDefault="005A0979" w:rsidP="0069645C">
            <w:pPr>
              <w:rPr>
                <w:lang w:val="ru-RU"/>
              </w:rPr>
            </w:pPr>
          </w:p>
        </w:tc>
      </w:tr>
      <w:tr w:rsidR="005A0979" w:rsidRPr="00364AB7" w:rsidTr="004D4AEC">
        <w:trPr>
          <w:jc w:val="center"/>
        </w:trPr>
        <w:tc>
          <w:tcPr>
            <w:tcW w:w="662" w:type="dxa"/>
            <w:vAlign w:val="center"/>
          </w:tcPr>
          <w:p w:rsidR="005A0979" w:rsidRPr="0069645C" w:rsidRDefault="005A0979" w:rsidP="0045402C">
            <w:pPr>
              <w:jc w:val="center"/>
              <w:rPr>
                <w:lang w:val="sr-Cyrl-CS"/>
              </w:rPr>
            </w:pPr>
            <w:r w:rsidRPr="0069645C">
              <w:rPr>
                <w:lang w:val="sr-Cyrl-CS"/>
              </w:rPr>
              <w:lastRenderedPageBreak/>
              <w:t>6.</w:t>
            </w:r>
          </w:p>
        </w:tc>
        <w:tc>
          <w:tcPr>
            <w:tcW w:w="3229" w:type="dxa"/>
            <w:vAlign w:val="center"/>
          </w:tcPr>
          <w:p w:rsidR="005A0979" w:rsidRPr="00364AB7" w:rsidRDefault="005A0979" w:rsidP="00CC4C37">
            <w:pPr>
              <w:rPr>
                <w:lang w:val="ru-RU"/>
              </w:rPr>
            </w:pPr>
            <w:r>
              <w:rPr>
                <w:lang w:val="ru-RU"/>
              </w:rPr>
              <w:t>Да располаже довољним финансијским</w:t>
            </w:r>
            <w:r w:rsidR="003F0D6A">
              <w:rPr>
                <w:lang w:val="ru-RU"/>
              </w:rPr>
              <w:t xml:space="preserve">, техничким и кадровским </w:t>
            </w:r>
            <w:r>
              <w:rPr>
                <w:lang w:val="ru-RU"/>
              </w:rPr>
              <w:t xml:space="preserve"> капацитетом за реализацију јавне набавке</w:t>
            </w:r>
          </w:p>
        </w:tc>
        <w:tc>
          <w:tcPr>
            <w:tcW w:w="4176" w:type="dxa"/>
            <w:vMerge/>
            <w:vAlign w:val="center"/>
          </w:tcPr>
          <w:p w:rsidR="005A0979" w:rsidRPr="001B4658" w:rsidRDefault="005A0979" w:rsidP="0054192C">
            <w:pPr>
              <w:numPr>
                <w:ilvl w:val="0"/>
                <w:numId w:val="27"/>
              </w:numPr>
              <w:autoSpaceDE w:val="0"/>
              <w:autoSpaceDN w:val="0"/>
              <w:adjustRightInd w:val="0"/>
              <w:ind w:left="530" w:hanging="283"/>
              <w:rPr>
                <w:lang w:val="sr-Cyrl-CS"/>
              </w:rPr>
            </w:pPr>
          </w:p>
        </w:tc>
        <w:tc>
          <w:tcPr>
            <w:tcW w:w="1667" w:type="dxa"/>
            <w:vMerge/>
          </w:tcPr>
          <w:p w:rsidR="005A0979" w:rsidRPr="00364AB7" w:rsidRDefault="005A0979" w:rsidP="0069645C">
            <w:pPr>
              <w:rPr>
                <w:lang w:val="ru-RU"/>
              </w:rPr>
            </w:pPr>
          </w:p>
        </w:tc>
      </w:tr>
      <w:tr w:rsidR="005A0979" w:rsidRPr="00364AB7" w:rsidTr="004D4AEC">
        <w:trPr>
          <w:trHeight w:val="199"/>
          <w:jc w:val="center"/>
        </w:trPr>
        <w:tc>
          <w:tcPr>
            <w:tcW w:w="662" w:type="dxa"/>
            <w:tcBorders>
              <w:bottom w:val="single" w:sz="4" w:space="0" w:color="auto"/>
            </w:tcBorders>
            <w:vAlign w:val="center"/>
          </w:tcPr>
          <w:p w:rsidR="005A0979" w:rsidRPr="005A0979" w:rsidRDefault="003F0D6A" w:rsidP="00CC4C37">
            <w:pPr>
              <w:jc w:val="center"/>
            </w:pPr>
            <w:r>
              <w:t>7</w:t>
            </w:r>
            <w:r w:rsidR="005A0979">
              <w:t>.</w:t>
            </w:r>
          </w:p>
        </w:tc>
        <w:tc>
          <w:tcPr>
            <w:tcW w:w="3229" w:type="dxa"/>
            <w:tcBorders>
              <w:bottom w:val="single" w:sz="4" w:space="0" w:color="auto"/>
            </w:tcBorders>
            <w:vAlign w:val="center"/>
          </w:tcPr>
          <w:p w:rsidR="005A0979" w:rsidRPr="0069645C" w:rsidRDefault="005A0979" w:rsidP="004D1195">
            <w:pPr>
              <w:rPr>
                <w:lang w:val="ru-RU"/>
              </w:rPr>
            </w:pPr>
            <w:r w:rsidRPr="0069645C">
              <w:rPr>
                <w:lang w:val="ru-RU"/>
              </w:rPr>
              <w:t>Да располаже довољним пословним капацитетом за реализацију јавне набавке</w:t>
            </w:r>
          </w:p>
        </w:tc>
        <w:tc>
          <w:tcPr>
            <w:tcW w:w="4176" w:type="dxa"/>
            <w:tcBorders>
              <w:bottom w:val="single" w:sz="4" w:space="0" w:color="auto"/>
            </w:tcBorders>
            <w:vAlign w:val="center"/>
          </w:tcPr>
          <w:p w:rsidR="005A0979" w:rsidRPr="006F79E2" w:rsidRDefault="005A0979" w:rsidP="0054192C">
            <w:pPr>
              <w:numPr>
                <w:ilvl w:val="0"/>
                <w:numId w:val="27"/>
              </w:numPr>
              <w:autoSpaceDE w:val="0"/>
              <w:autoSpaceDN w:val="0"/>
              <w:adjustRightInd w:val="0"/>
              <w:ind w:left="530" w:hanging="283"/>
              <w:rPr>
                <w:b/>
                <w:lang w:val="sr-Cyrl-CS"/>
              </w:rPr>
            </w:pPr>
            <w:r w:rsidRPr="006F79E2">
              <w:rPr>
                <w:b/>
                <w:lang w:val="sr-Cyrl-CS"/>
              </w:rPr>
              <w:t>Изјаву о стручним референцама понуђача</w:t>
            </w:r>
            <w:r>
              <w:rPr>
                <w:b/>
                <w:lang w:val="sr-Cyrl-CS"/>
              </w:rPr>
              <w:t xml:space="preserve"> - </w:t>
            </w:r>
            <w:r w:rsidRPr="006F79E2">
              <w:rPr>
                <w:b/>
                <w:lang w:val="sr-Cyrl-CS"/>
              </w:rPr>
              <w:t xml:space="preserve">Образац  V-1 </w:t>
            </w:r>
            <w:r>
              <w:rPr>
                <w:bCs/>
                <w:color w:val="000000"/>
              </w:rPr>
              <w:t>(попуњен, печатом оверен и потписан)</w:t>
            </w:r>
          </w:p>
          <w:p w:rsidR="005A0979" w:rsidRPr="00E54E62" w:rsidRDefault="005A0979" w:rsidP="0054192C">
            <w:pPr>
              <w:numPr>
                <w:ilvl w:val="0"/>
                <w:numId w:val="27"/>
              </w:numPr>
              <w:autoSpaceDE w:val="0"/>
              <w:autoSpaceDN w:val="0"/>
              <w:adjustRightInd w:val="0"/>
              <w:ind w:left="530" w:hanging="283"/>
              <w:rPr>
                <w:b/>
                <w:lang w:val="sr-Cyrl-CS"/>
              </w:rPr>
            </w:pPr>
            <w:r>
              <w:rPr>
                <w:b/>
                <w:lang w:val="sr-Cyrl-CS"/>
              </w:rPr>
              <w:t>Потврда</w:t>
            </w:r>
            <w:r w:rsidRPr="006F79E2">
              <w:rPr>
                <w:b/>
                <w:lang w:val="sr-Cyrl-CS"/>
              </w:rPr>
              <w:t xml:space="preserve"> о стручним референцама понуђача </w:t>
            </w:r>
            <w:r>
              <w:rPr>
                <w:b/>
                <w:lang w:val="sr-Cyrl-CS"/>
              </w:rPr>
              <w:t xml:space="preserve">- </w:t>
            </w:r>
            <w:r w:rsidRPr="006F79E2">
              <w:rPr>
                <w:b/>
                <w:lang w:val="sr-Cyrl-CS"/>
              </w:rPr>
              <w:t>Образац  V-2</w:t>
            </w:r>
            <w:r w:rsidR="0049654B">
              <w:rPr>
                <w:b/>
                <w:lang/>
              </w:rPr>
              <w:t xml:space="preserve"> </w:t>
            </w:r>
            <w:r w:rsidRPr="006F79E2">
              <w:rPr>
                <w:bCs/>
                <w:color w:val="000000"/>
              </w:rPr>
              <w:t>(попуњен, печатом оверен и потписан)</w:t>
            </w:r>
          </w:p>
        </w:tc>
        <w:tc>
          <w:tcPr>
            <w:tcW w:w="1667" w:type="dxa"/>
            <w:tcBorders>
              <w:bottom w:val="single" w:sz="4" w:space="0" w:color="auto"/>
            </w:tcBorders>
          </w:tcPr>
          <w:p w:rsidR="005A0979" w:rsidRDefault="005A0979" w:rsidP="004D1195">
            <w:pPr>
              <w:jc w:val="center"/>
              <w:rPr>
                <w:lang w:val="ru-RU"/>
              </w:rPr>
            </w:pPr>
          </w:p>
          <w:p w:rsidR="005A0979" w:rsidRDefault="005A0979" w:rsidP="004D1195">
            <w:pPr>
              <w:jc w:val="center"/>
              <w:rPr>
                <w:lang w:val="ru-RU"/>
              </w:rPr>
            </w:pPr>
            <w:r>
              <w:rPr>
                <w:lang w:val="ru-RU"/>
              </w:rPr>
              <w:t>д</w:t>
            </w:r>
            <w:r w:rsidRPr="00364AB7">
              <w:rPr>
                <w:lang w:val="ru-RU"/>
              </w:rPr>
              <w:t>а не</w:t>
            </w:r>
          </w:p>
          <w:p w:rsidR="005A0979" w:rsidRDefault="005A0979" w:rsidP="004D1195">
            <w:pPr>
              <w:jc w:val="center"/>
              <w:rPr>
                <w:lang w:val="ru-RU"/>
              </w:rPr>
            </w:pPr>
          </w:p>
          <w:p w:rsidR="005A0979" w:rsidRDefault="005A0979" w:rsidP="004D1195">
            <w:pPr>
              <w:jc w:val="center"/>
              <w:rPr>
                <w:lang w:val="ru-RU"/>
              </w:rPr>
            </w:pPr>
          </w:p>
          <w:p w:rsidR="005A0979" w:rsidRDefault="005A0979" w:rsidP="004D1195">
            <w:pPr>
              <w:jc w:val="center"/>
              <w:rPr>
                <w:lang w:val="ru-RU"/>
              </w:rPr>
            </w:pPr>
            <w:r>
              <w:rPr>
                <w:lang w:val="ru-RU"/>
              </w:rPr>
              <w:t>д</w:t>
            </w:r>
            <w:r w:rsidRPr="00364AB7">
              <w:rPr>
                <w:lang w:val="ru-RU"/>
              </w:rPr>
              <w:t>а не</w:t>
            </w:r>
          </w:p>
          <w:p w:rsidR="005A0979" w:rsidRDefault="005A0979" w:rsidP="004D1195">
            <w:pPr>
              <w:jc w:val="center"/>
              <w:rPr>
                <w:lang w:val="ru-RU"/>
              </w:rPr>
            </w:pPr>
          </w:p>
          <w:p w:rsidR="005A0979" w:rsidRPr="00251A31" w:rsidRDefault="005A0979" w:rsidP="004D1195">
            <w:pPr>
              <w:rPr>
                <w:lang w:val="ru-RU"/>
              </w:rPr>
            </w:pPr>
          </w:p>
          <w:p w:rsidR="005A0979" w:rsidRPr="00364AB7" w:rsidRDefault="005A0979" w:rsidP="004D1195">
            <w:pPr>
              <w:rPr>
                <w:lang w:val="ru-RU"/>
              </w:rPr>
            </w:pPr>
          </w:p>
        </w:tc>
      </w:tr>
      <w:tr w:rsidR="005A0979" w:rsidRPr="00364AB7" w:rsidTr="004D4AEC">
        <w:trPr>
          <w:trHeight w:val="454"/>
          <w:jc w:val="center"/>
        </w:trPr>
        <w:tc>
          <w:tcPr>
            <w:tcW w:w="9734" w:type="dxa"/>
            <w:gridSpan w:val="4"/>
            <w:shd w:val="clear" w:color="auto" w:fill="BFBFBF"/>
            <w:vAlign w:val="center"/>
          </w:tcPr>
          <w:p w:rsidR="005A0979" w:rsidRPr="00E63B62" w:rsidRDefault="005A0979" w:rsidP="00F664D1">
            <w:pPr>
              <w:rPr>
                <w:b/>
                <w:lang w:val="ru-RU"/>
              </w:rPr>
            </w:pPr>
            <w:r w:rsidRPr="002403F9">
              <w:rPr>
                <w:b/>
                <w:lang w:val="ru-RU"/>
              </w:rPr>
              <w:t>Остали обавезни елементи конкурсне документације које понуђач доставља уз понуду</w:t>
            </w:r>
          </w:p>
        </w:tc>
      </w:tr>
      <w:tr w:rsidR="005A0979" w:rsidRPr="00364AB7" w:rsidTr="004D4AEC">
        <w:trPr>
          <w:trHeight w:val="199"/>
          <w:jc w:val="center"/>
        </w:trPr>
        <w:tc>
          <w:tcPr>
            <w:tcW w:w="662" w:type="dxa"/>
            <w:vAlign w:val="center"/>
          </w:tcPr>
          <w:p w:rsidR="005A0979" w:rsidRPr="002403F9" w:rsidRDefault="003F0D6A" w:rsidP="0045402C">
            <w:pPr>
              <w:jc w:val="center"/>
            </w:pPr>
            <w:r>
              <w:t>8</w:t>
            </w:r>
            <w:r w:rsidR="005A0979">
              <w:t>.</w:t>
            </w:r>
          </w:p>
        </w:tc>
        <w:tc>
          <w:tcPr>
            <w:tcW w:w="3229" w:type="dxa"/>
            <w:vAlign w:val="center"/>
          </w:tcPr>
          <w:p w:rsidR="005A0979" w:rsidRPr="00364AB7" w:rsidRDefault="005A0979" w:rsidP="00F664D1">
            <w:pPr>
              <w:rPr>
                <w:b/>
                <w:spacing w:val="2"/>
                <w:lang w:val="sr-Cyrl-CS"/>
              </w:rPr>
            </w:pPr>
            <w:r w:rsidRPr="00364AB7">
              <w:rPr>
                <w:lang w:val="ru-RU"/>
              </w:rPr>
              <w:t xml:space="preserve">Образац понуде </w:t>
            </w:r>
          </w:p>
        </w:tc>
        <w:tc>
          <w:tcPr>
            <w:tcW w:w="4176" w:type="dxa"/>
            <w:vAlign w:val="center"/>
          </w:tcPr>
          <w:p w:rsidR="005A0979" w:rsidRPr="00EF40EC" w:rsidRDefault="005A0979" w:rsidP="0054192C">
            <w:pPr>
              <w:numPr>
                <w:ilvl w:val="0"/>
                <w:numId w:val="30"/>
              </w:numPr>
              <w:ind w:left="389" w:hanging="283"/>
              <w:rPr>
                <w:bCs/>
                <w:color w:val="000000"/>
              </w:rPr>
            </w:pPr>
            <w:r w:rsidRPr="00EF40EC">
              <w:rPr>
                <w:b/>
                <w:bCs/>
                <w:color w:val="000000"/>
                <w:lang w:val="sr-Cyrl-CS"/>
              </w:rPr>
              <w:t xml:space="preserve">Образац </w:t>
            </w:r>
            <w:r w:rsidRPr="00EF40EC">
              <w:rPr>
                <w:b/>
                <w:bCs/>
                <w:color w:val="000000"/>
              </w:rPr>
              <w:t>I</w:t>
            </w:r>
            <w:r>
              <w:rPr>
                <w:bCs/>
                <w:color w:val="000000"/>
              </w:rPr>
              <w:t xml:space="preserve"> (попуњен, печатом оверен и потписан)</w:t>
            </w:r>
          </w:p>
        </w:tc>
        <w:tc>
          <w:tcPr>
            <w:tcW w:w="1667" w:type="dxa"/>
            <w:vAlign w:val="center"/>
          </w:tcPr>
          <w:p w:rsidR="005A0979" w:rsidRPr="00E63B62" w:rsidRDefault="005A0979" w:rsidP="00F664D1">
            <w:pPr>
              <w:rPr>
                <w:lang w:val="ru-RU"/>
              </w:rPr>
            </w:pPr>
            <w:r w:rsidRPr="00E63B62">
              <w:rPr>
                <w:lang w:val="ru-RU"/>
              </w:rPr>
              <w:t>да не</w:t>
            </w:r>
          </w:p>
        </w:tc>
      </w:tr>
      <w:tr w:rsidR="005A0979" w:rsidRPr="00364AB7" w:rsidTr="004D4AEC">
        <w:trPr>
          <w:trHeight w:val="199"/>
          <w:jc w:val="center"/>
        </w:trPr>
        <w:tc>
          <w:tcPr>
            <w:tcW w:w="662" w:type="dxa"/>
            <w:vAlign w:val="center"/>
          </w:tcPr>
          <w:p w:rsidR="005A0979" w:rsidRPr="002403F9" w:rsidRDefault="003F0D6A" w:rsidP="0045402C">
            <w:pPr>
              <w:jc w:val="center"/>
            </w:pPr>
            <w:r>
              <w:t>9</w:t>
            </w:r>
            <w:r w:rsidR="005A0979">
              <w:t>.</w:t>
            </w:r>
          </w:p>
        </w:tc>
        <w:tc>
          <w:tcPr>
            <w:tcW w:w="3229" w:type="dxa"/>
            <w:vAlign w:val="center"/>
          </w:tcPr>
          <w:p w:rsidR="005A0979" w:rsidRPr="00EF40EC" w:rsidRDefault="005A0979" w:rsidP="00EF40EC">
            <w:r>
              <w:t>Образац - подаци о понуђачу, подизвођачу и учеснику заједничке понуде</w:t>
            </w:r>
          </w:p>
        </w:tc>
        <w:tc>
          <w:tcPr>
            <w:tcW w:w="4176" w:type="dxa"/>
            <w:vAlign w:val="center"/>
          </w:tcPr>
          <w:p w:rsidR="005A0979" w:rsidRPr="002403F9" w:rsidRDefault="005A0979" w:rsidP="0054192C">
            <w:pPr>
              <w:numPr>
                <w:ilvl w:val="0"/>
                <w:numId w:val="31"/>
              </w:numPr>
              <w:ind w:left="389" w:hanging="283"/>
              <w:rPr>
                <w:bCs/>
                <w:color w:val="000000"/>
              </w:rPr>
            </w:pPr>
            <w:r w:rsidRPr="00EF40EC">
              <w:rPr>
                <w:b/>
                <w:bCs/>
                <w:color w:val="000000"/>
                <w:lang w:val="sr-Cyrl-CS"/>
              </w:rPr>
              <w:t xml:space="preserve">Образац </w:t>
            </w:r>
            <w:r w:rsidRPr="00EF40EC">
              <w:rPr>
                <w:b/>
                <w:bCs/>
                <w:color w:val="000000"/>
              </w:rPr>
              <w:t>II</w:t>
            </w:r>
            <w:r w:rsidRPr="00EF40EC">
              <w:rPr>
                <w:b/>
                <w:bCs/>
                <w:color w:val="000000"/>
                <w:lang w:val="sr-Cyrl-CS"/>
              </w:rPr>
              <w:t>-</w:t>
            </w:r>
            <w:r w:rsidRPr="00EF40EC">
              <w:rPr>
                <w:b/>
                <w:bCs/>
                <w:color w:val="000000"/>
              </w:rPr>
              <w:t>1</w:t>
            </w:r>
            <w:r>
              <w:rPr>
                <w:bCs/>
                <w:color w:val="000000"/>
                <w:lang w:val="sr-Cyrl-CS"/>
              </w:rPr>
              <w:t xml:space="preserve"> (</w:t>
            </w:r>
            <w:r>
              <w:rPr>
                <w:bCs/>
                <w:color w:val="000000"/>
              </w:rPr>
              <w:t>попуњен, печатом оверен и потписан</w:t>
            </w:r>
            <w:r>
              <w:rPr>
                <w:bCs/>
                <w:color w:val="000000"/>
                <w:lang w:val="sr-Cyrl-CS"/>
              </w:rPr>
              <w:t xml:space="preserve"> за понуђача)</w:t>
            </w:r>
          </w:p>
          <w:p w:rsidR="005A0979" w:rsidRPr="002403F9" w:rsidRDefault="005A0979" w:rsidP="0054192C">
            <w:pPr>
              <w:numPr>
                <w:ilvl w:val="0"/>
                <w:numId w:val="31"/>
              </w:numPr>
              <w:ind w:left="389" w:hanging="283"/>
              <w:rPr>
                <w:bCs/>
                <w:color w:val="000000"/>
              </w:rPr>
            </w:pPr>
            <w:r w:rsidRPr="00EF40EC">
              <w:rPr>
                <w:b/>
                <w:bCs/>
                <w:color w:val="000000"/>
                <w:lang w:val="sr-Cyrl-CS"/>
              </w:rPr>
              <w:t xml:space="preserve">Образац </w:t>
            </w:r>
            <w:r w:rsidRPr="00EF40EC">
              <w:rPr>
                <w:b/>
                <w:bCs/>
                <w:color w:val="000000"/>
              </w:rPr>
              <w:t>II</w:t>
            </w:r>
            <w:r w:rsidRPr="00EF40EC">
              <w:rPr>
                <w:b/>
                <w:bCs/>
                <w:color w:val="000000"/>
                <w:lang w:val="sr-Cyrl-CS"/>
              </w:rPr>
              <w:t>-</w:t>
            </w:r>
            <w:r w:rsidRPr="00EF40EC">
              <w:rPr>
                <w:b/>
                <w:bCs/>
                <w:color w:val="000000"/>
              </w:rPr>
              <w:t>2</w:t>
            </w:r>
            <w:r>
              <w:rPr>
                <w:bCs/>
                <w:color w:val="000000"/>
                <w:lang w:val="sr-Cyrl-CS"/>
              </w:rPr>
              <w:t>(</w:t>
            </w:r>
            <w:r>
              <w:rPr>
                <w:bCs/>
                <w:color w:val="000000"/>
              </w:rPr>
              <w:t>попуњен, печатом оверен и потписан</w:t>
            </w:r>
            <w:r>
              <w:rPr>
                <w:bCs/>
                <w:color w:val="000000"/>
                <w:lang w:val="sr-Cyrl-CS"/>
              </w:rPr>
              <w:t xml:space="preserve"> за подизвођача)</w:t>
            </w:r>
          </w:p>
          <w:p w:rsidR="005A0979" w:rsidRPr="00ED5346" w:rsidRDefault="005A0979" w:rsidP="0054192C">
            <w:pPr>
              <w:numPr>
                <w:ilvl w:val="0"/>
                <w:numId w:val="31"/>
              </w:numPr>
              <w:ind w:left="389" w:hanging="283"/>
              <w:rPr>
                <w:bCs/>
                <w:color w:val="000000"/>
              </w:rPr>
            </w:pPr>
            <w:r w:rsidRPr="00EF40EC">
              <w:rPr>
                <w:b/>
                <w:bCs/>
                <w:color w:val="000000"/>
                <w:lang w:val="sr-Cyrl-CS"/>
              </w:rPr>
              <w:t xml:space="preserve">Образац </w:t>
            </w:r>
            <w:r w:rsidRPr="00EF40EC">
              <w:rPr>
                <w:b/>
                <w:bCs/>
                <w:color w:val="000000"/>
              </w:rPr>
              <w:t>II</w:t>
            </w:r>
            <w:r w:rsidRPr="00EF40EC">
              <w:rPr>
                <w:b/>
                <w:bCs/>
                <w:color w:val="000000"/>
                <w:lang w:val="sr-Cyrl-CS"/>
              </w:rPr>
              <w:t>-</w:t>
            </w:r>
            <w:r w:rsidRPr="00EF40EC">
              <w:rPr>
                <w:b/>
                <w:bCs/>
                <w:color w:val="000000"/>
              </w:rPr>
              <w:t>3</w:t>
            </w:r>
            <w:r>
              <w:rPr>
                <w:bCs/>
                <w:color w:val="000000"/>
                <w:lang w:val="sr-Cyrl-CS"/>
              </w:rPr>
              <w:t>(</w:t>
            </w:r>
            <w:r>
              <w:rPr>
                <w:bCs/>
                <w:color w:val="000000"/>
              </w:rPr>
              <w:t>попуњен, печатом оверен и потписан</w:t>
            </w:r>
            <w:r>
              <w:rPr>
                <w:bCs/>
                <w:color w:val="000000"/>
                <w:lang w:val="sr-Cyrl-CS"/>
              </w:rPr>
              <w:t xml:space="preserve"> за учесника заједничке понуде)</w:t>
            </w:r>
          </w:p>
        </w:tc>
        <w:tc>
          <w:tcPr>
            <w:tcW w:w="1667" w:type="dxa"/>
            <w:vAlign w:val="center"/>
          </w:tcPr>
          <w:p w:rsidR="005A0979" w:rsidRDefault="005A0979" w:rsidP="00CC4C37">
            <w:pPr>
              <w:rPr>
                <w:lang w:val="ru-RU"/>
              </w:rPr>
            </w:pPr>
            <w:r w:rsidRPr="00E63B62">
              <w:rPr>
                <w:lang w:val="ru-RU"/>
              </w:rPr>
              <w:t>да не</w:t>
            </w:r>
          </w:p>
          <w:p w:rsidR="005A0979" w:rsidRDefault="005A0979" w:rsidP="00CC4C37">
            <w:pPr>
              <w:rPr>
                <w:lang w:val="ru-RU"/>
              </w:rPr>
            </w:pPr>
          </w:p>
          <w:p w:rsidR="005A0979" w:rsidRDefault="005A0979" w:rsidP="00CC4C37">
            <w:pPr>
              <w:rPr>
                <w:lang w:val="ru-RU"/>
              </w:rPr>
            </w:pPr>
            <w:r w:rsidRPr="00E63B62">
              <w:rPr>
                <w:lang w:val="ru-RU"/>
              </w:rPr>
              <w:t>да не</w:t>
            </w:r>
          </w:p>
          <w:p w:rsidR="005A0979" w:rsidRDefault="005A0979" w:rsidP="00CC4C37">
            <w:pPr>
              <w:rPr>
                <w:lang w:val="ru-RU"/>
              </w:rPr>
            </w:pPr>
          </w:p>
          <w:p w:rsidR="005A0979" w:rsidRPr="00E63B62" w:rsidRDefault="005A0979" w:rsidP="000A0F03">
            <w:pPr>
              <w:rPr>
                <w:lang w:val="ru-RU"/>
              </w:rPr>
            </w:pPr>
            <w:r w:rsidRPr="00E63B62">
              <w:rPr>
                <w:lang w:val="ru-RU"/>
              </w:rPr>
              <w:t>да не</w:t>
            </w:r>
          </w:p>
        </w:tc>
      </w:tr>
      <w:tr w:rsidR="005A0979" w:rsidRPr="00364AB7" w:rsidTr="004D4AEC">
        <w:trPr>
          <w:trHeight w:val="199"/>
          <w:jc w:val="center"/>
        </w:trPr>
        <w:tc>
          <w:tcPr>
            <w:tcW w:w="662" w:type="dxa"/>
            <w:vAlign w:val="center"/>
          </w:tcPr>
          <w:p w:rsidR="005A0979" w:rsidRPr="00364AB7" w:rsidRDefault="005A0979" w:rsidP="003F0D6A">
            <w:pPr>
              <w:jc w:val="center"/>
              <w:rPr>
                <w:lang w:val="sr-Cyrl-CS"/>
              </w:rPr>
            </w:pPr>
            <w:r>
              <w:rPr>
                <w:lang w:val="sr-Cyrl-CS"/>
              </w:rPr>
              <w:t>1</w:t>
            </w:r>
            <w:r w:rsidR="003F0D6A">
              <w:t>0</w:t>
            </w:r>
            <w:r>
              <w:rPr>
                <w:lang w:val="sr-Cyrl-CS"/>
              </w:rPr>
              <w:t>.</w:t>
            </w:r>
          </w:p>
        </w:tc>
        <w:tc>
          <w:tcPr>
            <w:tcW w:w="3229" w:type="dxa"/>
            <w:vAlign w:val="center"/>
          </w:tcPr>
          <w:p w:rsidR="005A0979" w:rsidRPr="00364AB7" w:rsidRDefault="005A0979" w:rsidP="000A0F03">
            <w:pPr>
              <w:rPr>
                <w:lang w:val="ru-RU"/>
              </w:rPr>
            </w:pPr>
            <w:r>
              <w:rPr>
                <w:lang w:val="ru-RU"/>
              </w:rPr>
              <w:t>Образац за оцену испуњености услова које понуђач мора да испуни</w:t>
            </w:r>
          </w:p>
        </w:tc>
        <w:tc>
          <w:tcPr>
            <w:tcW w:w="4176" w:type="dxa"/>
            <w:vAlign w:val="center"/>
          </w:tcPr>
          <w:p w:rsidR="005A0979" w:rsidRPr="008A39AD" w:rsidRDefault="005A0979" w:rsidP="0054192C">
            <w:pPr>
              <w:numPr>
                <w:ilvl w:val="0"/>
                <w:numId w:val="32"/>
              </w:numPr>
              <w:ind w:left="389" w:hanging="283"/>
              <w:rPr>
                <w:b/>
                <w:lang w:val="sr-Cyrl-CS"/>
              </w:rPr>
            </w:pPr>
            <w:r w:rsidRPr="000A0F03">
              <w:rPr>
                <w:b/>
                <w:bCs/>
                <w:color w:val="000000"/>
                <w:lang w:val="sr-Cyrl-CS"/>
              </w:rPr>
              <w:t xml:space="preserve">Образац </w:t>
            </w:r>
            <w:r w:rsidRPr="000A0F03">
              <w:rPr>
                <w:b/>
                <w:bCs/>
                <w:color w:val="000000"/>
              </w:rPr>
              <w:t>III</w:t>
            </w:r>
            <w:r>
              <w:rPr>
                <w:bCs/>
                <w:color w:val="000000"/>
                <w:lang w:val="sr-Cyrl-CS"/>
              </w:rPr>
              <w:t>(</w:t>
            </w:r>
            <w:r>
              <w:rPr>
                <w:bCs/>
                <w:color w:val="000000"/>
              </w:rPr>
              <w:t>попуњен, печатом оверен и потписан</w:t>
            </w:r>
            <w:r>
              <w:rPr>
                <w:bCs/>
                <w:color w:val="000000"/>
                <w:lang w:val="sr-Cyrl-CS"/>
              </w:rPr>
              <w:t xml:space="preserve"> за понуђача)</w:t>
            </w:r>
          </w:p>
        </w:tc>
        <w:tc>
          <w:tcPr>
            <w:tcW w:w="1667" w:type="dxa"/>
            <w:vAlign w:val="center"/>
          </w:tcPr>
          <w:p w:rsidR="005A0979" w:rsidRPr="00E63B62" w:rsidRDefault="005A0979" w:rsidP="00F664D1">
            <w:pPr>
              <w:rPr>
                <w:lang w:val="ru-RU"/>
              </w:rPr>
            </w:pPr>
            <w:r w:rsidRPr="00E63B62">
              <w:rPr>
                <w:lang w:val="ru-RU"/>
              </w:rPr>
              <w:t>да не</w:t>
            </w:r>
          </w:p>
        </w:tc>
      </w:tr>
      <w:tr w:rsidR="005A0979" w:rsidRPr="00364AB7" w:rsidTr="004D4AEC">
        <w:trPr>
          <w:jc w:val="center"/>
        </w:trPr>
        <w:tc>
          <w:tcPr>
            <w:tcW w:w="662" w:type="dxa"/>
            <w:vAlign w:val="center"/>
          </w:tcPr>
          <w:p w:rsidR="005A0979" w:rsidRDefault="005A0979" w:rsidP="003F0D6A">
            <w:pPr>
              <w:jc w:val="center"/>
              <w:rPr>
                <w:lang w:val="sr-Cyrl-CS"/>
              </w:rPr>
            </w:pPr>
            <w:r>
              <w:rPr>
                <w:lang w:val="sr-Cyrl-CS"/>
              </w:rPr>
              <w:t>1</w:t>
            </w:r>
            <w:r w:rsidR="003F0D6A">
              <w:t>1</w:t>
            </w:r>
            <w:r>
              <w:rPr>
                <w:lang w:val="sr-Cyrl-CS"/>
              </w:rPr>
              <w:t>.</w:t>
            </w:r>
          </w:p>
        </w:tc>
        <w:tc>
          <w:tcPr>
            <w:tcW w:w="3229" w:type="dxa"/>
            <w:vAlign w:val="center"/>
          </w:tcPr>
          <w:p w:rsidR="005A0979" w:rsidRPr="00364AB7" w:rsidRDefault="005A0979" w:rsidP="00CC4C37">
            <w:pPr>
              <w:ind w:left="-4"/>
              <w:rPr>
                <w:lang w:val="ru-RU"/>
              </w:rPr>
            </w:pPr>
            <w:r w:rsidRPr="00364AB7">
              <w:rPr>
                <w:lang w:val="sr-Cyrl-CS"/>
              </w:rPr>
              <w:t>Средства финансијског обезбеђења</w:t>
            </w:r>
          </w:p>
        </w:tc>
        <w:tc>
          <w:tcPr>
            <w:tcW w:w="4176" w:type="dxa"/>
            <w:vAlign w:val="center"/>
          </w:tcPr>
          <w:p w:rsidR="005A0979" w:rsidRPr="000A0F03" w:rsidRDefault="005A0979" w:rsidP="0054192C">
            <w:pPr>
              <w:widowControl/>
              <w:numPr>
                <w:ilvl w:val="0"/>
                <w:numId w:val="28"/>
              </w:numPr>
              <w:suppressAutoHyphens w:val="0"/>
              <w:ind w:left="388" w:hanging="283"/>
              <w:rPr>
                <w:rFonts w:eastAsia="Times New Roman"/>
                <w:lang w:val="sr-Cyrl-CS"/>
              </w:rPr>
            </w:pPr>
            <w:r w:rsidRPr="000A0F03">
              <w:rPr>
                <w:rFonts w:eastAsia="Times New Roman"/>
                <w:b/>
                <w:lang w:val="sr-Cyrl-CS"/>
              </w:rPr>
              <w:t>Изјава о достављању гаранције за добро извршење посла</w:t>
            </w:r>
            <w:r w:rsidRPr="009D7FE4">
              <w:rPr>
                <w:rFonts w:eastAsia="Times New Roman"/>
                <w:lang w:val="sr-Cyrl-CS"/>
              </w:rPr>
              <w:t xml:space="preserve">  (потписан</w:t>
            </w:r>
            <w:r>
              <w:rPr>
                <w:rFonts w:eastAsia="Times New Roman"/>
                <w:lang w:val="sr-Cyrl-CS"/>
              </w:rPr>
              <w:t xml:space="preserve"> и</w:t>
            </w:r>
            <w:r w:rsidRPr="006111C0">
              <w:rPr>
                <w:rFonts w:eastAsia="Times New Roman"/>
                <w:lang w:val="sr-Cyrl-CS"/>
              </w:rPr>
              <w:t xml:space="preserve"> оверен </w:t>
            </w:r>
            <w:r w:rsidRPr="00164E01">
              <w:rPr>
                <w:rFonts w:eastAsia="Times New Roman"/>
                <w:lang w:val="sr-Cyrl-CS"/>
              </w:rPr>
              <w:t xml:space="preserve">Образац </w:t>
            </w:r>
            <w:r w:rsidRPr="009D7FE4">
              <w:rPr>
                <w:rFonts w:eastAsia="Times New Roman"/>
                <w:lang w:val="sr-Cyrl-CS"/>
              </w:rPr>
              <w:t>VI-2)</w:t>
            </w:r>
          </w:p>
        </w:tc>
        <w:tc>
          <w:tcPr>
            <w:tcW w:w="1667" w:type="dxa"/>
            <w:vAlign w:val="center"/>
          </w:tcPr>
          <w:p w:rsidR="004D4AEC" w:rsidRDefault="004D4AEC" w:rsidP="00CC4C37">
            <w:pPr>
              <w:rPr>
                <w:lang w:val="ru-RU"/>
              </w:rPr>
            </w:pPr>
          </w:p>
          <w:p w:rsidR="005A0979" w:rsidRDefault="005A0979" w:rsidP="00CC4C37">
            <w:pPr>
              <w:rPr>
                <w:lang w:val="ru-RU"/>
              </w:rPr>
            </w:pPr>
            <w:r w:rsidRPr="00E63B62">
              <w:rPr>
                <w:lang w:val="ru-RU"/>
              </w:rPr>
              <w:t>да не</w:t>
            </w:r>
          </w:p>
          <w:p w:rsidR="005A0979" w:rsidRPr="00E63B62" w:rsidRDefault="005A0979" w:rsidP="004D4AEC">
            <w:pPr>
              <w:rPr>
                <w:lang w:val="ru-RU"/>
              </w:rPr>
            </w:pPr>
          </w:p>
        </w:tc>
      </w:tr>
      <w:tr w:rsidR="005A0979" w:rsidRPr="00364AB7" w:rsidTr="004D4AEC">
        <w:trPr>
          <w:jc w:val="center"/>
        </w:trPr>
        <w:tc>
          <w:tcPr>
            <w:tcW w:w="662" w:type="dxa"/>
            <w:vAlign w:val="center"/>
          </w:tcPr>
          <w:p w:rsidR="005A0979" w:rsidRDefault="005A0979" w:rsidP="003F0D6A">
            <w:pPr>
              <w:jc w:val="center"/>
              <w:rPr>
                <w:lang w:val="sr-Cyrl-CS"/>
              </w:rPr>
            </w:pPr>
            <w:r>
              <w:rPr>
                <w:lang w:val="sr-Cyrl-CS"/>
              </w:rPr>
              <w:t>1</w:t>
            </w:r>
            <w:r w:rsidR="003F0D6A">
              <w:t>2</w:t>
            </w:r>
            <w:r>
              <w:rPr>
                <w:lang w:val="sr-Cyrl-CS"/>
              </w:rPr>
              <w:t>.</w:t>
            </w:r>
          </w:p>
        </w:tc>
        <w:tc>
          <w:tcPr>
            <w:tcW w:w="3229" w:type="dxa"/>
            <w:vAlign w:val="center"/>
          </w:tcPr>
          <w:p w:rsidR="005A0979" w:rsidRPr="00B244CF" w:rsidRDefault="005A0979" w:rsidP="00CC4C37">
            <w:pPr>
              <w:autoSpaceDE w:val="0"/>
              <w:autoSpaceDN w:val="0"/>
              <w:adjustRightInd w:val="0"/>
            </w:pPr>
            <w:r>
              <w:rPr>
                <w:lang w:val="ru-RU"/>
              </w:rPr>
              <w:t>Образац структуре цене</w:t>
            </w:r>
          </w:p>
        </w:tc>
        <w:tc>
          <w:tcPr>
            <w:tcW w:w="4176" w:type="dxa"/>
            <w:vAlign w:val="center"/>
          </w:tcPr>
          <w:p w:rsidR="005A0979" w:rsidRPr="008A39AD" w:rsidRDefault="005A0979" w:rsidP="0054192C">
            <w:pPr>
              <w:numPr>
                <w:ilvl w:val="0"/>
                <w:numId w:val="33"/>
              </w:numPr>
              <w:ind w:left="389" w:hanging="283"/>
              <w:rPr>
                <w:b/>
                <w:lang w:val="sr-Cyrl-CS"/>
              </w:rPr>
            </w:pPr>
            <w:r w:rsidRPr="000A0F03">
              <w:rPr>
                <w:b/>
                <w:bCs/>
                <w:color w:val="000000"/>
                <w:lang w:val="sr-Cyrl-CS"/>
              </w:rPr>
              <w:t xml:space="preserve">Образац </w:t>
            </w:r>
            <w:r>
              <w:rPr>
                <w:b/>
                <w:bCs/>
                <w:color w:val="000000"/>
              </w:rPr>
              <w:t>V</w:t>
            </w:r>
            <w:r w:rsidRPr="000A0F03">
              <w:rPr>
                <w:b/>
                <w:bCs/>
                <w:color w:val="000000"/>
              </w:rPr>
              <w:t>II</w:t>
            </w:r>
            <w:r>
              <w:rPr>
                <w:bCs/>
                <w:color w:val="000000"/>
                <w:lang w:val="sr-Cyrl-CS"/>
              </w:rPr>
              <w:t>(</w:t>
            </w:r>
            <w:r>
              <w:rPr>
                <w:bCs/>
                <w:color w:val="000000"/>
              </w:rPr>
              <w:t>попуњен, печатом оверен и потписан</w:t>
            </w:r>
            <w:r>
              <w:rPr>
                <w:bCs/>
                <w:color w:val="000000"/>
                <w:lang w:val="sr-Cyrl-CS"/>
              </w:rPr>
              <w:t>)</w:t>
            </w:r>
          </w:p>
        </w:tc>
        <w:tc>
          <w:tcPr>
            <w:tcW w:w="1667" w:type="dxa"/>
            <w:vAlign w:val="center"/>
          </w:tcPr>
          <w:p w:rsidR="005A0979" w:rsidRPr="00364AB7" w:rsidRDefault="005A0979" w:rsidP="00CC4C37">
            <w:pPr>
              <w:jc w:val="center"/>
              <w:rPr>
                <w:lang w:val="ru-RU"/>
              </w:rPr>
            </w:pPr>
            <w:r w:rsidRPr="00E63B62">
              <w:rPr>
                <w:lang w:val="ru-RU"/>
              </w:rPr>
              <w:t>да не</w:t>
            </w:r>
          </w:p>
        </w:tc>
      </w:tr>
      <w:tr w:rsidR="005A0979" w:rsidRPr="00364AB7" w:rsidTr="004D4AEC">
        <w:trPr>
          <w:jc w:val="center"/>
        </w:trPr>
        <w:tc>
          <w:tcPr>
            <w:tcW w:w="662" w:type="dxa"/>
            <w:vAlign w:val="center"/>
          </w:tcPr>
          <w:p w:rsidR="005A0979" w:rsidRPr="00364AB7" w:rsidRDefault="005A0979" w:rsidP="003F0D6A">
            <w:pPr>
              <w:jc w:val="center"/>
              <w:rPr>
                <w:lang w:val="sr-Latn-CS"/>
              </w:rPr>
            </w:pPr>
            <w:r w:rsidRPr="00364AB7">
              <w:rPr>
                <w:lang w:val="sr-Cyrl-CS"/>
              </w:rPr>
              <w:t>1</w:t>
            </w:r>
            <w:r w:rsidR="003F0D6A">
              <w:t>3</w:t>
            </w:r>
            <w:r w:rsidRPr="00364AB7">
              <w:rPr>
                <w:lang w:val="sr-Latn-CS"/>
              </w:rPr>
              <w:t>.</w:t>
            </w:r>
          </w:p>
        </w:tc>
        <w:tc>
          <w:tcPr>
            <w:tcW w:w="3229" w:type="dxa"/>
            <w:vAlign w:val="center"/>
          </w:tcPr>
          <w:p w:rsidR="005A0979" w:rsidRPr="00364AB7" w:rsidRDefault="005A0979" w:rsidP="00CC4C37">
            <w:pPr>
              <w:autoSpaceDE w:val="0"/>
              <w:autoSpaceDN w:val="0"/>
              <w:adjustRightInd w:val="0"/>
              <w:rPr>
                <w:lang w:val="ru-RU"/>
              </w:rPr>
            </w:pPr>
            <w:r>
              <w:rPr>
                <w:lang w:val="ru-RU"/>
              </w:rPr>
              <w:t>Образац трошкова припреме понуде</w:t>
            </w:r>
          </w:p>
        </w:tc>
        <w:tc>
          <w:tcPr>
            <w:tcW w:w="4176" w:type="dxa"/>
            <w:vAlign w:val="center"/>
          </w:tcPr>
          <w:p w:rsidR="005A0979" w:rsidRPr="008A39AD" w:rsidRDefault="005A0979" w:rsidP="0054192C">
            <w:pPr>
              <w:numPr>
                <w:ilvl w:val="0"/>
                <w:numId w:val="34"/>
              </w:numPr>
              <w:ind w:left="389" w:hanging="283"/>
              <w:rPr>
                <w:b/>
                <w:lang w:val="sr-Cyrl-CS"/>
              </w:rPr>
            </w:pPr>
            <w:r w:rsidRPr="000A0F03">
              <w:rPr>
                <w:b/>
                <w:bCs/>
                <w:color w:val="000000"/>
                <w:lang w:val="sr-Cyrl-CS"/>
              </w:rPr>
              <w:t xml:space="preserve">Образац </w:t>
            </w:r>
            <w:r>
              <w:rPr>
                <w:b/>
                <w:bCs/>
                <w:color w:val="000000"/>
              </w:rPr>
              <w:t>V</w:t>
            </w:r>
            <w:r w:rsidRPr="000A0F03">
              <w:rPr>
                <w:b/>
                <w:bCs/>
                <w:color w:val="000000"/>
              </w:rPr>
              <w:t>II</w:t>
            </w:r>
            <w:r>
              <w:rPr>
                <w:b/>
                <w:bCs/>
                <w:color w:val="000000"/>
              </w:rPr>
              <w:t xml:space="preserve">I </w:t>
            </w:r>
            <w:r>
              <w:rPr>
                <w:bCs/>
                <w:color w:val="000000"/>
                <w:lang w:val="sr-Cyrl-CS"/>
              </w:rPr>
              <w:t>(</w:t>
            </w:r>
            <w:r>
              <w:rPr>
                <w:bCs/>
                <w:color w:val="000000"/>
              </w:rPr>
              <w:t>попуњен, печатом оверен и потписан</w:t>
            </w:r>
            <w:r>
              <w:rPr>
                <w:bCs/>
                <w:color w:val="000000"/>
                <w:lang w:val="sr-Cyrl-CS"/>
              </w:rPr>
              <w:t>)</w:t>
            </w:r>
          </w:p>
        </w:tc>
        <w:tc>
          <w:tcPr>
            <w:tcW w:w="1667" w:type="dxa"/>
            <w:vAlign w:val="center"/>
          </w:tcPr>
          <w:p w:rsidR="005A0979" w:rsidRPr="00364AB7" w:rsidRDefault="005A0979" w:rsidP="00CC4C37">
            <w:pPr>
              <w:jc w:val="center"/>
              <w:rPr>
                <w:lang w:val="ru-RU"/>
              </w:rPr>
            </w:pPr>
            <w:r w:rsidRPr="00E63B62">
              <w:rPr>
                <w:lang w:val="ru-RU"/>
              </w:rPr>
              <w:t>да не</w:t>
            </w:r>
          </w:p>
        </w:tc>
      </w:tr>
      <w:tr w:rsidR="005A0979" w:rsidRPr="00364AB7" w:rsidTr="004D4AEC">
        <w:trPr>
          <w:jc w:val="center"/>
        </w:trPr>
        <w:tc>
          <w:tcPr>
            <w:tcW w:w="662" w:type="dxa"/>
            <w:vAlign w:val="center"/>
          </w:tcPr>
          <w:p w:rsidR="005A0979" w:rsidRPr="00364AB7" w:rsidRDefault="005A0979" w:rsidP="003F0D6A">
            <w:pPr>
              <w:jc w:val="center"/>
              <w:rPr>
                <w:lang w:val="sr-Latn-CS"/>
              </w:rPr>
            </w:pPr>
            <w:r w:rsidRPr="00364AB7">
              <w:rPr>
                <w:lang w:val="sr-Cyrl-CS"/>
              </w:rPr>
              <w:t>1</w:t>
            </w:r>
            <w:r w:rsidR="003F0D6A">
              <w:t>4</w:t>
            </w:r>
            <w:r w:rsidRPr="00364AB7">
              <w:rPr>
                <w:lang w:val="sr-Latn-CS"/>
              </w:rPr>
              <w:t>.</w:t>
            </w:r>
          </w:p>
        </w:tc>
        <w:tc>
          <w:tcPr>
            <w:tcW w:w="3229" w:type="dxa"/>
            <w:vAlign w:val="center"/>
          </w:tcPr>
          <w:p w:rsidR="005A0979" w:rsidRDefault="005A0979" w:rsidP="00CC4C37">
            <w:pPr>
              <w:autoSpaceDE w:val="0"/>
              <w:autoSpaceDN w:val="0"/>
              <w:adjustRightInd w:val="0"/>
              <w:rPr>
                <w:lang w:val="ru-RU"/>
              </w:rPr>
            </w:pPr>
            <w:r>
              <w:rPr>
                <w:lang w:val="ru-RU"/>
              </w:rPr>
              <w:t>Изјава понуђача</w:t>
            </w:r>
          </w:p>
        </w:tc>
        <w:tc>
          <w:tcPr>
            <w:tcW w:w="4176" w:type="dxa"/>
            <w:vAlign w:val="center"/>
          </w:tcPr>
          <w:p w:rsidR="005A0979" w:rsidRPr="008A39AD" w:rsidRDefault="005A0979" w:rsidP="0054192C">
            <w:pPr>
              <w:numPr>
                <w:ilvl w:val="0"/>
                <w:numId w:val="35"/>
              </w:numPr>
              <w:ind w:left="389" w:hanging="283"/>
              <w:rPr>
                <w:b/>
                <w:lang w:val="sr-Cyrl-CS"/>
              </w:rPr>
            </w:pPr>
            <w:r w:rsidRPr="000A0F03">
              <w:rPr>
                <w:b/>
                <w:bCs/>
                <w:color w:val="000000"/>
                <w:lang w:val="sr-Cyrl-CS"/>
              </w:rPr>
              <w:t xml:space="preserve">Образац </w:t>
            </w:r>
            <w:r w:rsidRPr="000A0F03">
              <w:rPr>
                <w:b/>
                <w:bCs/>
                <w:color w:val="000000"/>
              </w:rPr>
              <w:t>I</w:t>
            </w:r>
            <w:r>
              <w:rPr>
                <w:b/>
                <w:bCs/>
                <w:color w:val="000000"/>
              </w:rPr>
              <w:t xml:space="preserve">X </w:t>
            </w:r>
            <w:r>
              <w:rPr>
                <w:bCs/>
                <w:color w:val="000000"/>
                <w:lang w:val="sr-Cyrl-CS"/>
              </w:rPr>
              <w:t>(</w:t>
            </w:r>
            <w:r>
              <w:rPr>
                <w:bCs/>
                <w:color w:val="000000"/>
              </w:rPr>
              <w:t>попуњен, печатом оверен и потписан</w:t>
            </w:r>
            <w:r>
              <w:rPr>
                <w:bCs/>
                <w:color w:val="000000"/>
                <w:lang w:val="sr-Cyrl-CS"/>
              </w:rPr>
              <w:t>)</w:t>
            </w:r>
          </w:p>
        </w:tc>
        <w:tc>
          <w:tcPr>
            <w:tcW w:w="1667" w:type="dxa"/>
            <w:vAlign w:val="center"/>
          </w:tcPr>
          <w:p w:rsidR="005A0979" w:rsidRDefault="005A0979" w:rsidP="00CC4C37">
            <w:pPr>
              <w:jc w:val="center"/>
              <w:rPr>
                <w:lang w:val="ru-RU"/>
              </w:rPr>
            </w:pPr>
            <w:r w:rsidRPr="00E63B62">
              <w:rPr>
                <w:lang w:val="ru-RU"/>
              </w:rPr>
              <w:t>да не</w:t>
            </w:r>
          </w:p>
        </w:tc>
      </w:tr>
      <w:tr w:rsidR="005A0979" w:rsidRPr="00364AB7" w:rsidTr="004D4AEC">
        <w:trPr>
          <w:jc w:val="center"/>
        </w:trPr>
        <w:tc>
          <w:tcPr>
            <w:tcW w:w="662" w:type="dxa"/>
            <w:vAlign w:val="center"/>
          </w:tcPr>
          <w:p w:rsidR="005A0979" w:rsidRPr="00E323F1" w:rsidRDefault="005A0979" w:rsidP="003F0D6A">
            <w:pPr>
              <w:jc w:val="center"/>
            </w:pPr>
            <w:r>
              <w:t>1</w:t>
            </w:r>
            <w:r w:rsidR="003F0D6A">
              <w:t>5</w:t>
            </w:r>
            <w:r>
              <w:t>.</w:t>
            </w:r>
          </w:p>
        </w:tc>
        <w:tc>
          <w:tcPr>
            <w:tcW w:w="3229" w:type="dxa"/>
            <w:vAlign w:val="center"/>
          </w:tcPr>
          <w:p w:rsidR="005A0979" w:rsidRPr="00D27B17" w:rsidRDefault="005A0979" w:rsidP="00CC4C37">
            <w:pPr>
              <w:autoSpaceDE w:val="0"/>
              <w:autoSpaceDN w:val="0"/>
              <w:adjustRightInd w:val="0"/>
            </w:pPr>
            <w:r>
              <w:rPr>
                <w:lang w:val="ru-RU"/>
              </w:rPr>
              <w:t>Изјава понуђача</w:t>
            </w:r>
            <w:r>
              <w:t xml:space="preserve"> o поштовању обавеза које произилазе из важећих прописа</w:t>
            </w:r>
          </w:p>
        </w:tc>
        <w:tc>
          <w:tcPr>
            <w:tcW w:w="4176" w:type="dxa"/>
            <w:vAlign w:val="center"/>
          </w:tcPr>
          <w:p w:rsidR="005A0979" w:rsidRPr="008A39AD" w:rsidRDefault="005A0979" w:rsidP="0054192C">
            <w:pPr>
              <w:numPr>
                <w:ilvl w:val="0"/>
                <w:numId w:val="36"/>
              </w:numPr>
              <w:ind w:left="389" w:hanging="283"/>
              <w:rPr>
                <w:b/>
                <w:lang w:val="sr-Cyrl-CS"/>
              </w:rPr>
            </w:pPr>
            <w:r w:rsidRPr="000A0F03">
              <w:rPr>
                <w:b/>
                <w:bCs/>
                <w:color w:val="000000"/>
                <w:lang w:val="sr-Cyrl-CS"/>
              </w:rPr>
              <w:t xml:space="preserve">Образац </w:t>
            </w:r>
            <w:r>
              <w:rPr>
                <w:b/>
                <w:bCs/>
                <w:color w:val="000000"/>
              </w:rPr>
              <w:t xml:space="preserve">X </w:t>
            </w:r>
            <w:r>
              <w:rPr>
                <w:bCs/>
                <w:color w:val="000000"/>
                <w:lang w:val="sr-Cyrl-CS"/>
              </w:rPr>
              <w:t>(</w:t>
            </w:r>
            <w:r>
              <w:rPr>
                <w:bCs/>
                <w:color w:val="000000"/>
              </w:rPr>
              <w:t>попуњен, печатом оверен и потписан</w:t>
            </w:r>
            <w:r>
              <w:rPr>
                <w:bCs/>
                <w:color w:val="000000"/>
                <w:lang w:val="sr-Cyrl-CS"/>
              </w:rPr>
              <w:t>)</w:t>
            </w:r>
          </w:p>
        </w:tc>
        <w:tc>
          <w:tcPr>
            <w:tcW w:w="1667" w:type="dxa"/>
            <w:vAlign w:val="center"/>
          </w:tcPr>
          <w:p w:rsidR="005A0979" w:rsidRDefault="005A0979" w:rsidP="00CC4C37">
            <w:pPr>
              <w:jc w:val="center"/>
              <w:rPr>
                <w:lang w:val="ru-RU"/>
              </w:rPr>
            </w:pPr>
            <w:r w:rsidRPr="00E63B62">
              <w:rPr>
                <w:lang w:val="ru-RU"/>
              </w:rPr>
              <w:t>да не</w:t>
            </w:r>
          </w:p>
        </w:tc>
      </w:tr>
      <w:tr w:rsidR="005A0979" w:rsidRPr="00364AB7" w:rsidTr="004D4AEC">
        <w:trPr>
          <w:jc w:val="center"/>
        </w:trPr>
        <w:tc>
          <w:tcPr>
            <w:tcW w:w="662" w:type="dxa"/>
            <w:vAlign w:val="center"/>
          </w:tcPr>
          <w:p w:rsidR="005A0979" w:rsidRPr="00B20566" w:rsidRDefault="005A0979" w:rsidP="003F0D6A">
            <w:pPr>
              <w:jc w:val="center"/>
            </w:pPr>
            <w:r>
              <w:t>1</w:t>
            </w:r>
            <w:r w:rsidR="003F0D6A">
              <w:t>6</w:t>
            </w:r>
            <w:r>
              <w:t>.</w:t>
            </w:r>
          </w:p>
        </w:tc>
        <w:tc>
          <w:tcPr>
            <w:tcW w:w="3229" w:type="dxa"/>
            <w:vAlign w:val="center"/>
          </w:tcPr>
          <w:p w:rsidR="005A0979" w:rsidRDefault="005A0979" w:rsidP="00CC4C37">
            <w:pPr>
              <w:autoSpaceDE w:val="0"/>
              <w:autoSpaceDN w:val="0"/>
              <w:adjustRightInd w:val="0"/>
              <w:rPr>
                <w:lang w:val="ru-RU"/>
              </w:rPr>
            </w:pPr>
            <w:r>
              <w:t>Изјава понуђача</w:t>
            </w:r>
            <w:r>
              <w:rPr>
                <w:lang w:val="ru-RU"/>
              </w:rPr>
              <w:t xml:space="preserve"> о </w:t>
            </w:r>
            <w:r>
              <w:rPr>
                <w:lang w:val="ru-RU"/>
              </w:rPr>
              <w:lastRenderedPageBreak/>
              <w:t>независној понуди</w:t>
            </w:r>
          </w:p>
        </w:tc>
        <w:tc>
          <w:tcPr>
            <w:tcW w:w="4176" w:type="dxa"/>
            <w:vAlign w:val="center"/>
          </w:tcPr>
          <w:p w:rsidR="005A0979" w:rsidRPr="008A39AD" w:rsidRDefault="005A0979" w:rsidP="0054192C">
            <w:pPr>
              <w:numPr>
                <w:ilvl w:val="0"/>
                <w:numId w:val="37"/>
              </w:numPr>
              <w:ind w:left="389" w:hanging="283"/>
              <w:rPr>
                <w:b/>
                <w:lang w:val="sr-Cyrl-CS"/>
              </w:rPr>
            </w:pPr>
            <w:r w:rsidRPr="000A0F03">
              <w:rPr>
                <w:b/>
                <w:bCs/>
                <w:color w:val="000000"/>
                <w:lang w:val="sr-Cyrl-CS"/>
              </w:rPr>
              <w:lastRenderedPageBreak/>
              <w:t xml:space="preserve">Образац </w:t>
            </w:r>
            <w:r>
              <w:rPr>
                <w:b/>
                <w:bCs/>
                <w:color w:val="000000"/>
              </w:rPr>
              <w:t xml:space="preserve">XI </w:t>
            </w:r>
            <w:r>
              <w:rPr>
                <w:bCs/>
                <w:color w:val="000000"/>
                <w:lang w:val="sr-Cyrl-CS"/>
              </w:rPr>
              <w:t>(</w:t>
            </w:r>
            <w:r>
              <w:rPr>
                <w:bCs/>
                <w:color w:val="000000"/>
              </w:rPr>
              <w:t xml:space="preserve">попуњен, печатом </w:t>
            </w:r>
            <w:r>
              <w:rPr>
                <w:bCs/>
                <w:color w:val="000000"/>
              </w:rPr>
              <w:lastRenderedPageBreak/>
              <w:t>оверен и потписан</w:t>
            </w:r>
            <w:r>
              <w:rPr>
                <w:bCs/>
                <w:color w:val="000000"/>
                <w:lang w:val="sr-Cyrl-CS"/>
              </w:rPr>
              <w:t>)</w:t>
            </w:r>
          </w:p>
        </w:tc>
        <w:tc>
          <w:tcPr>
            <w:tcW w:w="1667" w:type="dxa"/>
            <w:vAlign w:val="center"/>
          </w:tcPr>
          <w:p w:rsidR="005A0979" w:rsidRPr="00364AB7" w:rsidRDefault="005A0979" w:rsidP="00CC4C37">
            <w:pPr>
              <w:jc w:val="center"/>
              <w:rPr>
                <w:lang w:val="ru-RU"/>
              </w:rPr>
            </w:pPr>
            <w:r w:rsidRPr="00E63B62">
              <w:rPr>
                <w:lang w:val="ru-RU"/>
              </w:rPr>
              <w:lastRenderedPageBreak/>
              <w:t>да не</w:t>
            </w:r>
          </w:p>
        </w:tc>
      </w:tr>
      <w:tr w:rsidR="005A0979" w:rsidRPr="00364AB7" w:rsidTr="004D4AEC">
        <w:trPr>
          <w:jc w:val="center"/>
        </w:trPr>
        <w:tc>
          <w:tcPr>
            <w:tcW w:w="662" w:type="dxa"/>
            <w:tcBorders>
              <w:bottom w:val="single" w:sz="4" w:space="0" w:color="auto"/>
            </w:tcBorders>
            <w:vAlign w:val="center"/>
          </w:tcPr>
          <w:p w:rsidR="005A0979" w:rsidRPr="005A0979" w:rsidRDefault="005A0979" w:rsidP="003F0D6A">
            <w:pPr>
              <w:jc w:val="center"/>
            </w:pPr>
            <w:r>
              <w:lastRenderedPageBreak/>
              <w:t>1</w:t>
            </w:r>
            <w:r w:rsidR="003F0D6A">
              <w:t>7</w:t>
            </w:r>
            <w:r>
              <w:t>.</w:t>
            </w:r>
          </w:p>
        </w:tc>
        <w:tc>
          <w:tcPr>
            <w:tcW w:w="3229" w:type="dxa"/>
            <w:tcBorders>
              <w:bottom w:val="single" w:sz="4" w:space="0" w:color="auto"/>
            </w:tcBorders>
            <w:vAlign w:val="center"/>
          </w:tcPr>
          <w:p w:rsidR="005A0979" w:rsidRPr="00364AB7" w:rsidRDefault="005A0979" w:rsidP="00CC4C37">
            <w:pPr>
              <w:rPr>
                <w:lang w:val="sr-Cyrl-CS"/>
              </w:rPr>
            </w:pPr>
            <w:r w:rsidRPr="00364AB7">
              <w:t>Модел уговора</w:t>
            </w:r>
          </w:p>
        </w:tc>
        <w:tc>
          <w:tcPr>
            <w:tcW w:w="4176" w:type="dxa"/>
            <w:tcBorders>
              <w:bottom w:val="single" w:sz="4" w:space="0" w:color="auto"/>
            </w:tcBorders>
            <w:vAlign w:val="center"/>
          </w:tcPr>
          <w:p w:rsidR="005A0979" w:rsidRPr="008A39AD" w:rsidRDefault="005A0979" w:rsidP="0054192C">
            <w:pPr>
              <w:numPr>
                <w:ilvl w:val="0"/>
                <w:numId w:val="38"/>
              </w:numPr>
              <w:ind w:left="389" w:hanging="283"/>
              <w:rPr>
                <w:b/>
                <w:lang w:val="sr-Cyrl-CS"/>
              </w:rPr>
            </w:pPr>
            <w:r w:rsidRPr="000A0F03">
              <w:rPr>
                <w:b/>
                <w:bCs/>
                <w:color w:val="000000"/>
                <w:lang w:val="sr-Cyrl-CS"/>
              </w:rPr>
              <w:t xml:space="preserve">Образац </w:t>
            </w:r>
            <w:r>
              <w:rPr>
                <w:b/>
                <w:bCs/>
                <w:color w:val="000000"/>
              </w:rPr>
              <w:t>X</w:t>
            </w:r>
            <w:r w:rsidRPr="000A0F03">
              <w:rPr>
                <w:b/>
                <w:bCs/>
                <w:color w:val="000000"/>
              </w:rPr>
              <w:t>II</w:t>
            </w:r>
            <w:r>
              <w:rPr>
                <w:bCs/>
                <w:color w:val="000000"/>
                <w:lang w:val="sr-Cyrl-CS"/>
              </w:rPr>
              <w:t>(</w:t>
            </w:r>
            <w:r>
              <w:rPr>
                <w:bCs/>
                <w:color w:val="000000"/>
              </w:rPr>
              <w:t>попуњен, печатом оверен и потписан</w:t>
            </w:r>
            <w:r>
              <w:rPr>
                <w:bCs/>
                <w:color w:val="000000"/>
                <w:lang w:val="sr-Cyrl-CS"/>
              </w:rPr>
              <w:t>)</w:t>
            </w:r>
          </w:p>
        </w:tc>
        <w:tc>
          <w:tcPr>
            <w:tcW w:w="1667" w:type="dxa"/>
            <w:tcBorders>
              <w:bottom w:val="single" w:sz="4" w:space="0" w:color="auto"/>
            </w:tcBorders>
            <w:vAlign w:val="center"/>
          </w:tcPr>
          <w:p w:rsidR="005A0979" w:rsidRPr="00364AB7" w:rsidRDefault="005A0979" w:rsidP="00CC4C37">
            <w:pPr>
              <w:jc w:val="center"/>
              <w:rPr>
                <w:lang w:val="ru-RU"/>
              </w:rPr>
            </w:pPr>
            <w:r w:rsidRPr="00E63B62">
              <w:rPr>
                <w:lang w:val="ru-RU"/>
              </w:rPr>
              <w:t>да не</w:t>
            </w:r>
          </w:p>
        </w:tc>
      </w:tr>
      <w:tr w:rsidR="005A0979" w:rsidRPr="00364AB7" w:rsidTr="004D4AEC">
        <w:trPr>
          <w:trHeight w:val="782"/>
          <w:jc w:val="center"/>
        </w:trPr>
        <w:tc>
          <w:tcPr>
            <w:tcW w:w="9734" w:type="dxa"/>
            <w:gridSpan w:val="4"/>
            <w:shd w:val="clear" w:color="auto" w:fill="BFBFBF"/>
            <w:vAlign w:val="center"/>
          </w:tcPr>
          <w:p w:rsidR="005A0979" w:rsidRPr="00E63B62" w:rsidRDefault="005A0979" w:rsidP="000A0F03">
            <w:pPr>
              <w:jc w:val="center"/>
              <w:rPr>
                <w:b/>
                <w:lang w:val="ru-RU"/>
              </w:rPr>
            </w:pPr>
            <w:r>
              <w:rPr>
                <w:b/>
                <w:lang w:val="ru-RU"/>
              </w:rPr>
              <w:t>Прилози</w:t>
            </w:r>
            <w:r w:rsidRPr="002403F9">
              <w:rPr>
                <w:b/>
                <w:lang w:val="ru-RU"/>
              </w:rPr>
              <w:t xml:space="preserve"> уз понуду</w:t>
            </w:r>
          </w:p>
        </w:tc>
      </w:tr>
      <w:tr w:rsidR="005A0979" w:rsidRPr="00364AB7" w:rsidTr="004D4AEC">
        <w:trPr>
          <w:jc w:val="center"/>
        </w:trPr>
        <w:tc>
          <w:tcPr>
            <w:tcW w:w="662" w:type="dxa"/>
            <w:vAlign w:val="center"/>
          </w:tcPr>
          <w:p w:rsidR="005A0979" w:rsidRPr="008F623B" w:rsidRDefault="005A0979" w:rsidP="00CC4C37">
            <w:pPr>
              <w:jc w:val="center"/>
            </w:pPr>
            <w:r>
              <w:t>1.</w:t>
            </w:r>
          </w:p>
        </w:tc>
        <w:tc>
          <w:tcPr>
            <w:tcW w:w="3229" w:type="dxa"/>
            <w:vAlign w:val="center"/>
          </w:tcPr>
          <w:p w:rsidR="005A0979" w:rsidRPr="008F623B" w:rsidRDefault="005A0979" w:rsidP="00CC4C37">
            <w: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Pr>
          <w:p w:rsidR="005A0979" w:rsidRDefault="005A0979" w:rsidP="00CC4C37">
            <w:pPr>
              <w:autoSpaceDE w:val="0"/>
              <w:autoSpaceDN w:val="0"/>
              <w:adjustRightInd w:val="0"/>
            </w:pPr>
            <w:r>
              <w:t>Назив доказа и интернет странице:</w:t>
            </w:r>
          </w:p>
          <w:p w:rsidR="005A0979" w:rsidRDefault="005A0979" w:rsidP="00CC4C37">
            <w:pPr>
              <w:autoSpaceDE w:val="0"/>
              <w:autoSpaceDN w:val="0"/>
              <w:adjustRightInd w:val="0"/>
            </w:pPr>
            <w:r>
              <w:t>_________________________________</w:t>
            </w:r>
          </w:p>
          <w:p w:rsidR="005A0979" w:rsidRDefault="005A0979" w:rsidP="00CC4C37">
            <w:pPr>
              <w:autoSpaceDE w:val="0"/>
              <w:autoSpaceDN w:val="0"/>
              <w:adjustRightInd w:val="0"/>
            </w:pPr>
            <w:r>
              <w:t>_________________________________</w:t>
            </w:r>
          </w:p>
          <w:p w:rsidR="005A0979" w:rsidRDefault="005A0979" w:rsidP="00CC4C37">
            <w:pPr>
              <w:autoSpaceDE w:val="0"/>
              <w:autoSpaceDN w:val="0"/>
              <w:adjustRightInd w:val="0"/>
            </w:pPr>
            <w:r>
              <w:t>_________________________________</w:t>
            </w:r>
          </w:p>
          <w:p w:rsidR="005A0979" w:rsidRDefault="005A0979" w:rsidP="00CC4C37">
            <w:pPr>
              <w:autoSpaceDE w:val="0"/>
              <w:autoSpaceDN w:val="0"/>
              <w:adjustRightInd w:val="0"/>
            </w:pPr>
            <w:r>
              <w:t>_________________________________</w:t>
            </w:r>
          </w:p>
          <w:p w:rsidR="005A0979" w:rsidRDefault="005A0979" w:rsidP="00CC4C37">
            <w:pPr>
              <w:autoSpaceDE w:val="0"/>
              <w:autoSpaceDN w:val="0"/>
              <w:adjustRightInd w:val="0"/>
            </w:pPr>
            <w:r>
              <w:t>_________________________________</w:t>
            </w:r>
          </w:p>
          <w:p w:rsidR="005A0979" w:rsidRPr="008F623B" w:rsidRDefault="005A0979" w:rsidP="004D4AEC">
            <w:pPr>
              <w:autoSpaceDE w:val="0"/>
              <w:autoSpaceDN w:val="0"/>
              <w:adjustRightInd w:val="0"/>
            </w:pPr>
          </w:p>
        </w:tc>
        <w:tc>
          <w:tcPr>
            <w:tcW w:w="1667" w:type="dxa"/>
            <w:vAlign w:val="center"/>
          </w:tcPr>
          <w:p w:rsidR="005A0979" w:rsidRPr="00364AB7" w:rsidRDefault="005A0979" w:rsidP="00CC4C37">
            <w:pPr>
              <w:jc w:val="center"/>
              <w:rPr>
                <w:lang w:val="ru-RU"/>
              </w:rPr>
            </w:pPr>
            <w:r w:rsidRPr="00E63B62">
              <w:rPr>
                <w:lang w:val="ru-RU"/>
              </w:rPr>
              <w:t>да не</w:t>
            </w:r>
          </w:p>
        </w:tc>
      </w:tr>
      <w:tr w:rsidR="005A0979" w:rsidRPr="00364AB7" w:rsidTr="004D4AEC">
        <w:trPr>
          <w:jc w:val="center"/>
        </w:trPr>
        <w:tc>
          <w:tcPr>
            <w:tcW w:w="662" w:type="dxa"/>
            <w:vAlign w:val="center"/>
          </w:tcPr>
          <w:p w:rsidR="005A0979" w:rsidRPr="00A31DC7" w:rsidRDefault="005A0979" w:rsidP="00CC4C37">
            <w:pPr>
              <w:jc w:val="center"/>
            </w:pPr>
            <w:r>
              <w:t>2.</w:t>
            </w:r>
          </w:p>
        </w:tc>
        <w:tc>
          <w:tcPr>
            <w:tcW w:w="3229" w:type="dxa"/>
            <w:vAlign w:val="center"/>
          </w:tcPr>
          <w:p w:rsidR="005A0979" w:rsidRPr="00364AB7" w:rsidRDefault="005A0979" w:rsidP="00CC4C37">
            <w:r>
              <w:rPr>
                <w:bCs/>
                <w:lang w:val="sr-Cyrl-CS"/>
              </w:rPr>
              <w:t>Споразум групе понуђача</w:t>
            </w:r>
          </w:p>
        </w:tc>
        <w:tc>
          <w:tcPr>
            <w:tcW w:w="4176" w:type="dxa"/>
            <w:vAlign w:val="center"/>
          </w:tcPr>
          <w:p w:rsidR="005A0979" w:rsidRDefault="005A0979" w:rsidP="00CC4C37">
            <w:pPr>
              <w:autoSpaceDE w:val="0"/>
              <w:autoSpaceDN w:val="0"/>
              <w:adjustRightInd w:val="0"/>
            </w:pPr>
            <w:r>
              <w:rPr>
                <w:bCs/>
                <w:lang w:val="sr-Cyrl-CS"/>
              </w:rPr>
              <w:t>Доставља се само уколико понуду подноси група понуђача</w:t>
            </w:r>
          </w:p>
        </w:tc>
        <w:tc>
          <w:tcPr>
            <w:tcW w:w="1667" w:type="dxa"/>
            <w:vAlign w:val="center"/>
          </w:tcPr>
          <w:p w:rsidR="005A0979" w:rsidRPr="00364AB7" w:rsidRDefault="005A0979" w:rsidP="00CC4C37">
            <w:pPr>
              <w:jc w:val="center"/>
              <w:rPr>
                <w:lang w:val="ru-RU"/>
              </w:rPr>
            </w:pPr>
            <w:r w:rsidRPr="00E63B62">
              <w:rPr>
                <w:lang w:val="ru-RU"/>
              </w:rPr>
              <w:t>да не</w:t>
            </w:r>
          </w:p>
        </w:tc>
      </w:tr>
    </w:tbl>
    <w:p w:rsidR="00E1153C" w:rsidRPr="00BF4A51" w:rsidRDefault="00E1153C" w:rsidP="00E1153C">
      <w:pPr>
        <w:tabs>
          <w:tab w:val="left" w:pos="3105"/>
        </w:tabs>
        <w:jc w:val="both"/>
        <w:rPr>
          <w:b/>
          <w:i/>
          <w:u w:val="single"/>
          <w:lang w:val="ru-RU"/>
        </w:rPr>
      </w:pPr>
      <w:r w:rsidRPr="00BF4A51">
        <w:rPr>
          <w:b/>
          <w:i/>
          <w:u w:val="single"/>
          <w:lang w:val="ru-RU"/>
        </w:rPr>
        <w:t>Напомена:</w:t>
      </w:r>
    </w:p>
    <w:p w:rsidR="00E1153C" w:rsidRPr="00FB4D3A" w:rsidRDefault="00E1153C" w:rsidP="00E1153C">
      <w:pPr>
        <w:jc w:val="both"/>
        <w:rPr>
          <w:i/>
          <w:lang w:val="ru-RU"/>
        </w:rPr>
      </w:pPr>
      <w:r w:rsidRPr="00FB4D3A">
        <w:rPr>
          <w:i/>
          <w:lang w:val="ru-RU"/>
        </w:rPr>
        <w:t>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доказа у року од пет дана од пријема захтева Наручиоца.</w:t>
      </w:r>
    </w:p>
    <w:p w:rsidR="00E1153C" w:rsidRDefault="00E1153C" w:rsidP="00E1153C">
      <w:pPr>
        <w:tabs>
          <w:tab w:val="left" w:pos="3105"/>
        </w:tabs>
        <w:jc w:val="both"/>
        <w:rPr>
          <w:lang w:val="ru-RU"/>
        </w:rPr>
      </w:pPr>
    </w:p>
    <w:p w:rsidR="00E1153C" w:rsidRPr="00202C8C" w:rsidRDefault="00E1153C" w:rsidP="00E1153C">
      <w:pPr>
        <w:jc w:val="both"/>
        <w:rPr>
          <w:b/>
        </w:rPr>
      </w:pPr>
      <w:r>
        <w:rPr>
          <w:b/>
          <w:lang w:val="ru-RU"/>
        </w:rPr>
        <w:tab/>
      </w:r>
      <w:r w:rsidR="00BB1944">
        <w:rPr>
          <w:b/>
        </w:rPr>
        <w:t>Доказивање обавезних и додатних услова за учешће</w:t>
      </w:r>
      <w:r w:rsidR="00BB1944">
        <w:rPr>
          <w:b/>
          <w:lang w:val="ru-RU"/>
        </w:rPr>
        <w:t xml:space="preserve"> од редног броја</w:t>
      </w:r>
      <w:r>
        <w:rPr>
          <w:b/>
          <w:lang w:val="ru-RU"/>
        </w:rPr>
        <w:t xml:space="preserve"> од 1. до </w:t>
      </w:r>
      <w:r w:rsidR="003F0D6A">
        <w:rPr>
          <w:b/>
        </w:rPr>
        <w:t>6</w:t>
      </w:r>
      <w:r>
        <w:rPr>
          <w:b/>
          <w:lang w:val="ru-RU"/>
        </w:rPr>
        <w:t>.</w:t>
      </w:r>
      <w:r w:rsidRPr="00202C8C">
        <w:rPr>
          <w:b/>
          <w:lang w:val="ru-RU"/>
        </w:rPr>
        <w:t xml:space="preserve"> понуђач </w:t>
      </w:r>
      <w:r w:rsidR="00BB1944">
        <w:rPr>
          <w:b/>
          <w:lang w:val="ru-RU"/>
        </w:rPr>
        <w:t>доказује</w:t>
      </w:r>
      <w:r>
        <w:rPr>
          <w:b/>
          <w:lang w:val="ru-RU"/>
        </w:rPr>
        <w:t>попуњен</w:t>
      </w:r>
      <w:r w:rsidR="00BB1944">
        <w:rPr>
          <w:b/>
          <w:lang w:val="ru-RU"/>
        </w:rPr>
        <w:t>имОбрасцемI</w:t>
      </w:r>
      <w:r w:rsidR="002E13D2">
        <w:rPr>
          <w:b/>
        </w:rPr>
        <w:t>V</w:t>
      </w:r>
      <w:r w:rsidR="00BB1944">
        <w:rPr>
          <w:b/>
        </w:rPr>
        <w:t xml:space="preserve">-1. </w:t>
      </w:r>
    </w:p>
    <w:p w:rsidR="00512E37" w:rsidRDefault="00E1153C" w:rsidP="00E1153C">
      <w:pPr>
        <w:ind w:firstLine="709"/>
        <w:jc w:val="both"/>
        <w:rPr>
          <w:b/>
        </w:rPr>
      </w:pPr>
      <w:r w:rsidRPr="00202C8C">
        <w:rPr>
          <w:b/>
        </w:rPr>
        <w:t>Уколико понуду подноси понуђач који наступа са подизвођачем</w:t>
      </w:r>
      <w:r>
        <w:rPr>
          <w:b/>
        </w:rPr>
        <w:t xml:space="preserve">, понуђач доставља, поред попуњеног Обрасца </w:t>
      </w:r>
      <w:r w:rsidR="00512E37">
        <w:rPr>
          <w:b/>
          <w:lang w:val="ru-RU"/>
        </w:rPr>
        <w:t>I</w:t>
      </w:r>
      <w:r w:rsidR="002E13D2">
        <w:rPr>
          <w:b/>
        </w:rPr>
        <w:t>V</w:t>
      </w:r>
      <w:r w:rsidRPr="00202C8C">
        <w:rPr>
          <w:b/>
        </w:rPr>
        <w:t>-</w:t>
      </w:r>
      <w:r w:rsidR="00512E37">
        <w:rPr>
          <w:b/>
        </w:rPr>
        <w:t>1</w:t>
      </w:r>
      <w:r>
        <w:rPr>
          <w:b/>
        </w:rPr>
        <w:t xml:space="preserve">, и </w:t>
      </w:r>
      <w:r>
        <w:rPr>
          <w:b/>
          <w:lang w:val="ru-RU"/>
        </w:rPr>
        <w:t xml:space="preserve">попуњен </w:t>
      </w:r>
      <w:r w:rsidRPr="00202C8C">
        <w:rPr>
          <w:b/>
          <w:lang w:val="ru-RU"/>
        </w:rPr>
        <w:t xml:space="preserve">Образац </w:t>
      </w:r>
      <w:r w:rsidR="00512E37">
        <w:rPr>
          <w:b/>
          <w:lang w:val="ru-RU"/>
        </w:rPr>
        <w:t>I</w:t>
      </w:r>
      <w:r w:rsidR="002E13D2">
        <w:rPr>
          <w:b/>
        </w:rPr>
        <w:t>V</w:t>
      </w:r>
      <w:r w:rsidR="00512E37">
        <w:rPr>
          <w:b/>
        </w:rPr>
        <w:t>-2.</w:t>
      </w:r>
    </w:p>
    <w:p w:rsidR="00E1153C" w:rsidRPr="00202C8C" w:rsidRDefault="00E1153C" w:rsidP="00E1153C">
      <w:pPr>
        <w:ind w:firstLine="709"/>
        <w:jc w:val="both"/>
        <w:rPr>
          <w:b/>
        </w:rPr>
      </w:pPr>
      <w:r w:rsidRPr="00202C8C">
        <w:rPr>
          <w:b/>
        </w:rPr>
        <w:t xml:space="preserve">Уколико понуду подноси група понуђача </w:t>
      </w:r>
      <w:r>
        <w:rPr>
          <w:b/>
        </w:rPr>
        <w:t xml:space="preserve">понуђач доставља, поред попуњеног Обрасца </w:t>
      </w:r>
      <w:r w:rsidR="00512E37">
        <w:rPr>
          <w:b/>
          <w:lang w:val="ru-RU"/>
        </w:rPr>
        <w:t>I</w:t>
      </w:r>
      <w:r w:rsidR="002E13D2">
        <w:rPr>
          <w:b/>
        </w:rPr>
        <w:t>V</w:t>
      </w:r>
      <w:r w:rsidR="00512E37">
        <w:rPr>
          <w:b/>
        </w:rPr>
        <w:t>-1</w:t>
      </w:r>
      <w:r>
        <w:rPr>
          <w:b/>
        </w:rPr>
        <w:t xml:space="preserve">, и </w:t>
      </w:r>
      <w:r>
        <w:rPr>
          <w:b/>
          <w:lang w:val="ru-RU"/>
        </w:rPr>
        <w:t xml:space="preserve">попуњен </w:t>
      </w:r>
      <w:r w:rsidRPr="00202C8C">
        <w:rPr>
          <w:b/>
          <w:lang w:val="ru-RU"/>
        </w:rPr>
        <w:t xml:space="preserve">Образац </w:t>
      </w:r>
      <w:r w:rsidR="00512E37">
        <w:rPr>
          <w:b/>
          <w:lang w:val="ru-RU"/>
        </w:rPr>
        <w:t>I</w:t>
      </w:r>
      <w:r w:rsidR="002E13D2">
        <w:rPr>
          <w:b/>
        </w:rPr>
        <w:t>V</w:t>
      </w:r>
      <w:r w:rsidR="00512E37">
        <w:rPr>
          <w:b/>
        </w:rPr>
        <w:t>-3</w:t>
      </w:r>
      <w:r>
        <w:rPr>
          <w:b/>
        </w:rPr>
        <w:t>. Овај Образац</w:t>
      </w:r>
      <w:r w:rsidRPr="00202C8C">
        <w:rPr>
          <w:b/>
        </w:rPr>
        <w:t xml:space="preserve"> потписује сваки члан групе понуђача.</w:t>
      </w:r>
    </w:p>
    <w:p w:rsidR="00E1153C" w:rsidRPr="00482360" w:rsidRDefault="008023E1" w:rsidP="00E1153C">
      <w:pPr>
        <w:ind w:firstLine="709"/>
        <w:jc w:val="both"/>
        <w:rPr>
          <w:b/>
          <w:lang w:val="ru-RU"/>
        </w:rPr>
      </w:pPr>
      <w:r>
        <w:rPr>
          <w:b/>
          <w:lang w:val="ru-RU"/>
        </w:rPr>
        <w:t>П</w:t>
      </w:r>
      <w:r w:rsidR="00512E37">
        <w:rPr>
          <w:b/>
          <w:lang w:val="ru-RU"/>
        </w:rPr>
        <w:t>онуђач је обавезан да достави</w:t>
      </w:r>
      <w:r>
        <w:rPr>
          <w:b/>
          <w:lang w:val="ru-RU"/>
        </w:rPr>
        <w:t xml:space="preserve">и осталу документацију која се прилаже уз понуду </w:t>
      </w:r>
      <w:r w:rsidR="00E1153C">
        <w:rPr>
          <w:b/>
          <w:lang w:val="ru-RU"/>
        </w:rPr>
        <w:t xml:space="preserve">(од редног броја </w:t>
      </w:r>
      <w:r w:rsidR="003F0D6A">
        <w:rPr>
          <w:b/>
          <w:lang w:val="ru-RU"/>
        </w:rPr>
        <w:t>7</w:t>
      </w:r>
      <w:r w:rsidR="00602AC2">
        <w:rPr>
          <w:b/>
          <w:lang w:val="ru-RU"/>
        </w:rPr>
        <w:t>. до 24</w:t>
      </w:r>
      <w:r w:rsidR="00512E37">
        <w:rPr>
          <w:b/>
          <w:lang w:val="ru-RU"/>
        </w:rPr>
        <w:t>.), као и прилоге уз понуду 1. и 2.</w:t>
      </w:r>
    </w:p>
    <w:p w:rsidR="00E1153C" w:rsidRDefault="00E1153C" w:rsidP="00E1153C">
      <w:pPr>
        <w:tabs>
          <w:tab w:val="left" w:pos="3105"/>
        </w:tabs>
        <w:jc w:val="both"/>
        <w:rPr>
          <w:u w:val="single"/>
        </w:rPr>
      </w:pPr>
    </w:p>
    <w:p w:rsidR="00E1153C" w:rsidRPr="00482360" w:rsidRDefault="00E1153C" w:rsidP="00E1153C">
      <w:pPr>
        <w:tabs>
          <w:tab w:val="left" w:pos="3105"/>
        </w:tabs>
        <w:jc w:val="both"/>
        <w:rPr>
          <w:u w:val="single"/>
        </w:rPr>
      </w:pPr>
    </w:p>
    <w:p w:rsidR="00581CF7" w:rsidRDefault="00581CF7" w:rsidP="00E1153C">
      <w:pPr>
        <w:tabs>
          <w:tab w:val="left" w:pos="3105"/>
        </w:tabs>
        <w:jc w:val="both"/>
        <w:rPr>
          <w:u w:val="single"/>
        </w:rPr>
      </w:pPr>
    </w:p>
    <w:p w:rsidR="003F0D6A" w:rsidRDefault="003F0D6A" w:rsidP="00E1153C">
      <w:pPr>
        <w:tabs>
          <w:tab w:val="left" w:pos="3105"/>
        </w:tabs>
        <w:jc w:val="both"/>
        <w:rPr>
          <w:u w:val="single"/>
        </w:rPr>
      </w:pPr>
    </w:p>
    <w:p w:rsidR="00811A33" w:rsidRDefault="00811A33" w:rsidP="00E1153C">
      <w:pPr>
        <w:tabs>
          <w:tab w:val="left" w:pos="3105"/>
        </w:tabs>
        <w:jc w:val="both"/>
        <w:rPr>
          <w:u w:val="single"/>
        </w:rPr>
      </w:pPr>
    </w:p>
    <w:p w:rsidR="00811A33" w:rsidRDefault="00811A33" w:rsidP="00E1153C">
      <w:pPr>
        <w:tabs>
          <w:tab w:val="left" w:pos="3105"/>
        </w:tabs>
        <w:jc w:val="both"/>
        <w:rPr>
          <w:u w:val="single"/>
        </w:rPr>
      </w:pPr>
    </w:p>
    <w:p w:rsidR="00811A33" w:rsidRDefault="00811A33" w:rsidP="00E1153C">
      <w:pPr>
        <w:tabs>
          <w:tab w:val="left" w:pos="3105"/>
        </w:tabs>
        <w:jc w:val="both"/>
        <w:rPr>
          <w:u w:val="single"/>
        </w:rPr>
      </w:pPr>
    </w:p>
    <w:p w:rsidR="00E1153C" w:rsidRPr="00CA7275" w:rsidRDefault="00E1153C" w:rsidP="00E1153C">
      <w:pPr>
        <w:tabs>
          <w:tab w:val="left" w:pos="3105"/>
        </w:tabs>
        <w:jc w:val="both"/>
        <w:rPr>
          <w:u w:val="single"/>
        </w:rPr>
      </w:pPr>
    </w:p>
    <w:p w:rsidR="00E1153C" w:rsidRDefault="00E1153C" w:rsidP="00E1153C">
      <w:pPr>
        <w:tabs>
          <w:tab w:val="left" w:pos="3105"/>
        </w:tabs>
        <w:jc w:val="both"/>
        <w:rPr>
          <w:u w:val="single"/>
          <w:lang w:val="ru-RU"/>
        </w:rPr>
      </w:pPr>
    </w:p>
    <w:tbl>
      <w:tblPr>
        <w:tblW w:w="9570" w:type="dxa"/>
        <w:tblLayout w:type="fixed"/>
        <w:tblLook w:val="0000"/>
      </w:tblPr>
      <w:tblGrid>
        <w:gridCol w:w="3190"/>
        <w:gridCol w:w="3014"/>
        <w:gridCol w:w="3366"/>
      </w:tblGrid>
      <w:tr w:rsidR="00E1153C" w:rsidRPr="00957B49" w:rsidTr="00CC4C37">
        <w:tc>
          <w:tcPr>
            <w:tcW w:w="3190" w:type="dxa"/>
          </w:tcPr>
          <w:p w:rsidR="00E1153C" w:rsidRPr="00957B49" w:rsidRDefault="00E1153C" w:rsidP="00CC4C37">
            <w:pPr>
              <w:snapToGrid w:val="0"/>
              <w:jc w:val="center"/>
              <w:rPr>
                <w:lang w:val="sr-Cyrl-CS"/>
              </w:rPr>
            </w:pPr>
            <w:r>
              <w:rPr>
                <w:lang w:val="sr-Cyrl-CS"/>
              </w:rPr>
              <w:t>М</w:t>
            </w:r>
            <w:r w:rsidRPr="00957B49">
              <w:rPr>
                <w:lang w:val="sr-Cyrl-CS"/>
              </w:rPr>
              <w:t>есто и датум</w:t>
            </w:r>
          </w:p>
        </w:tc>
        <w:tc>
          <w:tcPr>
            <w:tcW w:w="3014" w:type="dxa"/>
          </w:tcPr>
          <w:p w:rsidR="00E1153C" w:rsidRPr="00957B49" w:rsidRDefault="00E1153C" w:rsidP="00CC4C37">
            <w:pPr>
              <w:snapToGrid w:val="0"/>
              <w:jc w:val="center"/>
              <w:rPr>
                <w:lang w:val="sr-Cyrl-CS"/>
              </w:rPr>
            </w:pPr>
          </w:p>
        </w:tc>
        <w:tc>
          <w:tcPr>
            <w:tcW w:w="3366" w:type="dxa"/>
          </w:tcPr>
          <w:p w:rsidR="00E1153C" w:rsidRPr="00957B49" w:rsidRDefault="00E1153C" w:rsidP="00CC4C37">
            <w:pPr>
              <w:snapToGrid w:val="0"/>
              <w:jc w:val="center"/>
              <w:rPr>
                <w:lang w:val="sr-Cyrl-CS"/>
              </w:rPr>
            </w:pPr>
            <w:r w:rsidRPr="00957B49">
              <w:rPr>
                <w:lang w:val="sr-Cyrl-CS"/>
              </w:rPr>
              <w:t>Овлашћено лице</w:t>
            </w:r>
          </w:p>
        </w:tc>
      </w:tr>
      <w:tr w:rsidR="00E1153C" w:rsidRPr="00957B49" w:rsidTr="00CC4C37">
        <w:tc>
          <w:tcPr>
            <w:tcW w:w="3190" w:type="dxa"/>
          </w:tcPr>
          <w:p w:rsidR="00E1153C" w:rsidRPr="00957B49" w:rsidRDefault="00E1153C" w:rsidP="00CC4C37">
            <w:pPr>
              <w:snapToGrid w:val="0"/>
              <w:jc w:val="center"/>
              <w:rPr>
                <w:lang w:val="sr-Cyrl-CS"/>
              </w:rPr>
            </w:pPr>
          </w:p>
        </w:tc>
        <w:tc>
          <w:tcPr>
            <w:tcW w:w="3014" w:type="dxa"/>
          </w:tcPr>
          <w:p w:rsidR="00E1153C" w:rsidRPr="00957B49" w:rsidRDefault="00E1153C" w:rsidP="00CC4C37">
            <w:pPr>
              <w:snapToGrid w:val="0"/>
              <w:jc w:val="center"/>
              <w:rPr>
                <w:lang w:val="sr-Cyrl-CS"/>
              </w:rPr>
            </w:pPr>
          </w:p>
        </w:tc>
        <w:tc>
          <w:tcPr>
            <w:tcW w:w="3366" w:type="dxa"/>
          </w:tcPr>
          <w:p w:rsidR="00E1153C" w:rsidRPr="00957B49" w:rsidRDefault="00E1153C" w:rsidP="00CC4C37">
            <w:pPr>
              <w:snapToGrid w:val="0"/>
              <w:jc w:val="center"/>
              <w:rPr>
                <w:lang w:val="sr-Cyrl-CS"/>
              </w:rPr>
            </w:pPr>
          </w:p>
        </w:tc>
      </w:tr>
      <w:tr w:rsidR="00E1153C" w:rsidRPr="00957B49" w:rsidTr="00CC4C37">
        <w:tc>
          <w:tcPr>
            <w:tcW w:w="3190" w:type="dxa"/>
          </w:tcPr>
          <w:p w:rsidR="00E1153C" w:rsidRPr="00957B49" w:rsidRDefault="00E1153C" w:rsidP="00CC4C37">
            <w:pPr>
              <w:snapToGrid w:val="0"/>
              <w:jc w:val="center"/>
              <w:rPr>
                <w:lang w:val="sr-Cyrl-CS"/>
              </w:rPr>
            </w:pPr>
            <w:r w:rsidRPr="00957B49">
              <w:rPr>
                <w:lang w:val="sr-Cyrl-CS"/>
              </w:rPr>
              <w:t>_____________________</w:t>
            </w:r>
            <w:r>
              <w:rPr>
                <w:lang w:val="sr-Cyrl-CS"/>
              </w:rPr>
              <w:t>__</w:t>
            </w:r>
          </w:p>
        </w:tc>
        <w:tc>
          <w:tcPr>
            <w:tcW w:w="3014" w:type="dxa"/>
          </w:tcPr>
          <w:p w:rsidR="00E1153C" w:rsidRPr="00957B49" w:rsidRDefault="00E1153C" w:rsidP="00CC4C37">
            <w:pPr>
              <w:snapToGrid w:val="0"/>
              <w:jc w:val="center"/>
              <w:rPr>
                <w:lang w:val="sr-Cyrl-CS"/>
              </w:rPr>
            </w:pPr>
            <w:r w:rsidRPr="00957B49">
              <w:rPr>
                <w:lang w:val="sr-Cyrl-CS"/>
              </w:rPr>
              <w:t>М.П.</w:t>
            </w:r>
          </w:p>
        </w:tc>
        <w:tc>
          <w:tcPr>
            <w:tcW w:w="3366" w:type="dxa"/>
            <w:tcBorders>
              <w:bottom w:val="single" w:sz="4" w:space="0" w:color="000000"/>
            </w:tcBorders>
          </w:tcPr>
          <w:p w:rsidR="00E1153C" w:rsidRPr="00957B49" w:rsidRDefault="00E1153C" w:rsidP="00CC4C37">
            <w:pPr>
              <w:snapToGrid w:val="0"/>
              <w:jc w:val="center"/>
              <w:rPr>
                <w:lang w:val="sr-Cyrl-CS"/>
              </w:rPr>
            </w:pPr>
          </w:p>
        </w:tc>
      </w:tr>
    </w:tbl>
    <w:p w:rsidR="00E1153C" w:rsidRDefault="00E1153C" w:rsidP="00E1153C">
      <w:pPr>
        <w:tabs>
          <w:tab w:val="left" w:pos="2835"/>
        </w:tabs>
        <w:jc w:val="both"/>
        <w:rPr>
          <w:b/>
          <w:bCs/>
          <w:sz w:val="28"/>
          <w:szCs w:val="28"/>
          <w:u w:val="single"/>
          <w:lang w:val="sr-Cyrl-CS"/>
        </w:rPr>
      </w:pPr>
    </w:p>
    <w:p w:rsidR="00811A33" w:rsidRDefault="00811A33" w:rsidP="00E1153C">
      <w:pPr>
        <w:tabs>
          <w:tab w:val="left" w:pos="2835"/>
        </w:tabs>
        <w:jc w:val="both"/>
        <w:rPr>
          <w:b/>
          <w:bCs/>
          <w:sz w:val="28"/>
          <w:szCs w:val="28"/>
          <w:u w:val="single"/>
          <w:lang w:val="sr-Cyrl-CS"/>
        </w:rPr>
      </w:pPr>
    </w:p>
    <w:p w:rsidR="00345A71" w:rsidRPr="00345A71" w:rsidRDefault="00345A71" w:rsidP="00C72115">
      <w:pPr>
        <w:tabs>
          <w:tab w:val="left" w:pos="2835"/>
        </w:tabs>
        <w:jc w:val="both"/>
        <w:rPr>
          <w:b/>
          <w:bCs/>
          <w:sz w:val="28"/>
          <w:szCs w:val="28"/>
          <w:u w:val="single"/>
        </w:rPr>
      </w:pPr>
    </w:p>
    <w:p w:rsidR="002B2F89" w:rsidRDefault="002B2F89" w:rsidP="005A1A95">
      <w:pPr>
        <w:tabs>
          <w:tab w:val="left" w:pos="7275"/>
          <w:tab w:val="left" w:pos="7500"/>
        </w:tabs>
        <w:jc w:val="right"/>
        <w:rPr>
          <w:b/>
          <w:lang w:val="sr-Cyrl-CS"/>
        </w:rPr>
      </w:pPr>
    </w:p>
    <w:p w:rsidR="002B2F89" w:rsidRDefault="002B2F89" w:rsidP="005A1A95">
      <w:pPr>
        <w:tabs>
          <w:tab w:val="left" w:pos="7275"/>
          <w:tab w:val="left" w:pos="7500"/>
        </w:tabs>
        <w:jc w:val="right"/>
        <w:rPr>
          <w:b/>
          <w:lang w:val="sr-Cyrl-CS"/>
        </w:rPr>
      </w:pPr>
    </w:p>
    <w:p w:rsidR="002B2F89" w:rsidRDefault="002B2F89" w:rsidP="005A1A95">
      <w:pPr>
        <w:tabs>
          <w:tab w:val="left" w:pos="7275"/>
          <w:tab w:val="left" w:pos="7500"/>
        </w:tabs>
        <w:jc w:val="right"/>
        <w:rPr>
          <w:b/>
          <w:lang w:val="sr-Cyrl-CS"/>
        </w:rPr>
      </w:pPr>
    </w:p>
    <w:p w:rsidR="00A5467F" w:rsidRDefault="00A5467F" w:rsidP="005A1A95">
      <w:pPr>
        <w:tabs>
          <w:tab w:val="left" w:pos="7275"/>
          <w:tab w:val="left" w:pos="7500"/>
        </w:tabs>
        <w:jc w:val="right"/>
        <w:rPr>
          <w:b/>
          <w:lang w:val="sr-Cyrl-CS"/>
        </w:rPr>
      </w:pPr>
    </w:p>
    <w:p w:rsidR="00A5467F" w:rsidRDefault="00A5467F" w:rsidP="005A1A95">
      <w:pPr>
        <w:tabs>
          <w:tab w:val="left" w:pos="7275"/>
          <w:tab w:val="left" w:pos="7500"/>
        </w:tabs>
        <w:jc w:val="right"/>
        <w:rPr>
          <w:b/>
          <w:lang w:val="sr-Cyrl-CS"/>
        </w:rPr>
      </w:pPr>
    </w:p>
    <w:p w:rsidR="007546E1" w:rsidRPr="005A1A95" w:rsidRDefault="007546E1" w:rsidP="005A1A95">
      <w:pPr>
        <w:tabs>
          <w:tab w:val="left" w:pos="7275"/>
          <w:tab w:val="left" w:pos="7500"/>
        </w:tabs>
        <w:jc w:val="right"/>
        <w:rPr>
          <w:b/>
        </w:rPr>
      </w:pPr>
      <w:r w:rsidRPr="002D4512">
        <w:rPr>
          <w:b/>
          <w:lang w:val="sr-Cyrl-CS"/>
        </w:rPr>
        <w:lastRenderedPageBreak/>
        <w:t>Образац</w:t>
      </w:r>
      <w:r w:rsidR="004102B9">
        <w:rPr>
          <w:b/>
        </w:rPr>
        <w:t xml:space="preserve"> </w:t>
      </w:r>
      <w:r w:rsidR="00C05A4B">
        <w:rPr>
          <w:b/>
        </w:rPr>
        <w:t>IV</w:t>
      </w:r>
      <w:r>
        <w:rPr>
          <w:b/>
        </w:rPr>
        <w:t>-</w:t>
      </w:r>
      <w:r w:rsidR="00955959">
        <w:rPr>
          <w:b/>
        </w:rPr>
        <w:t>1</w:t>
      </w:r>
    </w:p>
    <w:p w:rsidR="004851A1" w:rsidRDefault="004851A1" w:rsidP="007546E1">
      <w:pPr>
        <w:jc w:val="center"/>
        <w:rPr>
          <w:rFonts w:eastAsia="Times New Roman"/>
          <w:b/>
        </w:rPr>
      </w:pPr>
    </w:p>
    <w:p w:rsidR="00581CF7" w:rsidRPr="004851A1" w:rsidRDefault="00581CF7" w:rsidP="007546E1">
      <w:pPr>
        <w:jc w:val="center"/>
        <w:rPr>
          <w:rFonts w:eastAsia="Times New Roman"/>
          <w:b/>
        </w:rPr>
      </w:pPr>
    </w:p>
    <w:p w:rsidR="00860F7A" w:rsidRPr="00860F7A" w:rsidRDefault="008D4F21" w:rsidP="0054192C">
      <w:pPr>
        <w:numPr>
          <w:ilvl w:val="0"/>
          <w:numId w:val="9"/>
        </w:numPr>
        <w:tabs>
          <w:tab w:val="left" w:pos="709"/>
        </w:tabs>
        <w:jc w:val="center"/>
        <w:rPr>
          <w:b/>
          <w:sz w:val="28"/>
          <w:szCs w:val="28"/>
          <w:lang w:val="sr-Cyrl-CS"/>
        </w:rPr>
      </w:pPr>
      <w:r w:rsidRPr="00860F7A">
        <w:rPr>
          <w:rFonts w:eastAsia="Times New Roman"/>
          <w:b/>
          <w:sz w:val="28"/>
          <w:szCs w:val="28"/>
          <w:lang w:val="sr-Cyrl-CS"/>
        </w:rPr>
        <w:t xml:space="preserve">ИЗЈАВА </w:t>
      </w:r>
      <w:r w:rsidR="00860F7A">
        <w:rPr>
          <w:rFonts w:eastAsia="Times New Roman"/>
          <w:b/>
          <w:sz w:val="28"/>
          <w:szCs w:val="28"/>
          <w:lang w:val="sr-Cyrl-CS"/>
        </w:rPr>
        <w:t xml:space="preserve">ИСПУЊЕНОСТИ ОБАВЕЗНИХ </w:t>
      </w:r>
      <w:r w:rsidR="00B10FC1">
        <w:rPr>
          <w:rFonts w:eastAsia="Times New Roman"/>
          <w:b/>
          <w:sz w:val="28"/>
          <w:szCs w:val="28"/>
          <w:lang w:val="sr-Cyrl-CS"/>
        </w:rPr>
        <w:t xml:space="preserve">И ДОДАТНИХ </w:t>
      </w:r>
      <w:r w:rsidR="00860F7A">
        <w:rPr>
          <w:rFonts w:eastAsia="Times New Roman"/>
          <w:b/>
          <w:sz w:val="28"/>
          <w:szCs w:val="28"/>
          <w:lang w:val="sr-Cyrl-CS"/>
        </w:rPr>
        <w:t xml:space="preserve">УСЛОВА </w:t>
      </w:r>
      <w:r w:rsidR="00AD75E8">
        <w:rPr>
          <w:rFonts w:eastAsia="Times New Roman"/>
          <w:b/>
          <w:sz w:val="28"/>
          <w:szCs w:val="28"/>
          <w:lang w:val="sr-Cyrl-CS"/>
        </w:rPr>
        <w:t>ПОНУЂАЧА</w:t>
      </w:r>
    </w:p>
    <w:p w:rsidR="008D4F21" w:rsidRDefault="008D4F21" w:rsidP="008D4F21">
      <w:pPr>
        <w:rPr>
          <w:rFonts w:eastAsia="Times New Roman"/>
          <w:spacing w:val="-4"/>
          <w:lang w:val="ru-RU"/>
        </w:rPr>
      </w:pPr>
    </w:p>
    <w:p w:rsidR="005A243E" w:rsidRDefault="005A243E" w:rsidP="008D4F21">
      <w:pPr>
        <w:rPr>
          <w:rFonts w:eastAsia="Times New Roman"/>
          <w:spacing w:val="-4"/>
          <w:lang w:val="ru-RU"/>
        </w:rPr>
      </w:pPr>
    </w:p>
    <w:p w:rsidR="005A243E" w:rsidRPr="00251207" w:rsidRDefault="005A243E" w:rsidP="008D4F21">
      <w:pPr>
        <w:rPr>
          <w:rFonts w:eastAsia="Times New Roman"/>
          <w:spacing w:val="-4"/>
          <w:lang w:val="ru-RU"/>
        </w:rPr>
      </w:pPr>
    </w:p>
    <w:p w:rsidR="00860F7A" w:rsidRDefault="008D4F21" w:rsidP="008D4F21">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4B4349">
        <w:rPr>
          <w:lang w:val="sr-Cyrl-CS"/>
        </w:rPr>
        <w:t xml:space="preserve"> И 68/15 </w:t>
      </w:r>
      <w:r>
        <w:rPr>
          <w:lang w:val="sr-Cyrl-CS"/>
        </w:rPr>
        <w:t xml:space="preserve">) </w:t>
      </w:r>
      <w:r w:rsidRPr="005A243E">
        <w:rPr>
          <w:b/>
          <w:lang w:val="sr-Cyrl-CS"/>
        </w:rPr>
        <w:t>п</w:t>
      </w:r>
      <w:r w:rsidRPr="005A243E">
        <w:rPr>
          <w:rFonts w:eastAsia="Times New Roman"/>
          <w:b/>
          <w:spacing w:val="-4"/>
          <w:lang w:val="ru-RU"/>
        </w:rPr>
        <w:t xml:space="preserve">од пуном моралном, материјалном и кривичном одговорношћу </w:t>
      </w:r>
      <w:r w:rsidRPr="00D760B5">
        <w:t>понуђач</w:t>
      </w:r>
    </w:p>
    <w:p w:rsidR="00860F7A" w:rsidRPr="00860F7A" w:rsidRDefault="00860F7A" w:rsidP="008D4F21">
      <w:pPr>
        <w:ind w:firstLine="709"/>
        <w:jc w:val="both"/>
      </w:pPr>
    </w:p>
    <w:p w:rsidR="00860F7A" w:rsidRDefault="008D4F21" w:rsidP="00860F7A">
      <w:pPr>
        <w:jc w:val="both"/>
      </w:pPr>
      <w:r>
        <w:t>........................................................................................</w:t>
      </w:r>
      <w:r w:rsidR="00860F7A">
        <w:t>.................................................................</w:t>
      </w:r>
    </w:p>
    <w:p w:rsidR="00860F7A" w:rsidRDefault="00860F7A" w:rsidP="00860F7A">
      <w:pPr>
        <w:jc w:val="both"/>
      </w:pPr>
    </w:p>
    <w:p w:rsidR="00521840" w:rsidRDefault="008D4F21" w:rsidP="00860F7A">
      <w:pPr>
        <w:jc w:val="both"/>
      </w:pPr>
      <w:r>
        <w:t>из ......................................................</w:t>
      </w:r>
      <w:r w:rsidR="00521840">
        <w:t>............</w:t>
      </w:r>
      <w:r>
        <w:t xml:space="preserve"> улица ................................................. број</w:t>
      </w:r>
      <w:r w:rsidR="00521840">
        <w:t xml:space="preserve"> ..........</w:t>
      </w:r>
    </w:p>
    <w:p w:rsidR="00521840" w:rsidRDefault="00521840" w:rsidP="00860F7A">
      <w:pPr>
        <w:jc w:val="both"/>
      </w:pPr>
    </w:p>
    <w:p w:rsidR="008D4F21" w:rsidRDefault="008D4F21" w:rsidP="00860F7A">
      <w:pPr>
        <w:jc w:val="both"/>
      </w:pPr>
      <w:r>
        <w:t>даје следећу</w:t>
      </w:r>
    </w:p>
    <w:p w:rsidR="008D4F21" w:rsidRDefault="008D4F21" w:rsidP="008D4F21">
      <w:pPr>
        <w:jc w:val="both"/>
      </w:pPr>
    </w:p>
    <w:p w:rsidR="008D4F21" w:rsidRDefault="008D4F21" w:rsidP="008D4F21">
      <w:pPr>
        <w:jc w:val="both"/>
      </w:pPr>
    </w:p>
    <w:p w:rsidR="008D4F21" w:rsidRPr="00521840" w:rsidRDefault="00521840" w:rsidP="008D4F21">
      <w:pPr>
        <w:jc w:val="center"/>
        <w:rPr>
          <w:b/>
          <w:sz w:val="28"/>
          <w:szCs w:val="28"/>
        </w:rPr>
      </w:pPr>
      <w:r w:rsidRPr="00521840">
        <w:rPr>
          <w:b/>
          <w:sz w:val="28"/>
          <w:szCs w:val="28"/>
        </w:rPr>
        <w:t>И З Ј А В У</w:t>
      </w:r>
    </w:p>
    <w:p w:rsidR="008D4F21" w:rsidRDefault="008D4F21" w:rsidP="008D4F21">
      <w:pPr>
        <w:jc w:val="center"/>
        <w:rPr>
          <w:b/>
          <w:sz w:val="28"/>
          <w:szCs w:val="28"/>
        </w:rPr>
      </w:pPr>
    </w:p>
    <w:p w:rsidR="008D4F21" w:rsidRDefault="008D4F21" w:rsidP="008D4F21">
      <w:pPr>
        <w:jc w:val="center"/>
        <w:rPr>
          <w:b/>
          <w:sz w:val="28"/>
          <w:szCs w:val="28"/>
        </w:rPr>
      </w:pPr>
    </w:p>
    <w:p w:rsidR="00521840" w:rsidRPr="00ED75D2" w:rsidRDefault="00521840" w:rsidP="008D4F21">
      <w:pPr>
        <w:jc w:val="center"/>
        <w:rPr>
          <w:b/>
          <w:sz w:val="28"/>
          <w:szCs w:val="28"/>
        </w:rPr>
      </w:pPr>
    </w:p>
    <w:p w:rsidR="008D4F21" w:rsidRDefault="008D4F21" w:rsidP="008D4F21">
      <w:pPr>
        <w:jc w:val="both"/>
      </w:pPr>
      <w:r>
        <w:t xml:space="preserve">да за наведену јавну набавку испуњава услове утврђене </w:t>
      </w:r>
      <w:r w:rsidR="00482360">
        <w:t>члановим</w:t>
      </w:r>
      <w:r w:rsidR="00B10FC1">
        <w:t>а</w:t>
      </w:r>
      <w:r w:rsidR="00482360">
        <w:t xml:space="preserve"> 75. </w:t>
      </w:r>
      <w:r w:rsidR="00B10FC1">
        <w:t xml:space="preserve">и 76. </w:t>
      </w:r>
      <w:r>
        <w:t>Закона о јавним набавкама и конкурсном документацијом,и то:</w:t>
      </w:r>
    </w:p>
    <w:p w:rsidR="007546E1" w:rsidRPr="009402A3" w:rsidRDefault="007546E1" w:rsidP="007546E1">
      <w:pPr>
        <w:jc w:val="both"/>
        <w:rPr>
          <w:rFonts w:eastAsia="Times New Roman"/>
          <w:i/>
          <w:spacing w:val="-4"/>
        </w:rPr>
      </w:pPr>
    </w:p>
    <w:p w:rsidR="007546E1" w:rsidRPr="00251207" w:rsidRDefault="007546E1" w:rsidP="0054192C">
      <w:pPr>
        <w:widowControl/>
        <w:numPr>
          <w:ilvl w:val="0"/>
          <w:numId w:val="13"/>
        </w:numPr>
        <w:tabs>
          <w:tab w:val="num" w:pos="360"/>
          <w:tab w:val="left" w:pos="2700"/>
        </w:tabs>
        <w:suppressAutoHyphens w:val="0"/>
        <w:ind w:left="360"/>
        <w:jc w:val="both"/>
        <w:rPr>
          <w:rFonts w:eastAsia="Times New Roman"/>
          <w:b/>
          <w:bCs/>
          <w:lang w:val="sr-Cyrl-CS"/>
        </w:rPr>
      </w:pPr>
      <w:r>
        <w:rPr>
          <w:rFonts w:eastAsia="Times New Roman"/>
          <w:b/>
          <w:bCs/>
          <w:lang w:val="ru-RU"/>
        </w:rPr>
        <w:t xml:space="preserve">Да је </w:t>
      </w:r>
      <w:r w:rsidRPr="00251207">
        <w:rPr>
          <w:rFonts w:eastAsia="Times New Roman"/>
          <w:b/>
          <w:bCs/>
          <w:lang w:val="ru-RU"/>
        </w:rPr>
        <w:t>регистрован код надлежног</w:t>
      </w:r>
      <w:r w:rsidR="0049654B">
        <w:rPr>
          <w:rFonts w:eastAsia="Times New Roman"/>
          <w:b/>
          <w:bCs/>
          <w:lang/>
        </w:rPr>
        <w:t xml:space="preserve"> </w:t>
      </w:r>
      <w:r w:rsidRPr="00251207">
        <w:rPr>
          <w:rFonts w:eastAsia="Times New Roman"/>
          <w:b/>
          <w:bCs/>
          <w:lang w:val="ru-RU"/>
        </w:rPr>
        <w:t xml:space="preserve">органа, односно уписану одговарајући </w:t>
      </w:r>
      <w:r w:rsidRPr="00251207">
        <w:rPr>
          <w:rFonts w:eastAsia="Times New Roman"/>
          <w:b/>
          <w:bCs/>
          <w:lang w:val="sr-Cyrl-CS"/>
        </w:rPr>
        <w:t>регистар;</w:t>
      </w:r>
    </w:p>
    <w:p w:rsidR="007546E1" w:rsidRPr="00251207" w:rsidRDefault="007546E1" w:rsidP="0054192C">
      <w:pPr>
        <w:widowControl/>
        <w:numPr>
          <w:ilvl w:val="0"/>
          <w:numId w:val="13"/>
        </w:numPr>
        <w:tabs>
          <w:tab w:val="num" w:pos="360"/>
          <w:tab w:val="left" w:pos="2700"/>
        </w:tabs>
        <w:suppressAutoHyphens w:val="0"/>
        <w:ind w:left="360"/>
        <w:jc w:val="both"/>
        <w:rPr>
          <w:rFonts w:eastAsia="Times New Roman"/>
          <w:b/>
          <w:lang w:val="ru-RU"/>
        </w:rPr>
      </w:pPr>
      <w:r>
        <w:rPr>
          <w:rFonts w:eastAsia="Times New Roman"/>
          <w:b/>
        </w:rPr>
        <w:t>Д</w:t>
      </w:r>
      <w:r w:rsidRPr="00251207">
        <w:rPr>
          <w:rFonts w:eastAsia="Times New Roman"/>
          <w:b/>
        </w:rPr>
        <w:t xml:space="preserve">а он и његов законски </w:t>
      </w:r>
      <w:r w:rsidRPr="00251207">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546E1" w:rsidRPr="00251207" w:rsidRDefault="007546E1" w:rsidP="0054192C">
      <w:pPr>
        <w:widowControl/>
        <w:numPr>
          <w:ilvl w:val="0"/>
          <w:numId w:val="13"/>
        </w:numPr>
        <w:tabs>
          <w:tab w:val="num" w:pos="360"/>
          <w:tab w:val="left" w:pos="2700"/>
        </w:tabs>
        <w:suppressAutoHyphens w:val="0"/>
        <w:ind w:left="360"/>
        <w:jc w:val="both"/>
        <w:rPr>
          <w:rFonts w:eastAsia="Times New Roman"/>
          <w:b/>
          <w:lang w:val="ru-RU"/>
        </w:rPr>
      </w:pPr>
      <w:r>
        <w:rPr>
          <w:b/>
          <w:lang w:val="sr-Cyrl-CS"/>
        </w:rPr>
        <w:t>Д</w:t>
      </w:r>
      <w:r w:rsidRPr="00251207">
        <w:rPr>
          <w:b/>
          <w:lang w:val="sr-Cyrl-CS"/>
        </w:rPr>
        <w:t>а му није изречена мера забране обављања делатности, која је на снази у време објављивања односно слања позива за подношење понуда;</w:t>
      </w:r>
    </w:p>
    <w:p w:rsidR="007546E1" w:rsidRDefault="007546E1" w:rsidP="0054192C">
      <w:pPr>
        <w:widowControl/>
        <w:numPr>
          <w:ilvl w:val="0"/>
          <w:numId w:val="13"/>
        </w:numPr>
        <w:tabs>
          <w:tab w:val="num" w:pos="360"/>
          <w:tab w:val="left" w:pos="2700"/>
        </w:tabs>
        <w:suppressAutoHyphens w:val="0"/>
        <w:ind w:left="360"/>
        <w:jc w:val="both"/>
        <w:rPr>
          <w:rFonts w:eastAsia="Times New Roman"/>
          <w:b/>
          <w:lang w:val="ru-RU"/>
        </w:rPr>
      </w:pPr>
      <w:r>
        <w:rPr>
          <w:rFonts w:eastAsia="Times New Roman"/>
          <w:b/>
          <w:lang w:val="ru-RU"/>
        </w:rPr>
        <w:t>Д</w:t>
      </w:r>
      <w:r w:rsidRPr="00251207">
        <w:rPr>
          <w:rFonts w:eastAsia="Times New Roman"/>
          <w:b/>
          <w:lang w:val="ru-RU"/>
        </w:rPr>
        <w:t>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B10FC1" w:rsidRPr="00251207" w:rsidRDefault="00B10FC1" w:rsidP="0054192C">
      <w:pPr>
        <w:widowControl/>
        <w:numPr>
          <w:ilvl w:val="0"/>
          <w:numId w:val="13"/>
        </w:numPr>
        <w:tabs>
          <w:tab w:val="num" w:pos="360"/>
          <w:tab w:val="left" w:pos="2700"/>
        </w:tabs>
        <w:suppressAutoHyphens w:val="0"/>
        <w:ind w:left="360"/>
        <w:jc w:val="both"/>
        <w:rPr>
          <w:rFonts w:eastAsia="Times New Roman"/>
          <w:b/>
          <w:lang w:val="ru-RU"/>
        </w:rPr>
      </w:pPr>
      <w:r>
        <w:rPr>
          <w:rFonts w:eastAsia="Times New Roman"/>
          <w:b/>
          <w:lang w:val="ru-RU"/>
        </w:rPr>
        <w:t>Да располаже неопходним финансијским</w:t>
      </w:r>
      <w:r w:rsidR="002E13D2">
        <w:rPr>
          <w:rFonts w:eastAsia="Times New Roman"/>
          <w:b/>
        </w:rPr>
        <w:t>, техничким</w:t>
      </w:r>
      <w:r>
        <w:rPr>
          <w:rFonts w:eastAsia="Times New Roman"/>
          <w:b/>
          <w:lang w:val="ru-RU"/>
        </w:rPr>
        <w:t xml:space="preserve"> и </w:t>
      </w:r>
      <w:r w:rsidR="002E13D2">
        <w:rPr>
          <w:rFonts w:eastAsia="Times New Roman"/>
          <w:b/>
          <w:lang w:val="ru-RU"/>
        </w:rPr>
        <w:t>кадровским</w:t>
      </w:r>
      <w:r>
        <w:rPr>
          <w:rFonts w:eastAsia="Times New Roman"/>
          <w:b/>
          <w:lang w:val="ru-RU"/>
        </w:rPr>
        <w:t xml:space="preserve"> капацитетом</w:t>
      </w:r>
      <w:r w:rsidR="00D760B5">
        <w:rPr>
          <w:rFonts w:eastAsia="Times New Roman"/>
          <w:b/>
          <w:lang w:val="ru-RU"/>
        </w:rPr>
        <w:t xml:space="preserve"> за реализацију предметне јавне набавке.</w:t>
      </w:r>
    </w:p>
    <w:p w:rsidR="007546E1" w:rsidRDefault="007546E1" w:rsidP="007546E1">
      <w:pPr>
        <w:widowControl/>
        <w:tabs>
          <w:tab w:val="num" w:pos="360"/>
          <w:tab w:val="left" w:pos="2700"/>
        </w:tabs>
        <w:suppressAutoHyphens w:val="0"/>
        <w:ind w:left="360"/>
        <w:jc w:val="both"/>
        <w:rPr>
          <w:rFonts w:eastAsia="Times New Roman"/>
          <w:b/>
          <w:lang w:val="ru-RU"/>
        </w:rPr>
      </w:pPr>
    </w:p>
    <w:p w:rsidR="007546E1" w:rsidRDefault="007546E1" w:rsidP="007546E1">
      <w:pPr>
        <w:jc w:val="both"/>
        <w:rPr>
          <w:rFonts w:eastAsia="Times New Roman"/>
          <w:bCs/>
          <w:lang w:val="ru-RU"/>
        </w:rPr>
      </w:pPr>
    </w:p>
    <w:p w:rsidR="007546E1" w:rsidRPr="00251207" w:rsidRDefault="00D01440" w:rsidP="007546E1">
      <w:pPr>
        <w:jc w:val="both"/>
        <w:rPr>
          <w:rFonts w:eastAsia="Times New Roman"/>
          <w:bCs/>
          <w:lang w:val="ru-RU"/>
        </w:rPr>
      </w:pPr>
      <w:r>
        <w:rPr>
          <w:rFonts w:eastAsia="Times New Roman"/>
          <w:bCs/>
          <w:lang w:val="ru-RU"/>
        </w:rPr>
        <w:t>Понуђач изјављује да ће, уколико његова понуда буде</w:t>
      </w:r>
      <w:r w:rsidRPr="00CA5187">
        <w:rPr>
          <w:lang w:val="ru-RU"/>
        </w:rPr>
        <w:t xml:space="preserve"> оцењена као најповољнија</w:t>
      </w:r>
      <w:r>
        <w:rPr>
          <w:lang w:val="ru-RU"/>
        </w:rPr>
        <w:t>,</w:t>
      </w:r>
      <w:r w:rsidR="007546E1" w:rsidRPr="00251207">
        <w:rPr>
          <w:rFonts w:eastAsia="Times New Roman"/>
          <w:bCs/>
          <w:lang w:val="ru-RU"/>
        </w:rPr>
        <w:t xml:space="preserve">доставити </w:t>
      </w:r>
      <w:r w:rsidR="007546E1">
        <w:rPr>
          <w:rFonts w:eastAsia="Times New Roman"/>
          <w:bCs/>
          <w:lang w:val="ru-RU"/>
        </w:rPr>
        <w:t xml:space="preserve">доказе </w:t>
      </w:r>
      <w:r w:rsidR="007546E1" w:rsidRPr="00251207">
        <w:rPr>
          <w:rFonts w:eastAsia="Times New Roman"/>
          <w:bCs/>
          <w:lang w:val="ru-RU"/>
        </w:rPr>
        <w:t>прописан</w:t>
      </w:r>
      <w:r w:rsidR="007546E1">
        <w:rPr>
          <w:rFonts w:eastAsia="Times New Roman"/>
          <w:bCs/>
          <w:lang w:val="ru-RU"/>
        </w:rPr>
        <w:t xml:space="preserve">е </w:t>
      </w:r>
      <w:r w:rsidR="007546E1" w:rsidRPr="00251207">
        <w:rPr>
          <w:rFonts w:eastAsia="Times New Roman"/>
          <w:bCs/>
          <w:lang w:val="ru-RU"/>
        </w:rPr>
        <w:t>чланом 77. Закона о јавним набавкама</w:t>
      </w:r>
      <w:r w:rsidR="00D760B5">
        <w:rPr>
          <w:rFonts w:eastAsia="Times New Roman"/>
          <w:bCs/>
          <w:lang w:val="ru-RU"/>
        </w:rPr>
        <w:t xml:space="preserve"> и конкурсном документацијом</w:t>
      </w:r>
      <w:r w:rsidR="007546E1">
        <w:rPr>
          <w:rFonts w:eastAsia="Times New Roman"/>
          <w:bCs/>
          <w:lang w:val="ru-RU"/>
        </w:rPr>
        <w:t>.</w:t>
      </w:r>
    </w:p>
    <w:p w:rsidR="007546E1" w:rsidRPr="00251207" w:rsidRDefault="007546E1" w:rsidP="007546E1">
      <w:pPr>
        <w:tabs>
          <w:tab w:val="num" w:pos="360"/>
        </w:tabs>
        <w:autoSpaceDE w:val="0"/>
        <w:autoSpaceDN w:val="0"/>
        <w:adjustRightInd w:val="0"/>
        <w:rPr>
          <w:rFonts w:eastAsia="Times New Roman"/>
          <w:b/>
          <w:i/>
          <w:iCs/>
          <w:lang w:val="sr-Cyrl-CS"/>
        </w:rPr>
      </w:pPr>
    </w:p>
    <w:p w:rsidR="007546E1" w:rsidRPr="00251207" w:rsidRDefault="007546E1" w:rsidP="007546E1">
      <w:pPr>
        <w:tabs>
          <w:tab w:val="num" w:pos="360"/>
        </w:tabs>
        <w:autoSpaceDE w:val="0"/>
        <w:autoSpaceDN w:val="0"/>
        <w:adjustRightInd w:val="0"/>
        <w:rPr>
          <w:rFonts w:eastAsia="Times New Roman"/>
          <w:b/>
          <w:i/>
          <w:iCs/>
          <w:lang w:val="sr-Cyrl-CS"/>
        </w:rPr>
      </w:pPr>
    </w:p>
    <w:tbl>
      <w:tblPr>
        <w:tblW w:w="9570" w:type="dxa"/>
        <w:tblLayout w:type="fixed"/>
        <w:tblLook w:val="0000"/>
      </w:tblPr>
      <w:tblGrid>
        <w:gridCol w:w="3190"/>
        <w:gridCol w:w="3014"/>
        <w:gridCol w:w="3366"/>
      </w:tblGrid>
      <w:tr w:rsidR="007546E1" w:rsidRPr="00957B49" w:rsidTr="00CB742C">
        <w:tc>
          <w:tcPr>
            <w:tcW w:w="3190" w:type="dxa"/>
          </w:tcPr>
          <w:p w:rsidR="007546E1" w:rsidRPr="00957B49" w:rsidRDefault="007546E1" w:rsidP="00CB742C">
            <w:pPr>
              <w:snapToGrid w:val="0"/>
              <w:jc w:val="center"/>
              <w:rPr>
                <w:lang w:val="sr-Cyrl-CS"/>
              </w:rPr>
            </w:pPr>
            <w:r>
              <w:rPr>
                <w:lang w:val="sr-Cyrl-CS"/>
              </w:rPr>
              <w:t>М</w:t>
            </w:r>
            <w:r w:rsidRPr="00957B49">
              <w:rPr>
                <w:lang w:val="sr-Cyrl-CS"/>
              </w:rPr>
              <w:t>есто и датум</w:t>
            </w:r>
          </w:p>
        </w:tc>
        <w:tc>
          <w:tcPr>
            <w:tcW w:w="3014" w:type="dxa"/>
          </w:tcPr>
          <w:p w:rsidR="007546E1" w:rsidRPr="00957B49" w:rsidRDefault="007546E1" w:rsidP="00CB742C">
            <w:pPr>
              <w:snapToGrid w:val="0"/>
              <w:jc w:val="center"/>
              <w:rPr>
                <w:lang w:val="sr-Cyrl-CS"/>
              </w:rPr>
            </w:pPr>
          </w:p>
        </w:tc>
        <w:tc>
          <w:tcPr>
            <w:tcW w:w="3366" w:type="dxa"/>
          </w:tcPr>
          <w:p w:rsidR="007546E1" w:rsidRPr="00957B49" w:rsidRDefault="007546E1" w:rsidP="00CB742C">
            <w:pPr>
              <w:snapToGrid w:val="0"/>
              <w:jc w:val="center"/>
              <w:rPr>
                <w:lang w:val="sr-Cyrl-CS"/>
              </w:rPr>
            </w:pPr>
            <w:r w:rsidRPr="00957B49">
              <w:rPr>
                <w:lang w:val="sr-Cyrl-CS"/>
              </w:rPr>
              <w:t>Овлашћено лице</w:t>
            </w:r>
            <w:r w:rsidR="00AD75E8">
              <w:rPr>
                <w:lang w:val="sr-Cyrl-CS"/>
              </w:rPr>
              <w:t xml:space="preserve"> понуђача</w:t>
            </w:r>
          </w:p>
        </w:tc>
      </w:tr>
      <w:tr w:rsidR="007546E1" w:rsidRPr="00957B49" w:rsidTr="00CB742C">
        <w:tc>
          <w:tcPr>
            <w:tcW w:w="3190" w:type="dxa"/>
          </w:tcPr>
          <w:p w:rsidR="007546E1" w:rsidRPr="00957B49" w:rsidRDefault="007546E1" w:rsidP="00CB742C">
            <w:pPr>
              <w:snapToGrid w:val="0"/>
              <w:jc w:val="center"/>
              <w:rPr>
                <w:lang w:val="sr-Cyrl-CS"/>
              </w:rPr>
            </w:pPr>
          </w:p>
        </w:tc>
        <w:tc>
          <w:tcPr>
            <w:tcW w:w="3014" w:type="dxa"/>
          </w:tcPr>
          <w:p w:rsidR="007546E1" w:rsidRPr="00957B49" w:rsidRDefault="007546E1" w:rsidP="00CB742C">
            <w:pPr>
              <w:snapToGrid w:val="0"/>
              <w:jc w:val="center"/>
              <w:rPr>
                <w:lang w:val="sr-Cyrl-CS"/>
              </w:rPr>
            </w:pPr>
          </w:p>
        </w:tc>
        <w:tc>
          <w:tcPr>
            <w:tcW w:w="3366" w:type="dxa"/>
          </w:tcPr>
          <w:p w:rsidR="007546E1" w:rsidRPr="00957B49" w:rsidRDefault="007546E1" w:rsidP="00CB742C">
            <w:pPr>
              <w:snapToGrid w:val="0"/>
              <w:jc w:val="center"/>
              <w:rPr>
                <w:lang w:val="sr-Cyrl-CS"/>
              </w:rPr>
            </w:pPr>
          </w:p>
        </w:tc>
      </w:tr>
      <w:tr w:rsidR="007546E1" w:rsidRPr="00957B49" w:rsidTr="00CB742C">
        <w:tc>
          <w:tcPr>
            <w:tcW w:w="3190" w:type="dxa"/>
          </w:tcPr>
          <w:p w:rsidR="007546E1" w:rsidRPr="00957B49" w:rsidRDefault="007546E1" w:rsidP="00CB742C">
            <w:pPr>
              <w:snapToGrid w:val="0"/>
              <w:jc w:val="center"/>
              <w:rPr>
                <w:lang w:val="sr-Cyrl-CS"/>
              </w:rPr>
            </w:pPr>
            <w:r w:rsidRPr="00957B49">
              <w:rPr>
                <w:lang w:val="sr-Cyrl-CS"/>
              </w:rPr>
              <w:t>_____________________</w:t>
            </w:r>
            <w:r>
              <w:rPr>
                <w:lang w:val="sr-Cyrl-CS"/>
              </w:rPr>
              <w:t>__</w:t>
            </w:r>
          </w:p>
        </w:tc>
        <w:tc>
          <w:tcPr>
            <w:tcW w:w="3014" w:type="dxa"/>
          </w:tcPr>
          <w:p w:rsidR="007546E1" w:rsidRPr="00957B49" w:rsidRDefault="007546E1" w:rsidP="00CB742C">
            <w:pPr>
              <w:snapToGrid w:val="0"/>
              <w:jc w:val="center"/>
              <w:rPr>
                <w:lang w:val="sr-Cyrl-CS"/>
              </w:rPr>
            </w:pPr>
            <w:r w:rsidRPr="00957B49">
              <w:rPr>
                <w:lang w:val="sr-Cyrl-CS"/>
              </w:rPr>
              <w:t>М.П.</w:t>
            </w:r>
          </w:p>
        </w:tc>
        <w:tc>
          <w:tcPr>
            <w:tcW w:w="3366" w:type="dxa"/>
            <w:tcBorders>
              <w:bottom w:val="single" w:sz="4" w:space="0" w:color="000000"/>
            </w:tcBorders>
          </w:tcPr>
          <w:p w:rsidR="007546E1" w:rsidRPr="00957B49" w:rsidRDefault="007546E1" w:rsidP="00CB742C">
            <w:pPr>
              <w:snapToGrid w:val="0"/>
              <w:jc w:val="center"/>
              <w:rPr>
                <w:lang w:val="sr-Cyrl-CS"/>
              </w:rPr>
            </w:pPr>
          </w:p>
        </w:tc>
      </w:tr>
    </w:tbl>
    <w:p w:rsidR="00B17068" w:rsidRDefault="00B17068" w:rsidP="005A1A95">
      <w:pPr>
        <w:tabs>
          <w:tab w:val="left" w:pos="7275"/>
          <w:tab w:val="left" w:pos="7500"/>
        </w:tabs>
        <w:jc w:val="right"/>
        <w:rPr>
          <w:b/>
          <w:lang w:val="sr-Cyrl-CS"/>
        </w:rPr>
      </w:pPr>
    </w:p>
    <w:p w:rsidR="0093240A" w:rsidRDefault="0093240A" w:rsidP="005A1A95">
      <w:pPr>
        <w:tabs>
          <w:tab w:val="left" w:pos="7275"/>
          <w:tab w:val="left" w:pos="7500"/>
        </w:tabs>
        <w:jc w:val="right"/>
        <w:rPr>
          <w:b/>
          <w:lang w:val="sr-Cyrl-CS"/>
        </w:rPr>
      </w:pPr>
    </w:p>
    <w:p w:rsidR="00A052B3" w:rsidRPr="005A1A95" w:rsidRDefault="00A052B3" w:rsidP="005A1A95">
      <w:pPr>
        <w:tabs>
          <w:tab w:val="left" w:pos="7275"/>
          <w:tab w:val="left" w:pos="7500"/>
        </w:tabs>
        <w:jc w:val="right"/>
        <w:rPr>
          <w:b/>
        </w:rPr>
      </w:pPr>
      <w:r w:rsidRPr="002D4512">
        <w:rPr>
          <w:b/>
          <w:lang w:val="sr-Cyrl-CS"/>
        </w:rPr>
        <w:lastRenderedPageBreak/>
        <w:t>Образац</w:t>
      </w:r>
      <w:r w:rsidR="004102B9">
        <w:rPr>
          <w:b/>
        </w:rPr>
        <w:t xml:space="preserve"> </w:t>
      </w:r>
      <w:r w:rsidR="00C05A4B">
        <w:rPr>
          <w:b/>
        </w:rPr>
        <w:t>IV</w:t>
      </w:r>
      <w:r>
        <w:rPr>
          <w:b/>
        </w:rPr>
        <w:t>-</w:t>
      </w:r>
      <w:r w:rsidR="005A243E">
        <w:rPr>
          <w:b/>
        </w:rPr>
        <w:t>2</w:t>
      </w:r>
    </w:p>
    <w:p w:rsidR="00A052B3" w:rsidRPr="005A243E" w:rsidRDefault="00A052B3" w:rsidP="0054192C">
      <w:pPr>
        <w:numPr>
          <w:ilvl w:val="0"/>
          <w:numId w:val="9"/>
        </w:numPr>
        <w:tabs>
          <w:tab w:val="left" w:pos="709"/>
        </w:tabs>
        <w:jc w:val="center"/>
        <w:rPr>
          <w:rFonts w:eastAsia="Times New Roman"/>
          <w:b/>
          <w:spacing w:val="-4"/>
          <w:sz w:val="28"/>
          <w:szCs w:val="28"/>
          <w:lang w:val="ru-RU"/>
        </w:rPr>
      </w:pPr>
      <w:r w:rsidRPr="005A243E">
        <w:rPr>
          <w:rFonts w:eastAsia="Times New Roman"/>
          <w:b/>
          <w:sz w:val="28"/>
          <w:szCs w:val="28"/>
          <w:lang w:val="sr-Cyrl-CS"/>
        </w:rPr>
        <w:t xml:space="preserve">ИЗЈАВА </w:t>
      </w:r>
      <w:r w:rsidR="005A243E" w:rsidRPr="005A243E">
        <w:rPr>
          <w:rFonts w:eastAsia="Times New Roman"/>
          <w:b/>
          <w:sz w:val="28"/>
          <w:szCs w:val="28"/>
          <w:lang w:val="sr-Cyrl-CS"/>
        </w:rPr>
        <w:t xml:space="preserve">ИСПУЊЕНОСТИ ОБАВЕЗНИХ </w:t>
      </w:r>
      <w:r w:rsidR="00D760B5">
        <w:rPr>
          <w:rFonts w:eastAsia="Times New Roman"/>
          <w:b/>
          <w:sz w:val="28"/>
          <w:szCs w:val="28"/>
          <w:lang w:val="sr-Cyrl-CS"/>
        </w:rPr>
        <w:t xml:space="preserve">И ДОДАТНИХ </w:t>
      </w:r>
      <w:r w:rsidR="00AD75E8">
        <w:rPr>
          <w:rFonts w:eastAsia="Times New Roman"/>
          <w:b/>
          <w:sz w:val="28"/>
          <w:szCs w:val="28"/>
          <w:lang w:val="sr-Cyrl-CS"/>
        </w:rPr>
        <w:t xml:space="preserve">УСЛОВА </w:t>
      </w:r>
      <w:r w:rsidRPr="005A243E">
        <w:rPr>
          <w:rFonts w:eastAsia="Times New Roman"/>
          <w:b/>
          <w:sz w:val="28"/>
          <w:szCs w:val="28"/>
          <w:lang w:val="sr-Cyrl-CS"/>
        </w:rPr>
        <w:t>ПОДИЗВОЂАЧ</w:t>
      </w:r>
      <w:r w:rsidR="005A243E" w:rsidRPr="005A243E">
        <w:rPr>
          <w:rFonts w:eastAsia="Times New Roman"/>
          <w:b/>
          <w:sz w:val="28"/>
          <w:szCs w:val="28"/>
          <w:lang w:val="sr-Cyrl-CS"/>
        </w:rPr>
        <w:t>А</w:t>
      </w:r>
    </w:p>
    <w:p w:rsidR="005A243E" w:rsidRPr="00251207" w:rsidRDefault="005A243E" w:rsidP="005A243E">
      <w:pPr>
        <w:tabs>
          <w:tab w:val="left" w:pos="709"/>
        </w:tabs>
        <w:jc w:val="center"/>
        <w:rPr>
          <w:rFonts w:eastAsia="Times New Roman"/>
          <w:spacing w:val="-4"/>
          <w:lang w:val="ru-RU"/>
        </w:rPr>
      </w:pPr>
    </w:p>
    <w:p w:rsidR="005A243E" w:rsidRDefault="005A243E" w:rsidP="005A243E">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DF6C05">
        <w:rPr>
          <w:lang w:val="sr-Cyrl-CS"/>
        </w:rPr>
        <w:t>, 14/15 и</w:t>
      </w:r>
      <w:r w:rsidR="004B4349">
        <w:rPr>
          <w:lang w:val="sr-Cyrl-CS"/>
        </w:rPr>
        <w:t xml:space="preserve"> 68/15</w:t>
      </w:r>
      <w:r>
        <w:rPr>
          <w:lang w:val="sr-Cyrl-CS"/>
        </w:rPr>
        <w:t xml:space="preserve">) </w:t>
      </w:r>
      <w:r w:rsidRPr="005A243E">
        <w:rPr>
          <w:b/>
          <w:lang w:val="sr-Cyrl-CS"/>
        </w:rPr>
        <w:t>п</w:t>
      </w:r>
      <w:r w:rsidRPr="005A243E">
        <w:rPr>
          <w:rFonts w:eastAsia="Times New Roman"/>
          <w:b/>
          <w:spacing w:val="-4"/>
          <w:lang w:val="ru-RU"/>
        </w:rPr>
        <w:t xml:space="preserve">од пуном моралном, материјалном и кривичном одговорношћу </w:t>
      </w:r>
      <w:r w:rsidRPr="00D760B5">
        <w:t>понуђач</w:t>
      </w:r>
    </w:p>
    <w:p w:rsidR="005A243E" w:rsidRPr="00860F7A" w:rsidRDefault="005A243E" w:rsidP="005A243E">
      <w:pPr>
        <w:ind w:firstLine="709"/>
        <w:jc w:val="both"/>
      </w:pPr>
    </w:p>
    <w:p w:rsidR="005A243E" w:rsidRDefault="005A243E" w:rsidP="005A243E">
      <w:pPr>
        <w:jc w:val="both"/>
      </w:pPr>
      <w:r>
        <w:t>.........................................................................................................................................................</w:t>
      </w:r>
    </w:p>
    <w:p w:rsidR="005A243E" w:rsidRDefault="005A243E" w:rsidP="005A243E">
      <w:pPr>
        <w:jc w:val="both"/>
      </w:pPr>
    </w:p>
    <w:p w:rsidR="005A243E" w:rsidRDefault="005A243E" w:rsidP="005A243E">
      <w:pPr>
        <w:jc w:val="both"/>
      </w:pPr>
      <w:r>
        <w:t>из .................................................................. улица ................................................. број ..........</w:t>
      </w:r>
    </w:p>
    <w:p w:rsidR="005A243E" w:rsidRDefault="005A243E" w:rsidP="005A243E">
      <w:pPr>
        <w:jc w:val="both"/>
      </w:pPr>
      <w:r>
        <w:t>даје следећу</w:t>
      </w:r>
    </w:p>
    <w:p w:rsidR="00A052B3" w:rsidRDefault="00A052B3" w:rsidP="00A052B3">
      <w:pPr>
        <w:jc w:val="both"/>
      </w:pPr>
    </w:p>
    <w:p w:rsidR="00AD75E8" w:rsidRDefault="00AD75E8" w:rsidP="00A052B3">
      <w:pPr>
        <w:jc w:val="both"/>
      </w:pPr>
    </w:p>
    <w:p w:rsidR="00A052B3" w:rsidRDefault="00A052B3" w:rsidP="00A052B3">
      <w:pPr>
        <w:jc w:val="center"/>
        <w:rPr>
          <w:b/>
          <w:sz w:val="28"/>
          <w:szCs w:val="28"/>
        </w:rPr>
      </w:pPr>
      <w:r w:rsidRPr="00ED75D2">
        <w:rPr>
          <w:b/>
          <w:sz w:val="28"/>
          <w:szCs w:val="28"/>
        </w:rPr>
        <w:t>И З Ј А В У</w:t>
      </w:r>
    </w:p>
    <w:p w:rsidR="00A052B3" w:rsidRPr="00ED75D2" w:rsidRDefault="00A052B3" w:rsidP="00A052B3">
      <w:pPr>
        <w:jc w:val="center"/>
        <w:rPr>
          <w:b/>
          <w:sz w:val="28"/>
          <w:szCs w:val="28"/>
        </w:rPr>
      </w:pPr>
    </w:p>
    <w:p w:rsidR="00A052B3" w:rsidRDefault="00A052B3" w:rsidP="00A052B3">
      <w:pPr>
        <w:jc w:val="both"/>
      </w:pPr>
      <w:r>
        <w:t xml:space="preserve">да за наведену јавну набавку подизвођач .......................................................................... из ......................................................., наведен у понуди број ............................... од ........................... </w:t>
      </w:r>
      <w:r w:rsidR="0049654B">
        <w:t>2020</w:t>
      </w:r>
      <w:r w:rsidRPr="0075772D">
        <w:t>.</w:t>
      </w:r>
      <w:r w:rsidR="0049654B">
        <w:t xml:space="preserve"> </w:t>
      </w:r>
      <w:r w:rsidRPr="0075772D">
        <w:t>године</w:t>
      </w:r>
      <w:r>
        <w:t xml:space="preserve"> испуњава услове утврђене </w:t>
      </w:r>
      <w:r w:rsidR="00482360">
        <w:t>члановим</w:t>
      </w:r>
      <w:r w:rsidR="00D760B5">
        <w:t>а</w:t>
      </w:r>
      <w:r w:rsidR="00482360">
        <w:t xml:space="preserve"> 75. </w:t>
      </w:r>
      <w:r w:rsidR="00D760B5">
        <w:t>и 76 .</w:t>
      </w:r>
      <w:r>
        <w:t>Закона о јавним набавкама и конкурсном документацијом,и то:</w:t>
      </w:r>
    </w:p>
    <w:p w:rsidR="00A052B3" w:rsidRPr="009402A3" w:rsidRDefault="00A052B3" w:rsidP="00A052B3">
      <w:pPr>
        <w:jc w:val="both"/>
        <w:rPr>
          <w:rFonts w:eastAsia="Times New Roman"/>
          <w:i/>
          <w:spacing w:val="-4"/>
        </w:rPr>
      </w:pPr>
    </w:p>
    <w:p w:rsidR="00D760B5" w:rsidRPr="00251207" w:rsidRDefault="00D760B5" w:rsidP="0054192C">
      <w:pPr>
        <w:widowControl/>
        <w:numPr>
          <w:ilvl w:val="0"/>
          <w:numId w:val="20"/>
        </w:numPr>
        <w:tabs>
          <w:tab w:val="clear" w:pos="720"/>
          <w:tab w:val="num" w:pos="426"/>
          <w:tab w:val="left" w:pos="2700"/>
        </w:tabs>
        <w:suppressAutoHyphens w:val="0"/>
        <w:ind w:left="426" w:hanging="426"/>
        <w:jc w:val="both"/>
        <w:rPr>
          <w:rFonts w:eastAsia="Times New Roman"/>
          <w:b/>
          <w:bCs/>
          <w:lang w:val="sr-Cyrl-CS"/>
        </w:rPr>
      </w:pPr>
      <w:r>
        <w:rPr>
          <w:rFonts w:eastAsia="Times New Roman"/>
          <w:b/>
          <w:bCs/>
          <w:lang w:val="ru-RU"/>
        </w:rPr>
        <w:t xml:space="preserve">Да је </w:t>
      </w:r>
      <w:r w:rsidRPr="00251207">
        <w:rPr>
          <w:rFonts w:eastAsia="Times New Roman"/>
          <w:b/>
          <w:bCs/>
          <w:lang w:val="ru-RU"/>
        </w:rPr>
        <w:t xml:space="preserve">регистрован код надлежногоргана, односно уписану одговарајући </w:t>
      </w:r>
      <w:r w:rsidRPr="00251207">
        <w:rPr>
          <w:rFonts w:eastAsia="Times New Roman"/>
          <w:b/>
          <w:bCs/>
          <w:lang w:val="sr-Cyrl-CS"/>
        </w:rPr>
        <w:t>регистар;</w:t>
      </w:r>
    </w:p>
    <w:p w:rsidR="00D760B5" w:rsidRPr="00251207" w:rsidRDefault="00D760B5" w:rsidP="0054192C">
      <w:pPr>
        <w:widowControl/>
        <w:numPr>
          <w:ilvl w:val="0"/>
          <w:numId w:val="20"/>
        </w:numPr>
        <w:tabs>
          <w:tab w:val="clear" w:pos="720"/>
          <w:tab w:val="num" w:pos="426"/>
          <w:tab w:val="left" w:pos="2700"/>
        </w:tabs>
        <w:suppressAutoHyphens w:val="0"/>
        <w:ind w:left="426" w:hanging="426"/>
        <w:jc w:val="both"/>
        <w:rPr>
          <w:rFonts w:eastAsia="Times New Roman"/>
          <w:b/>
          <w:lang w:val="ru-RU"/>
        </w:rPr>
      </w:pPr>
      <w:r>
        <w:rPr>
          <w:rFonts w:eastAsia="Times New Roman"/>
          <w:b/>
        </w:rPr>
        <w:t>Д</w:t>
      </w:r>
      <w:r w:rsidRPr="00251207">
        <w:rPr>
          <w:rFonts w:eastAsia="Times New Roman"/>
          <w:b/>
        </w:rPr>
        <w:t xml:space="preserve">а он и његов законски </w:t>
      </w:r>
      <w:r w:rsidRPr="00251207">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60B5" w:rsidRPr="00251207" w:rsidRDefault="00D760B5" w:rsidP="0054192C">
      <w:pPr>
        <w:widowControl/>
        <w:numPr>
          <w:ilvl w:val="0"/>
          <w:numId w:val="20"/>
        </w:numPr>
        <w:tabs>
          <w:tab w:val="clear" w:pos="720"/>
          <w:tab w:val="num" w:pos="426"/>
          <w:tab w:val="left" w:pos="2700"/>
        </w:tabs>
        <w:suppressAutoHyphens w:val="0"/>
        <w:ind w:left="426" w:hanging="426"/>
        <w:jc w:val="both"/>
        <w:rPr>
          <w:rFonts w:eastAsia="Times New Roman"/>
          <w:b/>
          <w:lang w:val="ru-RU"/>
        </w:rPr>
      </w:pPr>
      <w:r>
        <w:rPr>
          <w:b/>
          <w:lang w:val="sr-Cyrl-CS"/>
        </w:rPr>
        <w:t>Д</w:t>
      </w:r>
      <w:r w:rsidRPr="00251207">
        <w:rPr>
          <w:b/>
          <w:lang w:val="sr-Cyrl-CS"/>
        </w:rPr>
        <w:t>а му није изречена мера забране обављања делатности, која је на снази у време објављивања односно слања позива за подношење понуда;</w:t>
      </w:r>
    </w:p>
    <w:p w:rsidR="00D760B5" w:rsidRDefault="00D760B5" w:rsidP="0054192C">
      <w:pPr>
        <w:widowControl/>
        <w:numPr>
          <w:ilvl w:val="0"/>
          <w:numId w:val="20"/>
        </w:numPr>
        <w:tabs>
          <w:tab w:val="clear" w:pos="720"/>
          <w:tab w:val="num" w:pos="426"/>
          <w:tab w:val="left" w:pos="2700"/>
        </w:tabs>
        <w:suppressAutoHyphens w:val="0"/>
        <w:ind w:left="426" w:hanging="426"/>
        <w:jc w:val="both"/>
        <w:rPr>
          <w:rFonts w:eastAsia="Times New Roman"/>
          <w:b/>
          <w:lang w:val="ru-RU"/>
        </w:rPr>
      </w:pPr>
      <w:r>
        <w:rPr>
          <w:rFonts w:eastAsia="Times New Roman"/>
          <w:b/>
          <w:lang w:val="ru-RU"/>
        </w:rPr>
        <w:t>Д</w:t>
      </w:r>
      <w:r w:rsidRPr="00251207">
        <w:rPr>
          <w:rFonts w:eastAsia="Times New Roman"/>
          <w:b/>
          <w:lang w:val="ru-RU"/>
        </w:rPr>
        <w:t>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D760B5" w:rsidRPr="00251207" w:rsidRDefault="002E13D2" w:rsidP="0054192C">
      <w:pPr>
        <w:widowControl/>
        <w:numPr>
          <w:ilvl w:val="0"/>
          <w:numId w:val="20"/>
        </w:numPr>
        <w:tabs>
          <w:tab w:val="clear" w:pos="720"/>
          <w:tab w:val="num" w:pos="426"/>
          <w:tab w:val="left" w:pos="2700"/>
        </w:tabs>
        <w:suppressAutoHyphens w:val="0"/>
        <w:ind w:left="426" w:hanging="426"/>
        <w:jc w:val="both"/>
        <w:rPr>
          <w:rFonts w:eastAsia="Times New Roman"/>
          <w:b/>
          <w:lang w:val="ru-RU"/>
        </w:rPr>
      </w:pPr>
      <w:r>
        <w:rPr>
          <w:rFonts w:eastAsia="Times New Roman"/>
          <w:b/>
          <w:lang w:val="ru-RU"/>
        </w:rPr>
        <w:t>Да располаже неопходним финансијским</w:t>
      </w:r>
      <w:r>
        <w:rPr>
          <w:rFonts w:eastAsia="Times New Roman"/>
          <w:b/>
        </w:rPr>
        <w:t>, техничким</w:t>
      </w:r>
      <w:r>
        <w:rPr>
          <w:rFonts w:eastAsia="Times New Roman"/>
          <w:b/>
          <w:lang w:val="ru-RU"/>
        </w:rPr>
        <w:t xml:space="preserve"> и кадровским капацитетом за реализацију предметне јавне набавке</w:t>
      </w:r>
      <w:r w:rsidR="00D760B5">
        <w:rPr>
          <w:rFonts w:eastAsia="Times New Roman"/>
          <w:b/>
          <w:lang w:val="ru-RU"/>
        </w:rPr>
        <w:t xml:space="preserve">. </w:t>
      </w:r>
    </w:p>
    <w:p w:rsidR="00A052B3" w:rsidRDefault="00A052B3" w:rsidP="00A052B3">
      <w:pPr>
        <w:jc w:val="both"/>
        <w:rPr>
          <w:rFonts w:eastAsia="Times New Roman"/>
          <w:bCs/>
          <w:lang w:val="ru-RU"/>
        </w:rPr>
      </w:pPr>
    </w:p>
    <w:p w:rsidR="005A243E" w:rsidRPr="00251207" w:rsidRDefault="005A243E" w:rsidP="005A243E">
      <w:pPr>
        <w:jc w:val="both"/>
        <w:rPr>
          <w:rFonts w:eastAsia="Times New Roman"/>
          <w:bCs/>
          <w:lang w:val="ru-RU"/>
        </w:rPr>
      </w:pPr>
      <w:r>
        <w:rPr>
          <w:rFonts w:eastAsia="Times New Roman"/>
          <w:bCs/>
          <w:lang w:val="ru-RU"/>
        </w:rPr>
        <w:t>Понуђач изјављује да ће, уколико његова понуда буде</w:t>
      </w:r>
      <w:r w:rsidRPr="00CA5187">
        <w:rPr>
          <w:lang w:val="ru-RU"/>
        </w:rPr>
        <w:t xml:space="preserve"> оцењена као најповољнија</w:t>
      </w:r>
      <w:r>
        <w:rPr>
          <w:lang w:val="ru-RU"/>
        </w:rPr>
        <w:t>,</w:t>
      </w:r>
      <w:r w:rsidRPr="00251207">
        <w:rPr>
          <w:rFonts w:eastAsia="Times New Roman"/>
          <w:bCs/>
          <w:lang w:val="ru-RU"/>
        </w:rPr>
        <w:t xml:space="preserve">доставити </w:t>
      </w:r>
      <w:r>
        <w:rPr>
          <w:rFonts w:eastAsia="Times New Roman"/>
          <w:bCs/>
          <w:lang w:val="ru-RU"/>
        </w:rPr>
        <w:t xml:space="preserve">доказе </w:t>
      </w:r>
      <w:r w:rsidRPr="00251207">
        <w:rPr>
          <w:rFonts w:eastAsia="Times New Roman"/>
          <w:bCs/>
          <w:lang w:val="ru-RU"/>
        </w:rPr>
        <w:t>прописан</w:t>
      </w:r>
      <w:r>
        <w:rPr>
          <w:rFonts w:eastAsia="Times New Roman"/>
          <w:bCs/>
          <w:lang w:val="ru-RU"/>
        </w:rPr>
        <w:t xml:space="preserve">е </w:t>
      </w:r>
      <w:r w:rsidRPr="00251207">
        <w:rPr>
          <w:rFonts w:eastAsia="Times New Roman"/>
          <w:bCs/>
          <w:lang w:val="ru-RU"/>
        </w:rPr>
        <w:t>чланом 77. Закона о јавним набавкама</w:t>
      </w:r>
      <w:r w:rsidR="00D760B5">
        <w:rPr>
          <w:rFonts w:eastAsia="Times New Roman"/>
          <w:bCs/>
          <w:lang w:val="ru-RU"/>
        </w:rPr>
        <w:t xml:space="preserve"> и конкурсном документацијом.</w:t>
      </w:r>
    </w:p>
    <w:p w:rsidR="00482360" w:rsidRPr="00251207" w:rsidRDefault="00482360" w:rsidP="00A052B3">
      <w:pPr>
        <w:tabs>
          <w:tab w:val="num" w:pos="360"/>
        </w:tabs>
        <w:autoSpaceDE w:val="0"/>
        <w:autoSpaceDN w:val="0"/>
        <w:adjustRightInd w:val="0"/>
        <w:rPr>
          <w:rFonts w:eastAsia="Times New Roman"/>
          <w:lang w:val="ru-RU"/>
        </w:rPr>
      </w:pPr>
    </w:p>
    <w:p w:rsidR="00A052B3" w:rsidRPr="00E603E5" w:rsidRDefault="00A052B3" w:rsidP="00A052B3">
      <w:pPr>
        <w:autoSpaceDE w:val="0"/>
        <w:autoSpaceDN w:val="0"/>
        <w:adjustRightInd w:val="0"/>
        <w:jc w:val="both"/>
        <w:rPr>
          <w:rFonts w:eastAsia="Times New Roman"/>
          <w:b/>
          <w:bCs/>
          <w:i/>
          <w:u w:val="single"/>
          <w:lang w:val="ru-RU"/>
        </w:rPr>
      </w:pPr>
      <w:r w:rsidRPr="00E603E5">
        <w:rPr>
          <w:rFonts w:eastAsia="Times New Roman"/>
          <w:b/>
          <w:bCs/>
          <w:i/>
          <w:u w:val="single"/>
          <w:lang w:val="ru-RU"/>
        </w:rPr>
        <w:t>Напомена:</w:t>
      </w:r>
    </w:p>
    <w:p w:rsidR="00A052B3" w:rsidRDefault="00A052B3" w:rsidP="00A052B3">
      <w:pPr>
        <w:autoSpaceDE w:val="0"/>
        <w:autoSpaceDN w:val="0"/>
        <w:adjustRightInd w:val="0"/>
        <w:jc w:val="both"/>
        <w:rPr>
          <w:rFonts w:eastAsia="Times New Roman"/>
          <w:i/>
          <w:lang w:val="ru-RU"/>
        </w:rPr>
      </w:pPr>
      <w:r w:rsidRPr="005A243E">
        <w:rPr>
          <w:rFonts w:eastAsia="Times New Roman"/>
          <w:bCs/>
          <w:i/>
          <w:lang w:val="ru-RU"/>
        </w:rPr>
        <w:t>Уколико понуду подноси понуђач</w:t>
      </w:r>
      <w:r w:rsidRPr="005A243E">
        <w:rPr>
          <w:rFonts w:eastAsia="Times New Roman"/>
          <w:i/>
          <w:lang w:val="sr-Cyrl-CS"/>
        </w:rPr>
        <w:t>са више подизвођача,</w:t>
      </w:r>
      <w:r w:rsidRPr="005A243E">
        <w:rPr>
          <w:rFonts w:eastAsia="Times New Roman"/>
          <w:bCs/>
          <w:i/>
          <w:lang w:val="ru-RU"/>
        </w:rPr>
        <w:t xml:space="preserve"> овај образац ф</w:t>
      </w:r>
      <w:r w:rsidRPr="005A243E">
        <w:rPr>
          <w:rFonts w:eastAsia="Times New Roman"/>
          <w:i/>
          <w:lang w:val="ru-RU"/>
        </w:rPr>
        <w:t>отокопирати у потребан број примерака и попунити за сваког подизвођача.</w:t>
      </w:r>
    </w:p>
    <w:p w:rsidR="00AD75E8" w:rsidRPr="005A243E" w:rsidRDefault="00AD75E8" w:rsidP="00A052B3">
      <w:pPr>
        <w:autoSpaceDE w:val="0"/>
        <w:autoSpaceDN w:val="0"/>
        <w:adjustRightInd w:val="0"/>
        <w:jc w:val="both"/>
        <w:rPr>
          <w:rFonts w:eastAsia="Times New Roman"/>
          <w:i/>
          <w:lang w:val="ru-RU"/>
        </w:rPr>
      </w:pPr>
    </w:p>
    <w:tbl>
      <w:tblPr>
        <w:tblW w:w="6524" w:type="dxa"/>
        <w:tblLayout w:type="fixed"/>
        <w:tblLook w:val="0000"/>
      </w:tblPr>
      <w:tblGrid>
        <w:gridCol w:w="3936"/>
        <w:gridCol w:w="2588"/>
      </w:tblGrid>
      <w:tr w:rsidR="00345A71" w:rsidRPr="00957B49" w:rsidTr="00AD75E8">
        <w:tc>
          <w:tcPr>
            <w:tcW w:w="3936" w:type="dxa"/>
          </w:tcPr>
          <w:p w:rsidR="00345A71" w:rsidRPr="00957B49" w:rsidRDefault="00345A71" w:rsidP="006D35EB">
            <w:pPr>
              <w:snapToGrid w:val="0"/>
              <w:jc w:val="center"/>
              <w:rPr>
                <w:lang w:val="sr-Cyrl-CS"/>
              </w:rPr>
            </w:pPr>
            <w:r>
              <w:rPr>
                <w:lang w:val="sr-Cyrl-CS"/>
              </w:rPr>
              <w:t>Овлашћено лице подизвођача</w:t>
            </w:r>
          </w:p>
        </w:tc>
        <w:tc>
          <w:tcPr>
            <w:tcW w:w="2588" w:type="dxa"/>
          </w:tcPr>
          <w:p w:rsidR="00345A71" w:rsidRPr="00957B49" w:rsidRDefault="00345A71" w:rsidP="006D35EB">
            <w:pPr>
              <w:snapToGrid w:val="0"/>
              <w:jc w:val="center"/>
              <w:rPr>
                <w:lang w:val="sr-Cyrl-CS"/>
              </w:rPr>
            </w:pPr>
          </w:p>
        </w:tc>
      </w:tr>
      <w:tr w:rsidR="00345A71" w:rsidRPr="00957B49" w:rsidTr="00AD75E8">
        <w:tc>
          <w:tcPr>
            <w:tcW w:w="3936" w:type="dxa"/>
          </w:tcPr>
          <w:p w:rsidR="00345A71" w:rsidRPr="00957B49" w:rsidRDefault="00345A71" w:rsidP="006D35EB">
            <w:pPr>
              <w:snapToGrid w:val="0"/>
              <w:jc w:val="center"/>
              <w:rPr>
                <w:lang w:val="sr-Cyrl-CS"/>
              </w:rPr>
            </w:pPr>
          </w:p>
        </w:tc>
        <w:tc>
          <w:tcPr>
            <w:tcW w:w="2588" w:type="dxa"/>
          </w:tcPr>
          <w:p w:rsidR="00345A71" w:rsidRPr="00957B49" w:rsidRDefault="00345A71" w:rsidP="006D35EB">
            <w:pPr>
              <w:snapToGrid w:val="0"/>
              <w:jc w:val="center"/>
              <w:rPr>
                <w:lang w:val="sr-Cyrl-CS"/>
              </w:rPr>
            </w:pPr>
          </w:p>
        </w:tc>
      </w:tr>
      <w:tr w:rsidR="00345A71" w:rsidRPr="00957B49" w:rsidTr="00AD75E8">
        <w:tc>
          <w:tcPr>
            <w:tcW w:w="3936" w:type="dxa"/>
          </w:tcPr>
          <w:p w:rsidR="00345A71" w:rsidRPr="00957B49" w:rsidRDefault="00345A71" w:rsidP="006D35EB">
            <w:pPr>
              <w:snapToGrid w:val="0"/>
              <w:jc w:val="center"/>
              <w:rPr>
                <w:lang w:val="sr-Cyrl-CS"/>
              </w:rPr>
            </w:pPr>
            <w:r w:rsidRPr="00957B49">
              <w:rPr>
                <w:lang w:val="sr-Cyrl-CS"/>
              </w:rPr>
              <w:t>_____________________</w:t>
            </w:r>
            <w:r>
              <w:rPr>
                <w:lang w:val="sr-Cyrl-CS"/>
              </w:rPr>
              <w:t>__</w:t>
            </w:r>
            <w:r w:rsidR="00AD75E8">
              <w:rPr>
                <w:lang w:val="sr-Cyrl-CS"/>
              </w:rPr>
              <w:t>_______</w:t>
            </w:r>
          </w:p>
        </w:tc>
        <w:tc>
          <w:tcPr>
            <w:tcW w:w="2588" w:type="dxa"/>
          </w:tcPr>
          <w:p w:rsidR="00345A71" w:rsidRPr="00957B49" w:rsidRDefault="00345A71" w:rsidP="006D35EB">
            <w:pPr>
              <w:snapToGrid w:val="0"/>
              <w:jc w:val="center"/>
              <w:rPr>
                <w:lang w:val="sr-Cyrl-CS"/>
              </w:rPr>
            </w:pPr>
            <w:r w:rsidRPr="00957B49">
              <w:rPr>
                <w:lang w:val="sr-Cyrl-CS"/>
              </w:rPr>
              <w:t>М.П.</w:t>
            </w:r>
          </w:p>
        </w:tc>
      </w:tr>
    </w:tbl>
    <w:p w:rsidR="007546E1" w:rsidRDefault="007546E1" w:rsidP="008F0B11">
      <w:pPr>
        <w:tabs>
          <w:tab w:val="left" w:pos="7275"/>
          <w:tab w:val="left" w:pos="7500"/>
        </w:tabs>
        <w:jc w:val="right"/>
        <w:rPr>
          <w:b/>
          <w:lang w:val="sr-Cyrl-CS"/>
        </w:rPr>
      </w:pPr>
    </w:p>
    <w:p w:rsidR="00A052B3" w:rsidRPr="00251207" w:rsidRDefault="00A052B3" w:rsidP="00A052B3">
      <w:pPr>
        <w:tabs>
          <w:tab w:val="num" w:pos="360"/>
        </w:tabs>
        <w:autoSpaceDE w:val="0"/>
        <w:autoSpaceDN w:val="0"/>
        <w:adjustRightInd w:val="0"/>
        <w:rPr>
          <w:rFonts w:eastAsia="Times New Roman"/>
          <w:b/>
          <w:i/>
          <w:iCs/>
          <w:lang w:val="sr-Cyrl-CS"/>
        </w:rPr>
      </w:pPr>
    </w:p>
    <w:tbl>
      <w:tblPr>
        <w:tblW w:w="6524" w:type="dxa"/>
        <w:tblLayout w:type="fixed"/>
        <w:tblLook w:val="0000"/>
      </w:tblPr>
      <w:tblGrid>
        <w:gridCol w:w="3936"/>
        <w:gridCol w:w="2588"/>
      </w:tblGrid>
      <w:tr w:rsidR="00AD75E8" w:rsidRPr="00957B49" w:rsidTr="00AD75E8">
        <w:tc>
          <w:tcPr>
            <w:tcW w:w="3936" w:type="dxa"/>
          </w:tcPr>
          <w:p w:rsidR="00AD75E8" w:rsidRPr="00957B49" w:rsidRDefault="00AD75E8" w:rsidP="00AD75E8">
            <w:pPr>
              <w:snapToGrid w:val="0"/>
              <w:jc w:val="center"/>
              <w:rPr>
                <w:lang w:val="sr-Cyrl-CS"/>
              </w:rPr>
            </w:pPr>
            <w:r>
              <w:rPr>
                <w:lang w:val="sr-Cyrl-CS"/>
              </w:rPr>
              <w:t>Овлашћено лице понуђача</w:t>
            </w:r>
          </w:p>
        </w:tc>
        <w:tc>
          <w:tcPr>
            <w:tcW w:w="2588" w:type="dxa"/>
          </w:tcPr>
          <w:p w:rsidR="00AD75E8" w:rsidRPr="00957B49" w:rsidRDefault="00AD75E8" w:rsidP="00CB742C">
            <w:pPr>
              <w:snapToGrid w:val="0"/>
              <w:jc w:val="center"/>
              <w:rPr>
                <w:lang w:val="sr-Cyrl-CS"/>
              </w:rPr>
            </w:pPr>
          </w:p>
        </w:tc>
      </w:tr>
      <w:tr w:rsidR="00AD75E8" w:rsidRPr="00957B49" w:rsidTr="00AD75E8">
        <w:tc>
          <w:tcPr>
            <w:tcW w:w="3936" w:type="dxa"/>
          </w:tcPr>
          <w:p w:rsidR="00AD75E8" w:rsidRPr="00957B49" w:rsidRDefault="00AD75E8" w:rsidP="00CB742C">
            <w:pPr>
              <w:snapToGrid w:val="0"/>
              <w:jc w:val="center"/>
              <w:rPr>
                <w:lang w:val="sr-Cyrl-CS"/>
              </w:rPr>
            </w:pPr>
          </w:p>
        </w:tc>
        <w:tc>
          <w:tcPr>
            <w:tcW w:w="2588" w:type="dxa"/>
          </w:tcPr>
          <w:p w:rsidR="00AD75E8" w:rsidRPr="00957B49" w:rsidRDefault="00AD75E8" w:rsidP="00CB742C">
            <w:pPr>
              <w:snapToGrid w:val="0"/>
              <w:jc w:val="center"/>
              <w:rPr>
                <w:lang w:val="sr-Cyrl-CS"/>
              </w:rPr>
            </w:pPr>
          </w:p>
        </w:tc>
      </w:tr>
    </w:tbl>
    <w:p w:rsidR="00B17068" w:rsidRDefault="00B17068" w:rsidP="007546E1">
      <w:pPr>
        <w:tabs>
          <w:tab w:val="left" w:pos="7275"/>
          <w:tab w:val="left" w:pos="7500"/>
        </w:tabs>
        <w:jc w:val="right"/>
        <w:rPr>
          <w:b/>
          <w:lang w:val="sr-Cyrl-CS"/>
        </w:rPr>
      </w:pPr>
    </w:p>
    <w:p w:rsidR="007546E1" w:rsidRPr="007546E1" w:rsidRDefault="00345A71" w:rsidP="007546E1">
      <w:pPr>
        <w:tabs>
          <w:tab w:val="left" w:pos="7275"/>
          <w:tab w:val="left" w:pos="7500"/>
        </w:tabs>
        <w:jc w:val="right"/>
        <w:rPr>
          <w:b/>
        </w:rPr>
      </w:pPr>
      <w:r w:rsidRPr="002D4512">
        <w:rPr>
          <w:b/>
          <w:lang w:val="sr-Cyrl-CS"/>
        </w:rPr>
        <w:lastRenderedPageBreak/>
        <w:t>Образац</w:t>
      </w:r>
      <w:r w:rsidR="00C05A4B">
        <w:rPr>
          <w:b/>
        </w:rPr>
        <w:t>IV</w:t>
      </w:r>
      <w:r w:rsidR="007546E1">
        <w:rPr>
          <w:b/>
        </w:rPr>
        <w:t>-</w:t>
      </w:r>
      <w:r w:rsidR="005A243E">
        <w:rPr>
          <w:b/>
        </w:rPr>
        <w:t>3</w:t>
      </w:r>
    </w:p>
    <w:p w:rsidR="00581CF7" w:rsidRPr="004851A1" w:rsidRDefault="00581CF7" w:rsidP="007546E1">
      <w:pPr>
        <w:jc w:val="center"/>
        <w:rPr>
          <w:rFonts w:eastAsia="Times New Roman"/>
          <w:b/>
        </w:rPr>
      </w:pPr>
    </w:p>
    <w:p w:rsidR="007546E1" w:rsidRPr="005A243E" w:rsidRDefault="005A243E" w:rsidP="0054192C">
      <w:pPr>
        <w:numPr>
          <w:ilvl w:val="0"/>
          <w:numId w:val="9"/>
        </w:numPr>
        <w:tabs>
          <w:tab w:val="left" w:pos="709"/>
        </w:tabs>
        <w:jc w:val="center"/>
        <w:rPr>
          <w:rFonts w:eastAsia="Times New Roman"/>
          <w:spacing w:val="-4"/>
          <w:lang w:val="ru-RU"/>
        </w:rPr>
      </w:pPr>
      <w:r w:rsidRPr="005A243E">
        <w:rPr>
          <w:rFonts w:eastAsia="Times New Roman"/>
          <w:b/>
          <w:sz w:val="28"/>
          <w:szCs w:val="28"/>
          <w:lang w:val="sr-Cyrl-CS"/>
        </w:rPr>
        <w:t xml:space="preserve">ИЗЈАВА ИСПУЊЕНОСТИ ОБАВЕЗНИХ </w:t>
      </w:r>
      <w:r w:rsidR="00D760B5">
        <w:rPr>
          <w:rFonts w:eastAsia="Times New Roman"/>
          <w:b/>
          <w:sz w:val="28"/>
          <w:szCs w:val="28"/>
          <w:lang w:val="sr-Cyrl-CS"/>
        </w:rPr>
        <w:t xml:space="preserve">И ДОДАТНИХ </w:t>
      </w:r>
      <w:r w:rsidR="00AD75E8">
        <w:rPr>
          <w:rFonts w:eastAsia="Times New Roman"/>
          <w:b/>
          <w:sz w:val="28"/>
          <w:szCs w:val="28"/>
          <w:lang w:val="sr-Cyrl-CS"/>
        </w:rPr>
        <w:t xml:space="preserve">УСЛОВА </w:t>
      </w:r>
      <w:r w:rsidR="0046202B">
        <w:rPr>
          <w:rFonts w:eastAsia="Times New Roman"/>
          <w:b/>
          <w:sz w:val="28"/>
          <w:szCs w:val="28"/>
          <w:lang w:val="sr-Cyrl-CS"/>
        </w:rPr>
        <w:t>ЧЛАН</w:t>
      </w:r>
      <w:r>
        <w:rPr>
          <w:rFonts w:eastAsia="Times New Roman"/>
          <w:b/>
          <w:sz w:val="28"/>
          <w:szCs w:val="28"/>
          <w:lang w:val="sr-Cyrl-CS"/>
        </w:rPr>
        <w:t>А</w:t>
      </w:r>
      <w:r w:rsidR="0046202B">
        <w:rPr>
          <w:rFonts w:eastAsia="Times New Roman"/>
          <w:b/>
          <w:sz w:val="28"/>
          <w:szCs w:val="28"/>
          <w:lang w:val="sr-Cyrl-CS"/>
        </w:rPr>
        <w:t xml:space="preserve"> ГРУПЕ </w:t>
      </w:r>
      <w:r w:rsidR="007546E1" w:rsidRPr="00202C8C">
        <w:rPr>
          <w:rFonts w:eastAsia="Times New Roman"/>
          <w:b/>
          <w:sz w:val="28"/>
          <w:szCs w:val="28"/>
          <w:lang w:val="sr-Cyrl-CS"/>
        </w:rPr>
        <w:t>ПОНУЂАЧ</w:t>
      </w:r>
      <w:r w:rsidR="0046202B">
        <w:rPr>
          <w:rFonts w:eastAsia="Times New Roman"/>
          <w:b/>
          <w:sz w:val="28"/>
          <w:szCs w:val="28"/>
          <w:lang w:val="sr-Cyrl-CS"/>
        </w:rPr>
        <w:t>А</w:t>
      </w:r>
    </w:p>
    <w:p w:rsidR="005A243E" w:rsidRPr="00251207" w:rsidRDefault="005A243E" w:rsidP="005A243E">
      <w:pPr>
        <w:tabs>
          <w:tab w:val="left" w:pos="709"/>
        </w:tabs>
        <w:ind w:left="1080"/>
        <w:rPr>
          <w:rFonts w:eastAsia="Times New Roman"/>
          <w:spacing w:val="-4"/>
          <w:lang w:val="ru-RU"/>
        </w:rPr>
      </w:pPr>
    </w:p>
    <w:p w:rsidR="00D760B5" w:rsidRDefault="00D760B5" w:rsidP="00D760B5">
      <w:pPr>
        <w:ind w:firstLine="709"/>
        <w:jc w:val="both"/>
      </w:pPr>
      <w:r>
        <w:rPr>
          <w:rFonts w:eastAsia="Times New Roman"/>
          <w:spacing w:val="-4"/>
        </w:rPr>
        <w:t xml:space="preserve">На основу члана 77. Став 4. Закона о јавним набавкама </w:t>
      </w:r>
      <w:r>
        <w:rPr>
          <w:lang w:val="sr-Cyrl-CS"/>
        </w:rPr>
        <w:t>("Службени гласник РС" бр. 124/12</w:t>
      </w:r>
      <w:r w:rsidR="00DF6C05">
        <w:rPr>
          <w:lang w:val="sr-Cyrl-CS"/>
        </w:rPr>
        <w:t>, 14/15 и</w:t>
      </w:r>
      <w:r w:rsidR="004B4349">
        <w:rPr>
          <w:lang w:val="sr-Cyrl-CS"/>
        </w:rPr>
        <w:t xml:space="preserve"> 68/15 </w:t>
      </w:r>
      <w:r>
        <w:rPr>
          <w:lang w:val="sr-Cyrl-CS"/>
        </w:rPr>
        <w:t xml:space="preserve">) </w:t>
      </w:r>
      <w:r w:rsidRPr="005A243E">
        <w:rPr>
          <w:b/>
          <w:lang w:val="sr-Cyrl-CS"/>
        </w:rPr>
        <w:t>п</w:t>
      </w:r>
      <w:r w:rsidRPr="005A243E">
        <w:rPr>
          <w:rFonts w:eastAsia="Times New Roman"/>
          <w:b/>
          <w:spacing w:val="-4"/>
          <w:lang w:val="ru-RU"/>
        </w:rPr>
        <w:t xml:space="preserve">од пуном моралном, материјалном и кривичном одговорношћу </w:t>
      </w:r>
      <w:r w:rsidRPr="00D760B5">
        <w:t>понуђач</w:t>
      </w:r>
    </w:p>
    <w:p w:rsidR="00D760B5" w:rsidRPr="00860F7A" w:rsidRDefault="00D760B5" w:rsidP="00D760B5">
      <w:pPr>
        <w:ind w:firstLine="709"/>
        <w:jc w:val="both"/>
      </w:pPr>
    </w:p>
    <w:p w:rsidR="00D760B5" w:rsidRDefault="00D760B5" w:rsidP="00D760B5">
      <w:pPr>
        <w:jc w:val="both"/>
      </w:pPr>
      <w:r>
        <w:t>.........................................................................................................................................................</w:t>
      </w:r>
    </w:p>
    <w:p w:rsidR="00D760B5" w:rsidRDefault="00D760B5" w:rsidP="00D760B5">
      <w:pPr>
        <w:jc w:val="both"/>
      </w:pPr>
    </w:p>
    <w:p w:rsidR="00D760B5" w:rsidRDefault="00D760B5" w:rsidP="00D760B5">
      <w:pPr>
        <w:jc w:val="both"/>
      </w:pPr>
      <w:r>
        <w:t>из .................................................................. улица ................................................. број ..........</w:t>
      </w:r>
    </w:p>
    <w:p w:rsidR="00D760B5" w:rsidRDefault="00D760B5" w:rsidP="00D760B5">
      <w:pPr>
        <w:jc w:val="both"/>
      </w:pPr>
      <w:r>
        <w:t>даје следећу</w:t>
      </w:r>
    </w:p>
    <w:p w:rsidR="007546E1" w:rsidRDefault="007546E1" w:rsidP="007546E1">
      <w:pPr>
        <w:jc w:val="both"/>
      </w:pPr>
    </w:p>
    <w:p w:rsidR="007546E1" w:rsidRDefault="007546E1" w:rsidP="007546E1">
      <w:pPr>
        <w:jc w:val="center"/>
        <w:rPr>
          <w:b/>
          <w:sz w:val="28"/>
          <w:szCs w:val="28"/>
        </w:rPr>
      </w:pPr>
      <w:r w:rsidRPr="00ED75D2">
        <w:rPr>
          <w:b/>
          <w:sz w:val="28"/>
          <w:szCs w:val="28"/>
        </w:rPr>
        <w:t>И З Ј А В У</w:t>
      </w:r>
    </w:p>
    <w:p w:rsidR="007546E1" w:rsidRDefault="007546E1" w:rsidP="007546E1">
      <w:pPr>
        <w:jc w:val="center"/>
        <w:rPr>
          <w:b/>
          <w:sz w:val="28"/>
          <w:szCs w:val="28"/>
        </w:rPr>
      </w:pPr>
    </w:p>
    <w:p w:rsidR="007546E1" w:rsidRPr="0046202B" w:rsidRDefault="007546E1" w:rsidP="007546E1">
      <w:pPr>
        <w:jc w:val="both"/>
      </w:pPr>
      <w:r>
        <w:t xml:space="preserve">да </w:t>
      </w:r>
      <w:r w:rsidR="00D760B5">
        <w:t>као члан Г</w:t>
      </w:r>
      <w:r w:rsidR="0046202B">
        <w:t xml:space="preserve">рупе понуђача </w:t>
      </w:r>
      <w:r>
        <w:t xml:space="preserve">за </w:t>
      </w:r>
      <w:r w:rsidR="0046202B">
        <w:t xml:space="preserve">предметну </w:t>
      </w:r>
      <w:r>
        <w:t>јавну набавку</w:t>
      </w:r>
      <w:r w:rsidR="0046202B">
        <w:t xml:space="preserve">, наведен у понуди број ............................... </w:t>
      </w:r>
      <w:r w:rsidR="0049654B">
        <w:t>од ................... 2020</w:t>
      </w:r>
      <w:r w:rsidR="0046202B" w:rsidRPr="009F1D2F">
        <w:t>.</w:t>
      </w:r>
      <w:r w:rsidR="0049654B">
        <w:t xml:space="preserve"> </w:t>
      </w:r>
      <w:r w:rsidR="0046202B" w:rsidRPr="009F1D2F">
        <w:t>године и у Споразуму о заједничком извршењу јавне набавке број .....................</w:t>
      </w:r>
      <w:r w:rsidR="0049654B">
        <w:t>.... од .................... 2020</w:t>
      </w:r>
      <w:r w:rsidR="0046202B" w:rsidRPr="009F1D2F">
        <w:t>.</w:t>
      </w:r>
      <w:r w:rsidR="0049654B">
        <w:t xml:space="preserve"> </w:t>
      </w:r>
      <w:r w:rsidR="0046202B" w:rsidRPr="009F1D2F">
        <w:t xml:space="preserve">године, испуњава услове утврђене </w:t>
      </w:r>
      <w:r w:rsidR="00482360" w:rsidRPr="009F1D2F">
        <w:t>члановим 75.</w:t>
      </w:r>
      <w:r w:rsidR="00D760B5" w:rsidRPr="009F1D2F">
        <w:t xml:space="preserve"> и 76.</w:t>
      </w:r>
      <w:r w:rsidR="0046202B" w:rsidRPr="009F1D2F">
        <w:t>Закона о јавним набавкама и конкурсном доку</w:t>
      </w:r>
      <w:r w:rsidR="0046202B">
        <w:t>ментацијом,и то:</w:t>
      </w:r>
    </w:p>
    <w:p w:rsidR="007546E1" w:rsidRPr="009402A3" w:rsidRDefault="007546E1" w:rsidP="007546E1">
      <w:pPr>
        <w:jc w:val="both"/>
        <w:rPr>
          <w:rFonts w:eastAsia="Times New Roman"/>
          <w:i/>
          <w:spacing w:val="-4"/>
        </w:rPr>
      </w:pPr>
    </w:p>
    <w:p w:rsidR="007546E1" w:rsidRPr="00251207" w:rsidRDefault="007546E1" w:rsidP="0054192C">
      <w:pPr>
        <w:widowControl/>
        <w:numPr>
          <w:ilvl w:val="0"/>
          <w:numId w:val="15"/>
        </w:numPr>
        <w:tabs>
          <w:tab w:val="clear" w:pos="720"/>
          <w:tab w:val="num" w:pos="426"/>
          <w:tab w:val="left" w:pos="2700"/>
        </w:tabs>
        <w:suppressAutoHyphens w:val="0"/>
        <w:ind w:left="426" w:hanging="426"/>
        <w:jc w:val="both"/>
        <w:rPr>
          <w:rFonts w:eastAsia="Times New Roman"/>
          <w:b/>
          <w:bCs/>
          <w:lang w:val="sr-Cyrl-CS"/>
        </w:rPr>
      </w:pPr>
      <w:r>
        <w:rPr>
          <w:rFonts w:eastAsia="Times New Roman"/>
          <w:b/>
          <w:bCs/>
          <w:lang w:val="ru-RU"/>
        </w:rPr>
        <w:t xml:space="preserve">Да је </w:t>
      </w:r>
      <w:r w:rsidRPr="00251207">
        <w:rPr>
          <w:rFonts w:eastAsia="Times New Roman"/>
          <w:b/>
          <w:bCs/>
          <w:lang w:val="ru-RU"/>
        </w:rPr>
        <w:t xml:space="preserve">регистрован код надлежногоргана, односно уписану одговарајући </w:t>
      </w:r>
      <w:r w:rsidRPr="00251207">
        <w:rPr>
          <w:rFonts w:eastAsia="Times New Roman"/>
          <w:b/>
          <w:bCs/>
          <w:lang w:val="sr-Cyrl-CS"/>
        </w:rPr>
        <w:t>регистар;</w:t>
      </w:r>
    </w:p>
    <w:p w:rsidR="007546E1" w:rsidRPr="00251207" w:rsidRDefault="007546E1" w:rsidP="0054192C">
      <w:pPr>
        <w:widowControl/>
        <w:numPr>
          <w:ilvl w:val="0"/>
          <w:numId w:val="15"/>
        </w:numPr>
        <w:tabs>
          <w:tab w:val="clear" w:pos="720"/>
          <w:tab w:val="num" w:pos="426"/>
          <w:tab w:val="left" w:pos="2700"/>
        </w:tabs>
        <w:suppressAutoHyphens w:val="0"/>
        <w:ind w:left="426" w:hanging="426"/>
        <w:jc w:val="both"/>
        <w:rPr>
          <w:rFonts w:eastAsia="Times New Roman"/>
          <w:b/>
          <w:lang w:val="ru-RU"/>
        </w:rPr>
      </w:pPr>
      <w:r>
        <w:rPr>
          <w:rFonts w:eastAsia="Times New Roman"/>
          <w:b/>
        </w:rPr>
        <w:t>Д</w:t>
      </w:r>
      <w:r w:rsidRPr="00251207">
        <w:rPr>
          <w:rFonts w:eastAsia="Times New Roman"/>
          <w:b/>
        </w:rPr>
        <w:t xml:space="preserve">а он и његов законски </w:t>
      </w:r>
      <w:r w:rsidRPr="00251207">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546E1" w:rsidRPr="00251207" w:rsidRDefault="007546E1" w:rsidP="0054192C">
      <w:pPr>
        <w:widowControl/>
        <w:numPr>
          <w:ilvl w:val="0"/>
          <w:numId w:val="15"/>
        </w:numPr>
        <w:tabs>
          <w:tab w:val="clear" w:pos="720"/>
          <w:tab w:val="num" w:pos="426"/>
          <w:tab w:val="left" w:pos="2700"/>
        </w:tabs>
        <w:suppressAutoHyphens w:val="0"/>
        <w:ind w:left="426" w:hanging="426"/>
        <w:jc w:val="both"/>
        <w:rPr>
          <w:rFonts w:eastAsia="Times New Roman"/>
          <w:b/>
          <w:lang w:val="ru-RU"/>
        </w:rPr>
      </w:pPr>
      <w:r>
        <w:rPr>
          <w:b/>
          <w:lang w:val="sr-Cyrl-CS"/>
        </w:rPr>
        <w:t>Д</w:t>
      </w:r>
      <w:r w:rsidRPr="00251207">
        <w:rPr>
          <w:b/>
          <w:lang w:val="sr-Cyrl-CS"/>
        </w:rPr>
        <w:t>а му није изречена мера забране обављања делатности, која је на снази у време објављивања односно слања позива за подношење понуда;</w:t>
      </w:r>
    </w:p>
    <w:p w:rsidR="007546E1" w:rsidRPr="00251207" w:rsidRDefault="007546E1" w:rsidP="0054192C">
      <w:pPr>
        <w:widowControl/>
        <w:numPr>
          <w:ilvl w:val="0"/>
          <w:numId w:val="15"/>
        </w:numPr>
        <w:tabs>
          <w:tab w:val="clear" w:pos="720"/>
          <w:tab w:val="num" w:pos="426"/>
          <w:tab w:val="left" w:pos="2700"/>
        </w:tabs>
        <w:suppressAutoHyphens w:val="0"/>
        <w:ind w:left="426" w:hanging="426"/>
        <w:jc w:val="both"/>
        <w:rPr>
          <w:rFonts w:eastAsia="Times New Roman"/>
          <w:b/>
          <w:lang w:val="ru-RU"/>
        </w:rPr>
      </w:pPr>
      <w:r>
        <w:rPr>
          <w:rFonts w:eastAsia="Times New Roman"/>
          <w:b/>
          <w:lang w:val="ru-RU"/>
        </w:rPr>
        <w:t>Д</w:t>
      </w:r>
      <w:r w:rsidRPr="00251207">
        <w:rPr>
          <w:rFonts w:eastAsia="Times New Roman"/>
          <w:b/>
          <w:lang w:val="ru-RU"/>
        </w:rPr>
        <w:t>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D760B5" w:rsidRPr="00251207" w:rsidRDefault="002E13D2" w:rsidP="0054192C">
      <w:pPr>
        <w:widowControl/>
        <w:numPr>
          <w:ilvl w:val="0"/>
          <w:numId w:val="15"/>
        </w:numPr>
        <w:tabs>
          <w:tab w:val="clear" w:pos="720"/>
          <w:tab w:val="num" w:pos="426"/>
          <w:tab w:val="left" w:pos="2700"/>
        </w:tabs>
        <w:suppressAutoHyphens w:val="0"/>
        <w:ind w:left="426" w:hanging="426"/>
        <w:jc w:val="both"/>
        <w:rPr>
          <w:rFonts w:eastAsia="Times New Roman"/>
          <w:b/>
          <w:lang w:val="ru-RU"/>
        </w:rPr>
      </w:pPr>
      <w:r>
        <w:rPr>
          <w:rFonts w:eastAsia="Times New Roman"/>
          <w:b/>
          <w:lang w:val="ru-RU"/>
        </w:rPr>
        <w:t>Да располаже неопходним финансијским</w:t>
      </w:r>
      <w:r>
        <w:rPr>
          <w:rFonts w:eastAsia="Times New Roman"/>
          <w:b/>
        </w:rPr>
        <w:t>, техничким</w:t>
      </w:r>
      <w:r>
        <w:rPr>
          <w:rFonts w:eastAsia="Times New Roman"/>
          <w:b/>
          <w:lang w:val="ru-RU"/>
        </w:rPr>
        <w:t xml:space="preserve"> и кадровским капацитетом за реализацију предметне јавне набавке</w:t>
      </w:r>
      <w:r w:rsidR="00D760B5">
        <w:rPr>
          <w:rFonts w:eastAsia="Times New Roman"/>
          <w:b/>
          <w:lang w:val="ru-RU"/>
        </w:rPr>
        <w:t xml:space="preserve">. </w:t>
      </w:r>
    </w:p>
    <w:p w:rsidR="007546E1" w:rsidRDefault="007546E1" w:rsidP="007546E1">
      <w:pPr>
        <w:jc w:val="both"/>
        <w:rPr>
          <w:rFonts w:eastAsia="Times New Roman"/>
          <w:bCs/>
          <w:lang w:val="ru-RU"/>
        </w:rPr>
      </w:pPr>
    </w:p>
    <w:p w:rsidR="00D760B5" w:rsidRPr="00251207" w:rsidRDefault="00D760B5" w:rsidP="00D760B5">
      <w:pPr>
        <w:jc w:val="both"/>
        <w:rPr>
          <w:rFonts w:eastAsia="Times New Roman"/>
          <w:bCs/>
          <w:lang w:val="ru-RU"/>
        </w:rPr>
      </w:pPr>
      <w:r>
        <w:rPr>
          <w:rFonts w:eastAsia="Times New Roman"/>
          <w:bCs/>
          <w:lang w:val="ru-RU"/>
        </w:rPr>
        <w:t>Понуђач изјављује да ће, уколико понуда Групе понуђача буде</w:t>
      </w:r>
      <w:r w:rsidRPr="00CA5187">
        <w:rPr>
          <w:lang w:val="ru-RU"/>
        </w:rPr>
        <w:t xml:space="preserve"> оцењена као најповољнија</w:t>
      </w:r>
      <w:r>
        <w:rPr>
          <w:lang w:val="ru-RU"/>
        </w:rPr>
        <w:t>,</w:t>
      </w:r>
      <w:r w:rsidRPr="00251207">
        <w:rPr>
          <w:rFonts w:eastAsia="Times New Roman"/>
          <w:bCs/>
          <w:lang w:val="ru-RU"/>
        </w:rPr>
        <w:t xml:space="preserve">доставити </w:t>
      </w:r>
      <w:r>
        <w:rPr>
          <w:rFonts w:eastAsia="Times New Roman"/>
          <w:bCs/>
          <w:lang w:val="ru-RU"/>
        </w:rPr>
        <w:t xml:space="preserve">доказе </w:t>
      </w:r>
      <w:r w:rsidRPr="00251207">
        <w:rPr>
          <w:rFonts w:eastAsia="Times New Roman"/>
          <w:bCs/>
          <w:lang w:val="ru-RU"/>
        </w:rPr>
        <w:t>прописан</w:t>
      </w:r>
      <w:r>
        <w:rPr>
          <w:rFonts w:eastAsia="Times New Roman"/>
          <w:bCs/>
          <w:lang w:val="ru-RU"/>
        </w:rPr>
        <w:t xml:space="preserve">е </w:t>
      </w:r>
      <w:r w:rsidRPr="00251207">
        <w:rPr>
          <w:rFonts w:eastAsia="Times New Roman"/>
          <w:bCs/>
          <w:lang w:val="ru-RU"/>
        </w:rPr>
        <w:t>чланом 77. Закона о јавним набавкама</w:t>
      </w:r>
      <w:r>
        <w:rPr>
          <w:rFonts w:eastAsia="Times New Roman"/>
          <w:bCs/>
          <w:lang w:val="ru-RU"/>
        </w:rPr>
        <w:t xml:space="preserve"> и конкурсном документацијом.</w:t>
      </w:r>
    </w:p>
    <w:p w:rsidR="007546E1" w:rsidRPr="00E603E5" w:rsidRDefault="007546E1" w:rsidP="007546E1">
      <w:pPr>
        <w:autoSpaceDE w:val="0"/>
        <w:autoSpaceDN w:val="0"/>
        <w:adjustRightInd w:val="0"/>
        <w:jc w:val="both"/>
        <w:rPr>
          <w:rFonts w:eastAsia="Times New Roman"/>
          <w:b/>
          <w:bCs/>
          <w:i/>
          <w:u w:val="single"/>
          <w:lang w:val="ru-RU"/>
        </w:rPr>
      </w:pPr>
      <w:r w:rsidRPr="00E603E5">
        <w:rPr>
          <w:rFonts w:eastAsia="Times New Roman"/>
          <w:b/>
          <w:bCs/>
          <w:i/>
          <w:u w:val="single"/>
          <w:lang w:val="ru-RU"/>
        </w:rPr>
        <w:t>Напомена:</w:t>
      </w:r>
    </w:p>
    <w:p w:rsidR="007546E1" w:rsidRPr="00FB4D3A" w:rsidRDefault="00D760B5" w:rsidP="007546E1">
      <w:pPr>
        <w:autoSpaceDE w:val="0"/>
        <w:autoSpaceDN w:val="0"/>
        <w:adjustRightInd w:val="0"/>
        <w:jc w:val="both"/>
        <w:rPr>
          <w:rFonts w:eastAsia="Times New Roman"/>
          <w:i/>
          <w:lang w:val="ru-RU"/>
        </w:rPr>
      </w:pPr>
      <w:r w:rsidRPr="00FB4D3A">
        <w:rPr>
          <w:rFonts w:eastAsia="Times New Roman"/>
          <w:bCs/>
          <w:i/>
          <w:lang w:val="ru-RU"/>
        </w:rPr>
        <w:t>Уколико понуду подноси Г</w:t>
      </w:r>
      <w:r w:rsidR="007546E1" w:rsidRPr="00FB4D3A">
        <w:rPr>
          <w:rFonts w:eastAsia="Times New Roman"/>
          <w:bCs/>
          <w:i/>
          <w:lang w:val="ru-RU"/>
        </w:rPr>
        <w:t>рупа понуђача овај образац попуњава свакипонуђач</w:t>
      </w:r>
      <w:r w:rsidRPr="00FB4D3A">
        <w:rPr>
          <w:rFonts w:eastAsia="Times New Roman"/>
          <w:bCs/>
          <w:i/>
          <w:lang w:val="ru-RU"/>
        </w:rPr>
        <w:t xml:space="preserve"> из Г</w:t>
      </w:r>
      <w:r w:rsidR="007546E1" w:rsidRPr="00FB4D3A">
        <w:rPr>
          <w:rFonts w:eastAsia="Times New Roman"/>
          <w:bCs/>
          <w:i/>
          <w:lang w:val="ru-RU"/>
        </w:rPr>
        <w:t>рупе понуђача укључу</w:t>
      </w:r>
      <w:r w:rsidRPr="00FB4D3A">
        <w:rPr>
          <w:rFonts w:eastAsia="Times New Roman"/>
          <w:bCs/>
          <w:i/>
          <w:lang w:val="ru-RU"/>
        </w:rPr>
        <w:t>јући и овлашћеног представника Г</w:t>
      </w:r>
      <w:r w:rsidR="007546E1" w:rsidRPr="00FB4D3A">
        <w:rPr>
          <w:rFonts w:eastAsia="Times New Roman"/>
          <w:bCs/>
          <w:i/>
          <w:lang w:val="ru-RU"/>
        </w:rPr>
        <w:t>рупепонуђача.</w:t>
      </w:r>
      <w:r w:rsidR="007546E1" w:rsidRPr="00FB4D3A">
        <w:rPr>
          <w:rFonts w:eastAsia="Times New Roman"/>
          <w:i/>
          <w:lang w:val="ru-RU"/>
        </w:rPr>
        <w:t>Фотокопирати образац у потребном броју</w:t>
      </w:r>
      <w:r w:rsidR="00135D36" w:rsidRPr="00FB4D3A">
        <w:rPr>
          <w:rFonts w:eastAsia="Times New Roman"/>
          <w:i/>
          <w:lang w:val="ru-RU"/>
        </w:rPr>
        <w:t xml:space="preserve"> за сваког члана </w:t>
      </w:r>
      <w:r w:rsidRPr="00FB4D3A">
        <w:rPr>
          <w:rFonts w:eastAsia="Times New Roman"/>
          <w:i/>
          <w:lang w:val="ru-RU"/>
        </w:rPr>
        <w:t>Г</w:t>
      </w:r>
      <w:r w:rsidR="00135D36" w:rsidRPr="00FB4D3A">
        <w:rPr>
          <w:rFonts w:eastAsia="Times New Roman"/>
          <w:i/>
          <w:lang w:val="ru-RU"/>
        </w:rPr>
        <w:t>рупе понуђача.</w:t>
      </w:r>
    </w:p>
    <w:p w:rsidR="007546E1" w:rsidRDefault="007546E1" w:rsidP="007546E1">
      <w:pPr>
        <w:tabs>
          <w:tab w:val="num" w:pos="360"/>
        </w:tabs>
        <w:autoSpaceDE w:val="0"/>
        <w:autoSpaceDN w:val="0"/>
        <w:adjustRightInd w:val="0"/>
        <w:rPr>
          <w:rFonts w:eastAsia="Times New Roman"/>
          <w:b/>
          <w:i/>
          <w:iCs/>
          <w:lang w:val="sr-Cyrl-CS"/>
        </w:rPr>
      </w:pPr>
    </w:p>
    <w:tbl>
      <w:tblPr>
        <w:tblW w:w="6524" w:type="dxa"/>
        <w:tblLayout w:type="fixed"/>
        <w:tblLook w:val="0000"/>
      </w:tblPr>
      <w:tblGrid>
        <w:gridCol w:w="3936"/>
        <w:gridCol w:w="2588"/>
      </w:tblGrid>
      <w:tr w:rsidR="00AD75E8" w:rsidRPr="00957B49" w:rsidTr="006D35EB">
        <w:tc>
          <w:tcPr>
            <w:tcW w:w="3936" w:type="dxa"/>
          </w:tcPr>
          <w:p w:rsidR="00AD75E8" w:rsidRPr="00957B49" w:rsidRDefault="00AD75E8" w:rsidP="00AD75E8">
            <w:pPr>
              <w:snapToGrid w:val="0"/>
              <w:jc w:val="center"/>
              <w:rPr>
                <w:lang w:val="sr-Cyrl-CS"/>
              </w:rPr>
            </w:pPr>
            <w:r>
              <w:rPr>
                <w:lang w:val="sr-Cyrl-CS"/>
              </w:rPr>
              <w:t>Овлашћено лице понуђача</w:t>
            </w:r>
          </w:p>
        </w:tc>
        <w:tc>
          <w:tcPr>
            <w:tcW w:w="2588" w:type="dxa"/>
          </w:tcPr>
          <w:p w:rsidR="00AD75E8" w:rsidRPr="00957B49" w:rsidRDefault="00AD75E8" w:rsidP="006D35EB">
            <w:pPr>
              <w:snapToGrid w:val="0"/>
              <w:jc w:val="center"/>
              <w:rPr>
                <w:lang w:val="sr-Cyrl-CS"/>
              </w:rPr>
            </w:pPr>
          </w:p>
        </w:tc>
      </w:tr>
      <w:tr w:rsidR="00AD75E8" w:rsidRPr="00957B49" w:rsidTr="006D35EB">
        <w:tc>
          <w:tcPr>
            <w:tcW w:w="3936" w:type="dxa"/>
          </w:tcPr>
          <w:p w:rsidR="00AD75E8" w:rsidRPr="00957B49" w:rsidRDefault="00AD75E8" w:rsidP="006D35EB">
            <w:pPr>
              <w:snapToGrid w:val="0"/>
              <w:jc w:val="center"/>
              <w:rPr>
                <w:lang w:val="sr-Cyrl-CS"/>
              </w:rPr>
            </w:pPr>
          </w:p>
        </w:tc>
        <w:tc>
          <w:tcPr>
            <w:tcW w:w="2588" w:type="dxa"/>
          </w:tcPr>
          <w:p w:rsidR="00AD75E8" w:rsidRPr="00957B49" w:rsidRDefault="00AD75E8" w:rsidP="006D35EB">
            <w:pPr>
              <w:snapToGrid w:val="0"/>
              <w:jc w:val="center"/>
              <w:rPr>
                <w:lang w:val="sr-Cyrl-CS"/>
              </w:rPr>
            </w:pPr>
          </w:p>
        </w:tc>
      </w:tr>
      <w:tr w:rsidR="00AD75E8" w:rsidRPr="00957B49" w:rsidTr="006D35EB">
        <w:tc>
          <w:tcPr>
            <w:tcW w:w="3936" w:type="dxa"/>
          </w:tcPr>
          <w:p w:rsidR="00AD75E8" w:rsidRPr="00957B49" w:rsidRDefault="00AD75E8" w:rsidP="006D35EB">
            <w:pPr>
              <w:snapToGrid w:val="0"/>
              <w:jc w:val="center"/>
              <w:rPr>
                <w:lang w:val="sr-Cyrl-CS"/>
              </w:rPr>
            </w:pPr>
            <w:r w:rsidRPr="00957B49">
              <w:rPr>
                <w:lang w:val="sr-Cyrl-CS"/>
              </w:rPr>
              <w:t>_____________________</w:t>
            </w:r>
            <w:r>
              <w:rPr>
                <w:lang w:val="sr-Cyrl-CS"/>
              </w:rPr>
              <w:t>_________</w:t>
            </w:r>
          </w:p>
        </w:tc>
        <w:tc>
          <w:tcPr>
            <w:tcW w:w="2588" w:type="dxa"/>
          </w:tcPr>
          <w:p w:rsidR="00AD75E8" w:rsidRPr="00957B49" w:rsidRDefault="00AD75E8" w:rsidP="006D35EB">
            <w:pPr>
              <w:snapToGrid w:val="0"/>
              <w:jc w:val="center"/>
              <w:rPr>
                <w:lang w:val="sr-Cyrl-CS"/>
              </w:rPr>
            </w:pPr>
            <w:r w:rsidRPr="00957B49">
              <w:rPr>
                <w:lang w:val="sr-Cyrl-CS"/>
              </w:rPr>
              <w:t>М.П.</w:t>
            </w:r>
          </w:p>
        </w:tc>
      </w:tr>
    </w:tbl>
    <w:p w:rsidR="00AD75E8" w:rsidRDefault="00AD75E8" w:rsidP="00AD75E8">
      <w:pPr>
        <w:tabs>
          <w:tab w:val="left" w:pos="7275"/>
          <w:tab w:val="left" w:pos="7500"/>
        </w:tabs>
        <w:jc w:val="right"/>
        <w:rPr>
          <w:b/>
          <w:lang w:val="sr-Cyrl-CS"/>
        </w:rPr>
      </w:pPr>
    </w:p>
    <w:p w:rsidR="00AD75E8" w:rsidRPr="00251207" w:rsidRDefault="00AD75E8" w:rsidP="00AD75E8">
      <w:pPr>
        <w:tabs>
          <w:tab w:val="num" w:pos="360"/>
        </w:tabs>
        <w:autoSpaceDE w:val="0"/>
        <w:autoSpaceDN w:val="0"/>
        <w:adjustRightInd w:val="0"/>
        <w:rPr>
          <w:rFonts w:eastAsia="Times New Roman"/>
          <w:b/>
          <w:i/>
          <w:iCs/>
          <w:lang w:val="sr-Cyrl-CS"/>
        </w:rPr>
      </w:pPr>
    </w:p>
    <w:tbl>
      <w:tblPr>
        <w:tblW w:w="6524" w:type="dxa"/>
        <w:tblLayout w:type="fixed"/>
        <w:tblLook w:val="0000"/>
      </w:tblPr>
      <w:tblGrid>
        <w:gridCol w:w="3936"/>
        <w:gridCol w:w="2588"/>
      </w:tblGrid>
      <w:tr w:rsidR="00AD75E8" w:rsidRPr="00957B49" w:rsidTr="006D35EB">
        <w:tc>
          <w:tcPr>
            <w:tcW w:w="3936" w:type="dxa"/>
          </w:tcPr>
          <w:p w:rsidR="00AD75E8" w:rsidRPr="00957B49" w:rsidRDefault="00AD75E8" w:rsidP="00AD75E8">
            <w:pPr>
              <w:snapToGrid w:val="0"/>
              <w:jc w:val="center"/>
              <w:rPr>
                <w:lang w:val="sr-Cyrl-CS"/>
              </w:rPr>
            </w:pPr>
            <w:r>
              <w:rPr>
                <w:lang w:val="sr-Cyrl-CS"/>
              </w:rPr>
              <w:t>Овлашћено лице Г</w:t>
            </w:r>
            <w:r w:rsidRPr="00AD75E8">
              <w:rPr>
                <w:lang w:val="sr-Cyrl-CS"/>
              </w:rPr>
              <w:t>рупе понуђача</w:t>
            </w:r>
          </w:p>
        </w:tc>
        <w:tc>
          <w:tcPr>
            <w:tcW w:w="2588" w:type="dxa"/>
          </w:tcPr>
          <w:p w:rsidR="00AD75E8" w:rsidRPr="00957B49" w:rsidRDefault="00AD75E8" w:rsidP="006D35EB">
            <w:pPr>
              <w:snapToGrid w:val="0"/>
              <w:jc w:val="center"/>
              <w:rPr>
                <w:lang w:val="sr-Cyrl-CS"/>
              </w:rPr>
            </w:pPr>
          </w:p>
        </w:tc>
      </w:tr>
      <w:tr w:rsidR="00AD75E8" w:rsidRPr="00957B49" w:rsidTr="006D35EB">
        <w:tc>
          <w:tcPr>
            <w:tcW w:w="3936" w:type="dxa"/>
          </w:tcPr>
          <w:p w:rsidR="00AD75E8" w:rsidRPr="00957B49" w:rsidRDefault="00AD75E8" w:rsidP="006D35EB">
            <w:pPr>
              <w:snapToGrid w:val="0"/>
              <w:jc w:val="center"/>
              <w:rPr>
                <w:lang w:val="sr-Cyrl-CS"/>
              </w:rPr>
            </w:pPr>
          </w:p>
        </w:tc>
        <w:tc>
          <w:tcPr>
            <w:tcW w:w="2588" w:type="dxa"/>
          </w:tcPr>
          <w:p w:rsidR="00AD75E8" w:rsidRPr="00957B49" w:rsidRDefault="00AD75E8" w:rsidP="006D35EB">
            <w:pPr>
              <w:snapToGrid w:val="0"/>
              <w:jc w:val="center"/>
              <w:rPr>
                <w:lang w:val="sr-Cyrl-CS"/>
              </w:rPr>
            </w:pPr>
          </w:p>
        </w:tc>
      </w:tr>
      <w:tr w:rsidR="00DF6C05" w:rsidRPr="00957B49" w:rsidTr="006D35EB">
        <w:tc>
          <w:tcPr>
            <w:tcW w:w="3936" w:type="dxa"/>
          </w:tcPr>
          <w:p w:rsidR="00DF6C05" w:rsidRDefault="00DF6C05" w:rsidP="006D35EB">
            <w:pPr>
              <w:snapToGrid w:val="0"/>
              <w:jc w:val="center"/>
              <w:rPr>
                <w:lang w:val="sr-Cyrl-CS"/>
              </w:rPr>
            </w:pPr>
          </w:p>
          <w:p w:rsidR="00DF6C05" w:rsidRDefault="00DF6C05" w:rsidP="006D35EB">
            <w:pPr>
              <w:snapToGrid w:val="0"/>
              <w:jc w:val="center"/>
              <w:rPr>
                <w:lang w:val="sr-Cyrl-CS"/>
              </w:rPr>
            </w:pPr>
          </w:p>
        </w:tc>
        <w:tc>
          <w:tcPr>
            <w:tcW w:w="2588" w:type="dxa"/>
          </w:tcPr>
          <w:p w:rsidR="00DF6C05" w:rsidRPr="00957B49" w:rsidRDefault="00DF6C05" w:rsidP="006D35EB">
            <w:pPr>
              <w:snapToGrid w:val="0"/>
              <w:jc w:val="center"/>
              <w:rPr>
                <w:lang w:val="sr-Cyrl-CS"/>
              </w:rPr>
            </w:pPr>
          </w:p>
        </w:tc>
      </w:tr>
    </w:tbl>
    <w:p w:rsidR="003673CA" w:rsidRPr="005A1A95" w:rsidRDefault="003673CA" w:rsidP="005A1A95">
      <w:pPr>
        <w:tabs>
          <w:tab w:val="left" w:pos="7275"/>
          <w:tab w:val="left" w:pos="7500"/>
        </w:tabs>
        <w:jc w:val="right"/>
        <w:rPr>
          <w:b/>
        </w:rPr>
      </w:pPr>
      <w:r w:rsidRPr="002D4512">
        <w:rPr>
          <w:b/>
          <w:lang w:val="sr-Cyrl-CS"/>
        </w:rPr>
        <w:lastRenderedPageBreak/>
        <w:t>Образац</w:t>
      </w:r>
      <w:r>
        <w:rPr>
          <w:b/>
        </w:rPr>
        <w:t>V-1</w:t>
      </w:r>
    </w:p>
    <w:p w:rsidR="003673CA" w:rsidRPr="00DA3B53" w:rsidRDefault="003673CA" w:rsidP="0054192C">
      <w:pPr>
        <w:numPr>
          <w:ilvl w:val="0"/>
          <w:numId w:val="9"/>
        </w:numPr>
        <w:tabs>
          <w:tab w:val="left" w:pos="709"/>
        </w:tabs>
        <w:jc w:val="center"/>
        <w:rPr>
          <w:b/>
          <w:bCs/>
          <w:sz w:val="28"/>
          <w:szCs w:val="28"/>
          <w:lang w:val="sr-Cyrl-CS"/>
        </w:rPr>
      </w:pPr>
      <w:r>
        <w:rPr>
          <w:b/>
          <w:bCs/>
          <w:sz w:val="28"/>
          <w:szCs w:val="28"/>
          <w:lang w:val="sr-Cyrl-CS"/>
        </w:rPr>
        <w:t xml:space="preserve"> ИЗЈАВА О СТРУЧНИМ РЕФЕРЕНЦАМА </w:t>
      </w:r>
      <w:r w:rsidRPr="00DA3B53">
        <w:rPr>
          <w:b/>
          <w:bCs/>
          <w:sz w:val="28"/>
          <w:szCs w:val="28"/>
          <w:lang w:val="sr-Cyrl-CS"/>
        </w:rPr>
        <w:t>ПОНУЂАЧА</w:t>
      </w:r>
    </w:p>
    <w:p w:rsidR="003673CA" w:rsidRDefault="003673CA" w:rsidP="003673CA">
      <w:pPr>
        <w:tabs>
          <w:tab w:val="left" w:pos="1095"/>
          <w:tab w:val="center" w:pos="4470"/>
        </w:tabs>
        <w:jc w:val="both"/>
        <w:rPr>
          <w:b/>
          <w:bCs/>
          <w:u w:val="single"/>
          <w:lang w:val="sr-Cyrl-CS"/>
        </w:rPr>
      </w:pPr>
    </w:p>
    <w:p w:rsidR="003673CA" w:rsidRDefault="003673CA" w:rsidP="003673CA">
      <w:pPr>
        <w:tabs>
          <w:tab w:val="left" w:pos="709"/>
        </w:tabs>
        <w:jc w:val="both"/>
      </w:pPr>
      <w:r>
        <w:rPr>
          <w:lang w:val="sr-Cyrl-CS"/>
        </w:rPr>
        <w:tab/>
        <w:t xml:space="preserve">Понуђач је дужан да наведе податке </w:t>
      </w:r>
      <w:r>
        <w:t xml:space="preserve">о извршеним </w:t>
      </w:r>
      <w:r w:rsidR="00B62B81">
        <w:t>услугама из</w:t>
      </w:r>
      <w:r>
        <w:t xml:space="preserve"> предмета јавне набавке (по партијама)</w:t>
      </w:r>
      <w:r w:rsidR="003C7FCF">
        <w:rPr>
          <w:lang w:val="sr-Cyrl-CS"/>
        </w:rPr>
        <w:t xml:space="preserve"> у периоду </w:t>
      </w:r>
      <w:r w:rsidRPr="004E7F62">
        <w:rPr>
          <w:lang w:val="sr-Cyrl-CS"/>
        </w:rPr>
        <w:t xml:space="preserve">од </w:t>
      </w:r>
      <w:r>
        <w:rPr>
          <w:lang w:val="sr-Cyrl-CS"/>
        </w:rPr>
        <w:t>претходне три календарске године</w:t>
      </w:r>
      <w:r w:rsidR="003C7FCF">
        <w:rPr>
          <w:lang w:val="sr-Cyrl-CS"/>
        </w:rPr>
        <w:t>,</w:t>
      </w:r>
      <w:r w:rsidR="003C7FCF" w:rsidRPr="004B4349">
        <w:rPr>
          <w:b/>
        </w:rPr>
        <w:t xml:space="preserve">за једну </w:t>
      </w:r>
      <w:r w:rsidR="004C2B0F" w:rsidRPr="004B4349">
        <w:rPr>
          <w:b/>
        </w:rPr>
        <w:t>од понуђених година</w:t>
      </w:r>
      <w:r>
        <w:rPr>
          <w:bCs/>
          <w:lang w:val="sr-Cyrl-CS"/>
        </w:rPr>
        <w:t>(</w:t>
      </w:r>
      <w:r w:rsidR="004B1EB8">
        <w:rPr>
          <w:bCs/>
          <w:lang w:val="sr-Cyrl-CS"/>
        </w:rPr>
        <w:t>201</w:t>
      </w:r>
      <w:r w:rsidR="0093240A">
        <w:rPr>
          <w:bCs/>
          <w:lang w:val="sr-Cyrl-CS"/>
        </w:rPr>
        <w:t>7</w:t>
      </w:r>
      <w:r w:rsidR="00DC2066">
        <w:rPr>
          <w:bCs/>
          <w:lang w:val="sr-Cyrl-CS"/>
        </w:rPr>
        <w:t xml:space="preserve">, </w:t>
      </w:r>
      <w:r>
        <w:rPr>
          <w:bCs/>
          <w:lang w:val="sr-Cyrl-CS"/>
        </w:rPr>
        <w:t>201</w:t>
      </w:r>
      <w:r w:rsidR="0093240A">
        <w:rPr>
          <w:bCs/>
          <w:lang w:val="sr-Cyrl-CS"/>
        </w:rPr>
        <w:t>8</w:t>
      </w:r>
      <w:r w:rsidR="004B1EB8">
        <w:rPr>
          <w:bCs/>
          <w:lang w:val="sr-Cyrl-CS"/>
        </w:rPr>
        <w:t xml:space="preserve"> и 201</w:t>
      </w:r>
      <w:r w:rsidR="0093240A">
        <w:rPr>
          <w:bCs/>
          <w:lang w:val="sr-Cyrl-CS"/>
        </w:rPr>
        <w:t>9</w:t>
      </w:r>
      <w:r>
        <w:rPr>
          <w:bCs/>
          <w:lang w:val="sr-Cyrl-CS"/>
        </w:rPr>
        <w:t>)</w:t>
      </w:r>
      <w:r w:rsidRPr="004E7F62">
        <w:t xml:space="preserve">,са навођењем </w:t>
      </w:r>
      <w:r>
        <w:t>вредности набавке без ПДВ-а</w:t>
      </w:r>
      <w:r w:rsidRPr="004E7F62">
        <w:t xml:space="preserve">, датума </w:t>
      </w:r>
      <w:r>
        <w:t xml:space="preserve">реализације </w:t>
      </w:r>
      <w:r w:rsidRPr="004E7F62">
        <w:t>набав</w:t>
      </w:r>
      <w:r>
        <w:t xml:space="preserve">ке </w:t>
      </w:r>
      <w:r w:rsidRPr="004E7F62">
        <w:t>и контакт особе купца са подацима.</w:t>
      </w:r>
    </w:p>
    <w:p w:rsidR="003673CA" w:rsidRDefault="003673CA" w:rsidP="003673CA">
      <w:pPr>
        <w:tabs>
          <w:tab w:val="left" w:pos="709"/>
        </w:tabs>
        <w:jc w:val="both"/>
      </w:pPr>
    </w:p>
    <w:p w:rsidR="0093240A" w:rsidRDefault="0093240A" w:rsidP="003673CA">
      <w:pPr>
        <w:tabs>
          <w:tab w:val="left" w:pos="709"/>
        </w:tabs>
        <w:jc w:val="both"/>
      </w:pPr>
    </w:p>
    <w:p w:rsidR="00DC2066" w:rsidRPr="00DC2066" w:rsidRDefault="00DC2066" w:rsidP="003673CA">
      <w:pPr>
        <w:tabs>
          <w:tab w:val="left" w:pos="709"/>
        </w:tabs>
        <w:jc w:val="both"/>
        <w:rPr>
          <w:b/>
        </w:rPr>
      </w:pPr>
      <w:r>
        <w:rPr>
          <w:b/>
        </w:rPr>
        <w:t>Партија бр.I</w:t>
      </w:r>
    </w:p>
    <w:p w:rsidR="003673CA" w:rsidRPr="007F0452" w:rsidRDefault="00DC2066" w:rsidP="003673CA">
      <w:pPr>
        <w:tabs>
          <w:tab w:val="left" w:pos="709"/>
        </w:tabs>
        <w:jc w:val="both"/>
        <w:rPr>
          <w:b/>
        </w:rPr>
      </w:pPr>
      <w:r>
        <w:rPr>
          <w:b/>
        </w:rPr>
        <w:t xml:space="preserve">1. </w:t>
      </w:r>
      <w:r w:rsidR="00B62B81">
        <w:rPr>
          <w:rFonts w:cs="Arial"/>
          <w:b/>
        </w:rPr>
        <w:t>Анализа и мониторинг површинских вода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552"/>
        <w:gridCol w:w="2126"/>
        <w:gridCol w:w="1418"/>
        <w:gridCol w:w="2626"/>
      </w:tblGrid>
      <w:tr w:rsidR="003673CA" w:rsidRPr="00B802EF" w:rsidTr="0045402C">
        <w:trPr>
          <w:trHeight w:val="454"/>
        </w:trPr>
        <w:tc>
          <w:tcPr>
            <w:tcW w:w="675" w:type="dxa"/>
            <w:shd w:val="clear" w:color="auto" w:fill="D9D9D9"/>
          </w:tcPr>
          <w:p w:rsidR="003673CA" w:rsidRPr="00B802EF" w:rsidRDefault="003673CA" w:rsidP="0045402C">
            <w:pPr>
              <w:tabs>
                <w:tab w:val="left" w:pos="709"/>
              </w:tabs>
              <w:jc w:val="center"/>
              <w:rPr>
                <w:lang w:val="sr-Cyrl-CS"/>
              </w:rPr>
            </w:pPr>
            <w:r w:rsidRPr="00B802EF">
              <w:rPr>
                <w:lang w:val="sr-Cyrl-CS"/>
              </w:rPr>
              <w:t>Ред.бр.</w:t>
            </w:r>
          </w:p>
        </w:tc>
        <w:tc>
          <w:tcPr>
            <w:tcW w:w="2552" w:type="dxa"/>
            <w:shd w:val="clear" w:color="auto" w:fill="D9D9D9"/>
            <w:vAlign w:val="center"/>
          </w:tcPr>
          <w:p w:rsidR="003673CA" w:rsidRPr="00B802EF" w:rsidRDefault="003673CA" w:rsidP="0045402C">
            <w:pPr>
              <w:tabs>
                <w:tab w:val="left" w:pos="709"/>
              </w:tabs>
              <w:jc w:val="center"/>
              <w:rPr>
                <w:lang w:val="sr-Cyrl-CS"/>
              </w:rPr>
            </w:pPr>
            <w:r w:rsidRPr="00B802EF">
              <w:rPr>
                <w:lang w:val="sr-Cyrl-CS"/>
              </w:rPr>
              <w:t>Купац</w:t>
            </w:r>
          </w:p>
        </w:tc>
        <w:tc>
          <w:tcPr>
            <w:tcW w:w="2126" w:type="dxa"/>
            <w:shd w:val="clear" w:color="auto" w:fill="D9D9D9"/>
          </w:tcPr>
          <w:p w:rsidR="003673CA" w:rsidRPr="00B802EF" w:rsidRDefault="003673CA" w:rsidP="0045402C">
            <w:pPr>
              <w:tabs>
                <w:tab w:val="left" w:pos="709"/>
              </w:tabs>
              <w:jc w:val="center"/>
              <w:rPr>
                <w:lang w:val="sr-Cyrl-CS"/>
              </w:rPr>
            </w:pPr>
            <w:r w:rsidRPr="00B802EF">
              <w:rPr>
                <w:lang w:val="sr-Cyrl-CS"/>
              </w:rPr>
              <w:t>Вредност набавке без ПДВ (у дин.)</w:t>
            </w:r>
          </w:p>
        </w:tc>
        <w:tc>
          <w:tcPr>
            <w:tcW w:w="1418" w:type="dxa"/>
            <w:shd w:val="clear" w:color="auto" w:fill="D9D9D9"/>
          </w:tcPr>
          <w:p w:rsidR="003673CA" w:rsidRPr="00B802EF" w:rsidRDefault="003673CA" w:rsidP="0045402C">
            <w:pPr>
              <w:tabs>
                <w:tab w:val="left" w:pos="709"/>
              </w:tabs>
              <w:jc w:val="center"/>
              <w:rPr>
                <w:lang w:val="sr-Cyrl-CS"/>
              </w:rPr>
            </w:pPr>
            <w:r w:rsidRPr="00B802EF">
              <w:rPr>
                <w:lang w:val="sr-Cyrl-CS"/>
              </w:rPr>
              <w:t xml:space="preserve">Датум </w:t>
            </w:r>
            <w:r>
              <w:rPr>
                <w:lang w:val="sr-Cyrl-CS"/>
              </w:rPr>
              <w:t>набавке</w:t>
            </w:r>
          </w:p>
        </w:tc>
        <w:tc>
          <w:tcPr>
            <w:tcW w:w="2626" w:type="dxa"/>
            <w:shd w:val="clear" w:color="auto" w:fill="D9D9D9"/>
          </w:tcPr>
          <w:p w:rsidR="003673CA" w:rsidRPr="00B802EF" w:rsidRDefault="003673CA" w:rsidP="0045402C">
            <w:pPr>
              <w:tabs>
                <w:tab w:val="left" w:pos="709"/>
              </w:tabs>
              <w:jc w:val="center"/>
              <w:rPr>
                <w:lang w:val="sr-Cyrl-CS"/>
              </w:rPr>
            </w:pPr>
            <w:r w:rsidRPr="00B802EF">
              <w:rPr>
                <w:lang w:val="sr-Cyrl-CS"/>
              </w:rPr>
              <w:t>Контакт особа/број телефона</w:t>
            </w: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bl>
    <w:p w:rsidR="003673CA" w:rsidRDefault="003673CA" w:rsidP="003673CA">
      <w:pPr>
        <w:tabs>
          <w:tab w:val="left" w:pos="709"/>
        </w:tabs>
        <w:jc w:val="both"/>
      </w:pPr>
    </w:p>
    <w:p w:rsidR="0093240A" w:rsidRPr="0093240A" w:rsidRDefault="0093240A" w:rsidP="003673CA">
      <w:pPr>
        <w:tabs>
          <w:tab w:val="left" w:pos="709"/>
        </w:tabs>
        <w:jc w:val="both"/>
      </w:pPr>
    </w:p>
    <w:p w:rsidR="003673CA" w:rsidRPr="007F0452" w:rsidRDefault="00DC2066" w:rsidP="003673CA">
      <w:pPr>
        <w:tabs>
          <w:tab w:val="left" w:pos="709"/>
        </w:tabs>
        <w:jc w:val="both"/>
        <w:rPr>
          <w:b/>
        </w:rPr>
      </w:pPr>
      <w:r>
        <w:rPr>
          <w:b/>
        </w:rPr>
        <w:t>2.</w:t>
      </w:r>
      <w:r w:rsidR="00B62B81">
        <w:rPr>
          <w:rFonts w:cs="Arial"/>
          <w:b/>
        </w:rPr>
        <w:t>Анализа и мониторинг подземних вода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552"/>
        <w:gridCol w:w="2126"/>
        <w:gridCol w:w="1418"/>
        <w:gridCol w:w="2626"/>
      </w:tblGrid>
      <w:tr w:rsidR="003673CA" w:rsidRPr="00B802EF" w:rsidTr="0045402C">
        <w:trPr>
          <w:trHeight w:val="454"/>
        </w:trPr>
        <w:tc>
          <w:tcPr>
            <w:tcW w:w="675" w:type="dxa"/>
            <w:shd w:val="clear" w:color="auto" w:fill="D9D9D9"/>
          </w:tcPr>
          <w:p w:rsidR="003673CA" w:rsidRPr="00B802EF" w:rsidRDefault="003673CA" w:rsidP="0045402C">
            <w:pPr>
              <w:tabs>
                <w:tab w:val="left" w:pos="709"/>
              </w:tabs>
              <w:jc w:val="center"/>
              <w:rPr>
                <w:lang w:val="sr-Cyrl-CS"/>
              </w:rPr>
            </w:pPr>
            <w:r w:rsidRPr="00B802EF">
              <w:rPr>
                <w:lang w:val="sr-Cyrl-CS"/>
              </w:rPr>
              <w:t>Ред.бр.</w:t>
            </w:r>
          </w:p>
        </w:tc>
        <w:tc>
          <w:tcPr>
            <w:tcW w:w="2552" w:type="dxa"/>
            <w:shd w:val="clear" w:color="auto" w:fill="D9D9D9"/>
            <w:vAlign w:val="center"/>
          </w:tcPr>
          <w:p w:rsidR="003673CA" w:rsidRPr="00B802EF" w:rsidRDefault="003673CA" w:rsidP="0045402C">
            <w:pPr>
              <w:tabs>
                <w:tab w:val="left" w:pos="709"/>
              </w:tabs>
              <w:jc w:val="center"/>
              <w:rPr>
                <w:lang w:val="sr-Cyrl-CS"/>
              </w:rPr>
            </w:pPr>
            <w:r w:rsidRPr="00B802EF">
              <w:rPr>
                <w:lang w:val="sr-Cyrl-CS"/>
              </w:rPr>
              <w:t>Купац</w:t>
            </w:r>
          </w:p>
        </w:tc>
        <w:tc>
          <w:tcPr>
            <w:tcW w:w="2126" w:type="dxa"/>
            <w:shd w:val="clear" w:color="auto" w:fill="D9D9D9"/>
          </w:tcPr>
          <w:p w:rsidR="003673CA" w:rsidRPr="00B802EF" w:rsidRDefault="003673CA" w:rsidP="0045402C">
            <w:pPr>
              <w:tabs>
                <w:tab w:val="left" w:pos="709"/>
              </w:tabs>
              <w:jc w:val="center"/>
              <w:rPr>
                <w:lang w:val="sr-Cyrl-CS"/>
              </w:rPr>
            </w:pPr>
            <w:r w:rsidRPr="00B802EF">
              <w:rPr>
                <w:lang w:val="sr-Cyrl-CS"/>
              </w:rPr>
              <w:t>Вредност набавке без ПДВ (у дин.)</w:t>
            </w:r>
          </w:p>
        </w:tc>
        <w:tc>
          <w:tcPr>
            <w:tcW w:w="1418" w:type="dxa"/>
            <w:shd w:val="clear" w:color="auto" w:fill="D9D9D9"/>
          </w:tcPr>
          <w:p w:rsidR="003673CA" w:rsidRPr="00B802EF" w:rsidRDefault="003673CA" w:rsidP="0045402C">
            <w:pPr>
              <w:tabs>
                <w:tab w:val="left" w:pos="709"/>
              </w:tabs>
              <w:jc w:val="center"/>
              <w:rPr>
                <w:lang w:val="sr-Cyrl-CS"/>
              </w:rPr>
            </w:pPr>
            <w:r w:rsidRPr="00B802EF">
              <w:rPr>
                <w:lang w:val="sr-Cyrl-CS"/>
              </w:rPr>
              <w:t xml:space="preserve">Датум </w:t>
            </w:r>
            <w:r>
              <w:rPr>
                <w:lang w:val="sr-Cyrl-CS"/>
              </w:rPr>
              <w:t>набавке</w:t>
            </w:r>
          </w:p>
        </w:tc>
        <w:tc>
          <w:tcPr>
            <w:tcW w:w="2626" w:type="dxa"/>
            <w:shd w:val="clear" w:color="auto" w:fill="D9D9D9"/>
          </w:tcPr>
          <w:p w:rsidR="003673CA" w:rsidRPr="00B802EF" w:rsidRDefault="003673CA" w:rsidP="0045402C">
            <w:pPr>
              <w:tabs>
                <w:tab w:val="left" w:pos="709"/>
              </w:tabs>
              <w:jc w:val="center"/>
              <w:rPr>
                <w:lang w:val="sr-Cyrl-CS"/>
              </w:rPr>
            </w:pPr>
            <w:r w:rsidRPr="00B802EF">
              <w:rPr>
                <w:lang w:val="sr-Cyrl-CS"/>
              </w:rPr>
              <w:t>Контакт особа/број телефона</w:t>
            </w: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bl>
    <w:p w:rsidR="00DC2066" w:rsidRDefault="00DC2066"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93240A" w:rsidRDefault="0093240A" w:rsidP="003673CA">
      <w:pPr>
        <w:tabs>
          <w:tab w:val="left" w:pos="709"/>
        </w:tabs>
        <w:jc w:val="both"/>
      </w:pPr>
    </w:p>
    <w:p w:rsidR="003673CA" w:rsidRPr="007F0452" w:rsidRDefault="00DC2066" w:rsidP="003673CA">
      <w:pPr>
        <w:tabs>
          <w:tab w:val="left" w:pos="709"/>
        </w:tabs>
        <w:jc w:val="both"/>
        <w:rPr>
          <w:b/>
        </w:rPr>
      </w:pPr>
      <w:r>
        <w:rPr>
          <w:b/>
        </w:rPr>
        <w:t>3.</w:t>
      </w:r>
      <w:r w:rsidR="00B62B81">
        <w:rPr>
          <w:rFonts w:cs="Arial"/>
          <w:b/>
        </w:rPr>
        <w:t>Анализа и мониторинг процедних вода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552"/>
        <w:gridCol w:w="2126"/>
        <w:gridCol w:w="1418"/>
        <w:gridCol w:w="2626"/>
      </w:tblGrid>
      <w:tr w:rsidR="003673CA" w:rsidRPr="00B802EF" w:rsidTr="0045402C">
        <w:trPr>
          <w:trHeight w:val="454"/>
        </w:trPr>
        <w:tc>
          <w:tcPr>
            <w:tcW w:w="675" w:type="dxa"/>
            <w:shd w:val="clear" w:color="auto" w:fill="D9D9D9"/>
          </w:tcPr>
          <w:p w:rsidR="003673CA" w:rsidRPr="00B802EF" w:rsidRDefault="003673CA" w:rsidP="0045402C">
            <w:pPr>
              <w:tabs>
                <w:tab w:val="left" w:pos="709"/>
              </w:tabs>
              <w:jc w:val="center"/>
              <w:rPr>
                <w:lang w:val="sr-Cyrl-CS"/>
              </w:rPr>
            </w:pPr>
            <w:r w:rsidRPr="00B802EF">
              <w:rPr>
                <w:lang w:val="sr-Cyrl-CS"/>
              </w:rPr>
              <w:t>Ред.бр.</w:t>
            </w:r>
          </w:p>
        </w:tc>
        <w:tc>
          <w:tcPr>
            <w:tcW w:w="2552" w:type="dxa"/>
            <w:shd w:val="clear" w:color="auto" w:fill="D9D9D9"/>
            <w:vAlign w:val="center"/>
          </w:tcPr>
          <w:p w:rsidR="003673CA" w:rsidRPr="00B802EF" w:rsidRDefault="003673CA" w:rsidP="0045402C">
            <w:pPr>
              <w:tabs>
                <w:tab w:val="left" w:pos="709"/>
              </w:tabs>
              <w:jc w:val="center"/>
              <w:rPr>
                <w:lang w:val="sr-Cyrl-CS"/>
              </w:rPr>
            </w:pPr>
            <w:r w:rsidRPr="00B802EF">
              <w:rPr>
                <w:lang w:val="sr-Cyrl-CS"/>
              </w:rPr>
              <w:t>Купац</w:t>
            </w:r>
          </w:p>
        </w:tc>
        <w:tc>
          <w:tcPr>
            <w:tcW w:w="2126" w:type="dxa"/>
            <w:shd w:val="clear" w:color="auto" w:fill="D9D9D9"/>
          </w:tcPr>
          <w:p w:rsidR="003673CA" w:rsidRPr="00B802EF" w:rsidRDefault="003673CA" w:rsidP="0045402C">
            <w:pPr>
              <w:tabs>
                <w:tab w:val="left" w:pos="709"/>
              </w:tabs>
              <w:jc w:val="center"/>
              <w:rPr>
                <w:lang w:val="sr-Cyrl-CS"/>
              </w:rPr>
            </w:pPr>
            <w:r w:rsidRPr="00B802EF">
              <w:rPr>
                <w:lang w:val="sr-Cyrl-CS"/>
              </w:rPr>
              <w:t>Вредност набавке без ПДВ (у дин.)</w:t>
            </w:r>
          </w:p>
        </w:tc>
        <w:tc>
          <w:tcPr>
            <w:tcW w:w="1418" w:type="dxa"/>
            <w:shd w:val="clear" w:color="auto" w:fill="D9D9D9"/>
          </w:tcPr>
          <w:p w:rsidR="003673CA" w:rsidRPr="00B802EF" w:rsidRDefault="003673CA" w:rsidP="0045402C">
            <w:pPr>
              <w:tabs>
                <w:tab w:val="left" w:pos="709"/>
              </w:tabs>
              <w:jc w:val="center"/>
              <w:rPr>
                <w:lang w:val="sr-Cyrl-CS"/>
              </w:rPr>
            </w:pPr>
            <w:r w:rsidRPr="00B802EF">
              <w:rPr>
                <w:lang w:val="sr-Cyrl-CS"/>
              </w:rPr>
              <w:t xml:space="preserve">Датум </w:t>
            </w:r>
            <w:r>
              <w:rPr>
                <w:lang w:val="sr-Cyrl-CS"/>
              </w:rPr>
              <w:t>набавке</w:t>
            </w:r>
          </w:p>
        </w:tc>
        <w:tc>
          <w:tcPr>
            <w:tcW w:w="2626" w:type="dxa"/>
            <w:shd w:val="clear" w:color="auto" w:fill="D9D9D9"/>
          </w:tcPr>
          <w:p w:rsidR="003673CA" w:rsidRPr="00B802EF" w:rsidRDefault="003673CA" w:rsidP="0045402C">
            <w:pPr>
              <w:tabs>
                <w:tab w:val="left" w:pos="709"/>
              </w:tabs>
              <w:jc w:val="center"/>
              <w:rPr>
                <w:lang w:val="sr-Cyrl-CS"/>
              </w:rPr>
            </w:pPr>
            <w:r w:rsidRPr="00B802EF">
              <w:rPr>
                <w:lang w:val="sr-Cyrl-CS"/>
              </w:rPr>
              <w:t>Контакт особа/број телефона</w:t>
            </w: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93240A" w:rsidRPr="0093240A" w:rsidRDefault="0093240A" w:rsidP="0045402C">
            <w:pPr>
              <w:tabs>
                <w:tab w:val="left" w:pos="709"/>
              </w:tabs>
              <w:jc w:val="both"/>
            </w:pPr>
          </w:p>
        </w:tc>
      </w:tr>
      <w:tr w:rsidR="0093240A" w:rsidRPr="00B802EF" w:rsidTr="0045402C">
        <w:trPr>
          <w:trHeight w:val="454"/>
        </w:trPr>
        <w:tc>
          <w:tcPr>
            <w:tcW w:w="675" w:type="dxa"/>
          </w:tcPr>
          <w:p w:rsidR="0093240A" w:rsidRPr="00B802EF" w:rsidRDefault="0093240A" w:rsidP="0045402C">
            <w:pPr>
              <w:tabs>
                <w:tab w:val="left" w:pos="709"/>
              </w:tabs>
              <w:jc w:val="both"/>
              <w:rPr>
                <w:lang w:val="sr-Cyrl-CS"/>
              </w:rPr>
            </w:pPr>
          </w:p>
        </w:tc>
        <w:tc>
          <w:tcPr>
            <w:tcW w:w="2552" w:type="dxa"/>
          </w:tcPr>
          <w:p w:rsidR="0093240A" w:rsidRPr="00B802EF" w:rsidRDefault="0093240A" w:rsidP="0045402C">
            <w:pPr>
              <w:tabs>
                <w:tab w:val="left" w:pos="709"/>
              </w:tabs>
              <w:jc w:val="both"/>
              <w:rPr>
                <w:lang w:val="sr-Cyrl-CS"/>
              </w:rPr>
            </w:pPr>
          </w:p>
        </w:tc>
        <w:tc>
          <w:tcPr>
            <w:tcW w:w="2126" w:type="dxa"/>
          </w:tcPr>
          <w:p w:rsidR="0093240A" w:rsidRPr="00B802EF" w:rsidRDefault="0093240A" w:rsidP="0045402C">
            <w:pPr>
              <w:tabs>
                <w:tab w:val="left" w:pos="709"/>
              </w:tabs>
              <w:jc w:val="both"/>
              <w:rPr>
                <w:lang w:val="sr-Cyrl-CS"/>
              </w:rPr>
            </w:pPr>
          </w:p>
        </w:tc>
        <w:tc>
          <w:tcPr>
            <w:tcW w:w="1418" w:type="dxa"/>
          </w:tcPr>
          <w:p w:rsidR="0093240A" w:rsidRPr="00B802EF" w:rsidRDefault="0093240A" w:rsidP="0045402C">
            <w:pPr>
              <w:tabs>
                <w:tab w:val="left" w:pos="709"/>
              </w:tabs>
              <w:jc w:val="both"/>
              <w:rPr>
                <w:lang w:val="sr-Cyrl-CS"/>
              </w:rPr>
            </w:pPr>
          </w:p>
        </w:tc>
        <w:tc>
          <w:tcPr>
            <w:tcW w:w="2626" w:type="dxa"/>
          </w:tcPr>
          <w:p w:rsidR="0093240A" w:rsidRPr="0093240A" w:rsidRDefault="0093240A" w:rsidP="0045402C">
            <w:pPr>
              <w:tabs>
                <w:tab w:val="left" w:pos="709"/>
              </w:tabs>
              <w:jc w:val="both"/>
            </w:pPr>
          </w:p>
        </w:tc>
      </w:tr>
    </w:tbl>
    <w:p w:rsidR="0093240A" w:rsidRDefault="0093240A" w:rsidP="003673CA">
      <w:pPr>
        <w:tabs>
          <w:tab w:val="left" w:pos="709"/>
        </w:tabs>
        <w:jc w:val="both"/>
        <w:rPr>
          <w:b/>
        </w:rPr>
      </w:pPr>
    </w:p>
    <w:p w:rsidR="0093240A" w:rsidRDefault="0093240A" w:rsidP="0093240A">
      <w:pPr>
        <w:tabs>
          <w:tab w:val="left" w:pos="4515"/>
        </w:tabs>
        <w:jc w:val="both"/>
        <w:rPr>
          <w:lang w:val="sr-Cyrl-CS"/>
        </w:rPr>
      </w:pPr>
      <w:r w:rsidRPr="00025CA0">
        <w:rPr>
          <w:lang w:val="sr-Cyrl-CS"/>
        </w:rPr>
        <w:t xml:space="preserve">Понуђач одговара за истинитост унетих података. </w:t>
      </w:r>
      <w:r>
        <w:rPr>
          <w:lang w:val="sr-Cyrl-CS"/>
        </w:rPr>
        <w:t xml:space="preserve">Наручилац </w:t>
      </w:r>
      <w:r w:rsidRPr="00025CA0">
        <w:rPr>
          <w:lang w:val="sr-Cyrl-CS"/>
        </w:rPr>
        <w:t>задржава право да одбије понуду понуђача уколико прибави доказ о раскидању пред</w:t>
      </w:r>
      <w:r w:rsidRPr="00025CA0">
        <w:t>х</w:t>
      </w:r>
      <w:r w:rsidRPr="00025CA0">
        <w:rPr>
          <w:lang w:val="sr-Cyrl-CS"/>
        </w:rPr>
        <w:t>одно закључених уговора због неиспуњавања обавеза понуђача, односно уколико прибави Изјаву о раскиду уговора.</w:t>
      </w:r>
      <w:r>
        <w:rPr>
          <w:lang w:val="sr-Cyrl-CS"/>
        </w:rPr>
        <w:t xml:space="preserve"> Наручилац задржава право да провери истинитост наведених стручних референци понуђача путем наведених контакт особа купаца. </w:t>
      </w: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Pr="00F84FB8" w:rsidRDefault="0093240A" w:rsidP="0093240A">
      <w:pPr>
        <w:tabs>
          <w:tab w:val="left" w:pos="4515"/>
        </w:tabs>
        <w:jc w:val="both"/>
      </w:pPr>
    </w:p>
    <w:tbl>
      <w:tblPr>
        <w:tblW w:w="9570" w:type="dxa"/>
        <w:tblLayout w:type="fixed"/>
        <w:tblLook w:val="0000"/>
      </w:tblPr>
      <w:tblGrid>
        <w:gridCol w:w="3190"/>
        <w:gridCol w:w="3014"/>
        <w:gridCol w:w="3366"/>
      </w:tblGrid>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Место и датум</w:t>
            </w: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r w:rsidRPr="00957B49">
              <w:rPr>
                <w:lang w:val="sr-Cyrl-CS"/>
              </w:rPr>
              <w:t>Овлашћено лице</w:t>
            </w:r>
          </w:p>
        </w:tc>
      </w:tr>
      <w:tr w:rsidR="0093240A" w:rsidRPr="00957B49" w:rsidTr="00DF1A77">
        <w:tc>
          <w:tcPr>
            <w:tcW w:w="3190" w:type="dxa"/>
          </w:tcPr>
          <w:p w:rsidR="0093240A" w:rsidRPr="00957B49" w:rsidRDefault="0093240A" w:rsidP="00DF1A77">
            <w:pPr>
              <w:snapToGrid w:val="0"/>
              <w:jc w:val="center"/>
              <w:rPr>
                <w:lang w:val="sr-Cyrl-CS"/>
              </w:rPr>
            </w:pP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p>
        </w:tc>
      </w:tr>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_____________________</w:t>
            </w:r>
            <w:r>
              <w:rPr>
                <w:lang w:val="sr-Cyrl-CS"/>
              </w:rPr>
              <w:t>__</w:t>
            </w:r>
          </w:p>
        </w:tc>
        <w:tc>
          <w:tcPr>
            <w:tcW w:w="3014" w:type="dxa"/>
          </w:tcPr>
          <w:p w:rsidR="0093240A" w:rsidRPr="00957B49" w:rsidRDefault="0093240A" w:rsidP="00DF1A77">
            <w:pPr>
              <w:snapToGrid w:val="0"/>
              <w:jc w:val="center"/>
              <w:rPr>
                <w:lang w:val="sr-Cyrl-CS"/>
              </w:rPr>
            </w:pPr>
            <w:r w:rsidRPr="00957B49">
              <w:rPr>
                <w:lang w:val="sr-Cyrl-CS"/>
              </w:rPr>
              <w:t>М.П.</w:t>
            </w:r>
          </w:p>
        </w:tc>
        <w:tc>
          <w:tcPr>
            <w:tcW w:w="3366" w:type="dxa"/>
            <w:tcBorders>
              <w:bottom w:val="single" w:sz="4" w:space="0" w:color="000000"/>
            </w:tcBorders>
          </w:tcPr>
          <w:p w:rsidR="0093240A" w:rsidRPr="00957B49" w:rsidRDefault="0093240A" w:rsidP="00DF1A77">
            <w:pPr>
              <w:snapToGrid w:val="0"/>
              <w:jc w:val="center"/>
              <w:rPr>
                <w:lang w:val="sr-Cyrl-CS"/>
              </w:rPr>
            </w:pPr>
          </w:p>
        </w:tc>
      </w:tr>
    </w:tbl>
    <w:p w:rsidR="0093240A" w:rsidRDefault="0093240A" w:rsidP="0093240A">
      <w:pPr>
        <w:jc w:val="both"/>
        <w:rPr>
          <w:szCs w:val="22"/>
        </w:rPr>
      </w:pPr>
    </w:p>
    <w:p w:rsidR="0093240A" w:rsidRDefault="0093240A" w:rsidP="0093240A">
      <w:pPr>
        <w:tabs>
          <w:tab w:val="left" w:pos="709"/>
        </w:tabs>
        <w:jc w:val="both"/>
      </w:pPr>
    </w:p>
    <w:p w:rsidR="0093240A" w:rsidRDefault="0093240A" w:rsidP="0093240A">
      <w:pPr>
        <w:tabs>
          <w:tab w:val="left" w:pos="709"/>
        </w:tabs>
        <w:jc w:val="both"/>
      </w:pPr>
    </w:p>
    <w:p w:rsidR="0093240A" w:rsidRDefault="0093240A" w:rsidP="0093240A">
      <w:pPr>
        <w:tabs>
          <w:tab w:val="left" w:pos="709"/>
        </w:tabs>
        <w:jc w:val="both"/>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93240A" w:rsidRDefault="0093240A" w:rsidP="003673CA">
      <w:pPr>
        <w:tabs>
          <w:tab w:val="left" w:pos="709"/>
        </w:tabs>
        <w:jc w:val="both"/>
        <w:rPr>
          <w:b/>
        </w:rPr>
      </w:pPr>
    </w:p>
    <w:p w:rsidR="00A5467F" w:rsidRDefault="004102B9" w:rsidP="003673CA">
      <w:pPr>
        <w:tabs>
          <w:tab w:val="left" w:pos="709"/>
        </w:tabs>
        <w:jc w:val="both"/>
        <w:rPr>
          <w:b/>
        </w:rPr>
      </w:pPr>
      <w:r>
        <w:rPr>
          <w:b/>
        </w:rPr>
        <w:lastRenderedPageBreak/>
        <w:t>Партија бр.</w:t>
      </w:r>
      <w:r w:rsidR="0093240A">
        <w:rPr>
          <w:b/>
        </w:rPr>
        <w:t>I</w:t>
      </w:r>
      <w:r>
        <w:rPr>
          <w:b/>
        </w:rPr>
        <w:t>I</w:t>
      </w:r>
    </w:p>
    <w:p w:rsidR="003673CA" w:rsidRPr="007F0452" w:rsidRDefault="004102B9" w:rsidP="003673CA">
      <w:pPr>
        <w:tabs>
          <w:tab w:val="left" w:pos="709"/>
        </w:tabs>
        <w:jc w:val="both"/>
        <w:rPr>
          <w:b/>
        </w:rPr>
      </w:pPr>
      <w:r>
        <w:rPr>
          <w:b/>
        </w:rPr>
        <w:t>1</w:t>
      </w:r>
      <w:r w:rsidR="00DC2066">
        <w:rPr>
          <w:b/>
        </w:rPr>
        <w:t xml:space="preserve">. </w:t>
      </w:r>
      <w:r w:rsidR="00B62B81">
        <w:rPr>
          <w:rFonts w:cs="Arial"/>
          <w:b/>
        </w:rPr>
        <w:t>Анализа и мониторинг земљишта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552"/>
        <w:gridCol w:w="2126"/>
        <w:gridCol w:w="1418"/>
        <w:gridCol w:w="2626"/>
      </w:tblGrid>
      <w:tr w:rsidR="003673CA" w:rsidRPr="00B802EF" w:rsidTr="0045402C">
        <w:trPr>
          <w:trHeight w:val="454"/>
        </w:trPr>
        <w:tc>
          <w:tcPr>
            <w:tcW w:w="675" w:type="dxa"/>
            <w:shd w:val="clear" w:color="auto" w:fill="D9D9D9"/>
          </w:tcPr>
          <w:p w:rsidR="003673CA" w:rsidRPr="00B802EF" w:rsidRDefault="003673CA" w:rsidP="0045402C">
            <w:pPr>
              <w:tabs>
                <w:tab w:val="left" w:pos="709"/>
              </w:tabs>
              <w:jc w:val="center"/>
              <w:rPr>
                <w:lang w:val="sr-Cyrl-CS"/>
              </w:rPr>
            </w:pPr>
            <w:r w:rsidRPr="00B802EF">
              <w:rPr>
                <w:lang w:val="sr-Cyrl-CS"/>
              </w:rPr>
              <w:t>Ред.бр.</w:t>
            </w:r>
          </w:p>
        </w:tc>
        <w:tc>
          <w:tcPr>
            <w:tcW w:w="2552" w:type="dxa"/>
            <w:shd w:val="clear" w:color="auto" w:fill="D9D9D9"/>
            <w:vAlign w:val="center"/>
          </w:tcPr>
          <w:p w:rsidR="003673CA" w:rsidRPr="00B802EF" w:rsidRDefault="003673CA" w:rsidP="0045402C">
            <w:pPr>
              <w:tabs>
                <w:tab w:val="left" w:pos="709"/>
              </w:tabs>
              <w:jc w:val="center"/>
              <w:rPr>
                <w:lang w:val="sr-Cyrl-CS"/>
              </w:rPr>
            </w:pPr>
            <w:r w:rsidRPr="00B802EF">
              <w:rPr>
                <w:lang w:val="sr-Cyrl-CS"/>
              </w:rPr>
              <w:t>Купац</w:t>
            </w:r>
          </w:p>
        </w:tc>
        <w:tc>
          <w:tcPr>
            <w:tcW w:w="2126" w:type="dxa"/>
            <w:shd w:val="clear" w:color="auto" w:fill="D9D9D9"/>
          </w:tcPr>
          <w:p w:rsidR="003673CA" w:rsidRPr="00B802EF" w:rsidRDefault="003673CA" w:rsidP="0045402C">
            <w:pPr>
              <w:tabs>
                <w:tab w:val="left" w:pos="709"/>
              </w:tabs>
              <w:jc w:val="center"/>
              <w:rPr>
                <w:lang w:val="sr-Cyrl-CS"/>
              </w:rPr>
            </w:pPr>
            <w:r w:rsidRPr="00B802EF">
              <w:rPr>
                <w:lang w:val="sr-Cyrl-CS"/>
              </w:rPr>
              <w:t>Вредност набавке без ПДВ (у дин.)</w:t>
            </w:r>
          </w:p>
        </w:tc>
        <w:tc>
          <w:tcPr>
            <w:tcW w:w="1418" w:type="dxa"/>
            <w:shd w:val="clear" w:color="auto" w:fill="D9D9D9"/>
          </w:tcPr>
          <w:p w:rsidR="003673CA" w:rsidRPr="00B802EF" w:rsidRDefault="003673CA" w:rsidP="0045402C">
            <w:pPr>
              <w:tabs>
                <w:tab w:val="left" w:pos="709"/>
              </w:tabs>
              <w:jc w:val="center"/>
              <w:rPr>
                <w:lang w:val="sr-Cyrl-CS"/>
              </w:rPr>
            </w:pPr>
            <w:r w:rsidRPr="00B802EF">
              <w:rPr>
                <w:lang w:val="sr-Cyrl-CS"/>
              </w:rPr>
              <w:t xml:space="preserve">Датум </w:t>
            </w:r>
            <w:r>
              <w:rPr>
                <w:lang w:val="sr-Cyrl-CS"/>
              </w:rPr>
              <w:t>набавке</w:t>
            </w:r>
          </w:p>
        </w:tc>
        <w:tc>
          <w:tcPr>
            <w:tcW w:w="2626" w:type="dxa"/>
            <w:shd w:val="clear" w:color="auto" w:fill="D9D9D9"/>
          </w:tcPr>
          <w:p w:rsidR="003673CA" w:rsidRPr="00B802EF" w:rsidRDefault="003673CA" w:rsidP="0045402C">
            <w:pPr>
              <w:tabs>
                <w:tab w:val="left" w:pos="709"/>
              </w:tabs>
              <w:jc w:val="center"/>
              <w:rPr>
                <w:lang w:val="sr-Cyrl-CS"/>
              </w:rPr>
            </w:pPr>
            <w:r w:rsidRPr="00B802EF">
              <w:rPr>
                <w:lang w:val="sr-Cyrl-CS"/>
              </w:rPr>
              <w:t>Контакт особа/број телефона</w:t>
            </w: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r w:rsidR="003673CA" w:rsidRPr="00B802EF" w:rsidTr="0045402C">
        <w:trPr>
          <w:trHeight w:val="454"/>
        </w:trPr>
        <w:tc>
          <w:tcPr>
            <w:tcW w:w="675" w:type="dxa"/>
          </w:tcPr>
          <w:p w:rsidR="003673CA" w:rsidRPr="00B802EF" w:rsidRDefault="003673CA" w:rsidP="0045402C">
            <w:pPr>
              <w:tabs>
                <w:tab w:val="left" w:pos="709"/>
              </w:tabs>
              <w:jc w:val="both"/>
              <w:rPr>
                <w:lang w:val="sr-Cyrl-CS"/>
              </w:rPr>
            </w:pPr>
          </w:p>
        </w:tc>
        <w:tc>
          <w:tcPr>
            <w:tcW w:w="2552" w:type="dxa"/>
          </w:tcPr>
          <w:p w:rsidR="003673CA" w:rsidRPr="00B802EF" w:rsidRDefault="003673CA" w:rsidP="0045402C">
            <w:pPr>
              <w:tabs>
                <w:tab w:val="left" w:pos="709"/>
              </w:tabs>
              <w:jc w:val="both"/>
              <w:rPr>
                <w:lang w:val="sr-Cyrl-CS"/>
              </w:rPr>
            </w:pPr>
          </w:p>
        </w:tc>
        <w:tc>
          <w:tcPr>
            <w:tcW w:w="2126" w:type="dxa"/>
          </w:tcPr>
          <w:p w:rsidR="003673CA" w:rsidRPr="00B802EF" w:rsidRDefault="003673CA" w:rsidP="0045402C">
            <w:pPr>
              <w:tabs>
                <w:tab w:val="left" w:pos="709"/>
              </w:tabs>
              <w:jc w:val="both"/>
              <w:rPr>
                <w:lang w:val="sr-Cyrl-CS"/>
              </w:rPr>
            </w:pPr>
          </w:p>
        </w:tc>
        <w:tc>
          <w:tcPr>
            <w:tcW w:w="1418" w:type="dxa"/>
          </w:tcPr>
          <w:p w:rsidR="003673CA" w:rsidRPr="00B802EF" w:rsidRDefault="003673CA" w:rsidP="0045402C">
            <w:pPr>
              <w:tabs>
                <w:tab w:val="left" w:pos="709"/>
              </w:tabs>
              <w:jc w:val="both"/>
              <w:rPr>
                <w:lang w:val="sr-Cyrl-CS"/>
              </w:rPr>
            </w:pPr>
          </w:p>
        </w:tc>
        <w:tc>
          <w:tcPr>
            <w:tcW w:w="2626" w:type="dxa"/>
          </w:tcPr>
          <w:p w:rsidR="003673CA" w:rsidRPr="00B802EF" w:rsidRDefault="003673CA" w:rsidP="0045402C">
            <w:pPr>
              <w:tabs>
                <w:tab w:val="left" w:pos="709"/>
              </w:tabs>
              <w:jc w:val="both"/>
              <w:rPr>
                <w:lang w:val="sr-Cyrl-CS"/>
              </w:rPr>
            </w:pPr>
          </w:p>
        </w:tc>
      </w:tr>
    </w:tbl>
    <w:p w:rsidR="003673CA" w:rsidRDefault="003673CA" w:rsidP="003673CA">
      <w:pPr>
        <w:tabs>
          <w:tab w:val="left" w:pos="709"/>
        </w:tabs>
        <w:jc w:val="both"/>
        <w:rPr>
          <w:lang w:val="sr-Cyrl-CS"/>
        </w:rPr>
      </w:pPr>
    </w:p>
    <w:p w:rsidR="00B62B81" w:rsidRPr="007F0452" w:rsidRDefault="004102B9" w:rsidP="00B62B81">
      <w:pPr>
        <w:tabs>
          <w:tab w:val="left" w:pos="709"/>
        </w:tabs>
        <w:jc w:val="both"/>
        <w:rPr>
          <w:b/>
        </w:rPr>
      </w:pPr>
      <w:r>
        <w:rPr>
          <w:b/>
        </w:rPr>
        <w:t>2</w:t>
      </w:r>
      <w:r w:rsidR="00DC2066">
        <w:rPr>
          <w:b/>
        </w:rPr>
        <w:t>.</w:t>
      </w:r>
      <w:r w:rsidR="00B62B81">
        <w:rPr>
          <w:rFonts w:cs="Arial"/>
          <w:b/>
        </w:rPr>
        <w:t>Анализа и мониторинг амбијенталног ваздуха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552"/>
        <w:gridCol w:w="2126"/>
        <w:gridCol w:w="1418"/>
        <w:gridCol w:w="2626"/>
      </w:tblGrid>
      <w:tr w:rsidR="00B62B81" w:rsidRPr="00B802EF" w:rsidTr="0045402C">
        <w:trPr>
          <w:trHeight w:val="454"/>
        </w:trPr>
        <w:tc>
          <w:tcPr>
            <w:tcW w:w="675" w:type="dxa"/>
            <w:shd w:val="clear" w:color="auto" w:fill="D9D9D9"/>
          </w:tcPr>
          <w:p w:rsidR="00B62B81" w:rsidRPr="00B802EF" w:rsidRDefault="00B62B81" w:rsidP="0045402C">
            <w:pPr>
              <w:tabs>
                <w:tab w:val="left" w:pos="709"/>
              </w:tabs>
              <w:jc w:val="center"/>
              <w:rPr>
                <w:lang w:val="sr-Cyrl-CS"/>
              </w:rPr>
            </w:pPr>
            <w:r w:rsidRPr="00B802EF">
              <w:rPr>
                <w:lang w:val="sr-Cyrl-CS"/>
              </w:rPr>
              <w:t>Ред.бр.</w:t>
            </w:r>
          </w:p>
        </w:tc>
        <w:tc>
          <w:tcPr>
            <w:tcW w:w="2552" w:type="dxa"/>
            <w:shd w:val="clear" w:color="auto" w:fill="D9D9D9"/>
            <w:vAlign w:val="center"/>
          </w:tcPr>
          <w:p w:rsidR="00B62B81" w:rsidRPr="00B802EF" w:rsidRDefault="00B62B81" w:rsidP="0045402C">
            <w:pPr>
              <w:tabs>
                <w:tab w:val="left" w:pos="709"/>
              </w:tabs>
              <w:jc w:val="center"/>
              <w:rPr>
                <w:lang w:val="sr-Cyrl-CS"/>
              </w:rPr>
            </w:pPr>
            <w:r w:rsidRPr="00B802EF">
              <w:rPr>
                <w:lang w:val="sr-Cyrl-CS"/>
              </w:rPr>
              <w:t>Купац</w:t>
            </w:r>
          </w:p>
        </w:tc>
        <w:tc>
          <w:tcPr>
            <w:tcW w:w="2126" w:type="dxa"/>
            <w:shd w:val="clear" w:color="auto" w:fill="D9D9D9"/>
          </w:tcPr>
          <w:p w:rsidR="00B62B81" w:rsidRPr="00B802EF" w:rsidRDefault="00B62B81" w:rsidP="0045402C">
            <w:pPr>
              <w:tabs>
                <w:tab w:val="left" w:pos="709"/>
              </w:tabs>
              <w:jc w:val="center"/>
              <w:rPr>
                <w:lang w:val="sr-Cyrl-CS"/>
              </w:rPr>
            </w:pPr>
            <w:r w:rsidRPr="00B802EF">
              <w:rPr>
                <w:lang w:val="sr-Cyrl-CS"/>
              </w:rPr>
              <w:t>Вредност набавке без ПДВ (у дин.)</w:t>
            </w:r>
          </w:p>
        </w:tc>
        <w:tc>
          <w:tcPr>
            <w:tcW w:w="1418" w:type="dxa"/>
            <w:shd w:val="clear" w:color="auto" w:fill="D9D9D9"/>
          </w:tcPr>
          <w:p w:rsidR="00B62B81" w:rsidRPr="00B802EF" w:rsidRDefault="00B62B81" w:rsidP="0045402C">
            <w:pPr>
              <w:tabs>
                <w:tab w:val="left" w:pos="709"/>
              </w:tabs>
              <w:jc w:val="center"/>
              <w:rPr>
                <w:lang w:val="sr-Cyrl-CS"/>
              </w:rPr>
            </w:pPr>
            <w:r w:rsidRPr="00B802EF">
              <w:rPr>
                <w:lang w:val="sr-Cyrl-CS"/>
              </w:rPr>
              <w:t xml:space="preserve">Датум </w:t>
            </w:r>
            <w:r>
              <w:rPr>
                <w:lang w:val="sr-Cyrl-CS"/>
              </w:rPr>
              <w:t>набавке</w:t>
            </w:r>
          </w:p>
        </w:tc>
        <w:tc>
          <w:tcPr>
            <w:tcW w:w="2626" w:type="dxa"/>
            <w:shd w:val="clear" w:color="auto" w:fill="D9D9D9"/>
          </w:tcPr>
          <w:p w:rsidR="00B62B81" w:rsidRPr="00B802EF" w:rsidRDefault="00B62B81" w:rsidP="0045402C">
            <w:pPr>
              <w:tabs>
                <w:tab w:val="left" w:pos="709"/>
              </w:tabs>
              <w:jc w:val="center"/>
              <w:rPr>
                <w:lang w:val="sr-Cyrl-CS"/>
              </w:rPr>
            </w:pPr>
            <w:r w:rsidRPr="00B802EF">
              <w:rPr>
                <w:lang w:val="sr-Cyrl-CS"/>
              </w:rPr>
              <w:t>Контакт особа/број телефона</w:t>
            </w:r>
          </w:p>
        </w:tc>
      </w:tr>
      <w:tr w:rsidR="00B62B81" w:rsidRPr="00B802EF" w:rsidTr="0045402C">
        <w:trPr>
          <w:trHeight w:val="454"/>
        </w:trPr>
        <w:tc>
          <w:tcPr>
            <w:tcW w:w="675" w:type="dxa"/>
          </w:tcPr>
          <w:p w:rsidR="00B62B81" w:rsidRPr="00B802EF" w:rsidRDefault="00B62B81" w:rsidP="0045402C">
            <w:pPr>
              <w:tabs>
                <w:tab w:val="left" w:pos="709"/>
              </w:tabs>
              <w:jc w:val="both"/>
              <w:rPr>
                <w:lang w:val="sr-Cyrl-CS"/>
              </w:rPr>
            </w:pPr>
          </w:p>
        </w:tc>
        <w:tc>
          <w:tcPr>
            <w:tcW w:w="2552" w:type="dxa"/>
          </w:tcPr>
          <w:p w:rsidR="00B62B81" w:rsidRPr="00B802EF" w:rsidRDefault="00B62B81" w:rsidP="0045402C">
            <w:pPr>
              <w:tabs>
                <w:tab w:val="left" w:pos="709"/>
              </w:tabs>
              <w:jc w:val="both"/>
              <w:rPr>
                <w:lang w:val="sr-Cyrl-CS"/>
              </w:rPr>
            </w:pPr>
          </w:p>
        </w:tc>
        <w:tc>
          <w:tcPr>
            <w:tcW w:w="2126" w:type="dxa"/>
          </w:tcPr>
          <w:p w:rsidR="00B62B81" w:rsidRPr="00B802EF" w:rsidRDefault="00B62B81" w:rsidP="0045402C">
            <w:pPr>
              <w:tabs>
                <w:tab w:val="left" w:pos="709"/>
              </w:tabs>
              <w:jc w:val="both"/>
              <w:rPr>
                <w:lang w:val="sr-Cyrl-CS"/>
              </w:rPr>
            </w:pPr>
          </w:p>
        </w:tc>
        <w:tc>
          <w:tcPr>
            <w:tcW w:w="1418" w:type="dxa"/>
          </w:tcPr>
          <w:p w:rsidR="00B62B81" w:rsidRPr="00B802EF" w:rsidRDefault="00B62B81" w:rsidP="0045402C">
            <w:pPr>
              <w:tabs>
                <w:tab w:val="left" w:pos="709"/>
              </w:tabs>
              <w:jc w:val="both"/>
              <w:rPr>
                <w:lang w:val="sr-Cyrl-CS"/>
              </w:rPr>
            </w:pPr>
          </w:p>
        </w:tc>
        <w:tc>
          <w:tcPr>
            <w:tcW w:w="2626" w:type="dxa"/>
          </w:tcPr>
          <w:p w:rsidR="00B62B81" w:rsidRPr="00B802EF" w:rsidRDefault="00B62B81" w:rsidP="0045402C">
            <w:pPr>
              <w:tabs>
                <w:tab w:val="left" w:pos="709"/>
              </w:tabs>
              <w:jc w:val="both"/>
              <w:rPr>
                <w:lang w:val="sr-Cyrl-CS"/>
              </w:rPr>
            </w:pPr>
          </w:p>
        </w:tc>
      </w:tr>
      <w:tr w:rsidR="00B62B81" w:rsidRPr="00B802EF" w:rsidTr="0045402C">
        <w:trPr>
          <w:trHeight w:val="454"/>
        </w:trPr>
        <w:tc>
          <w:tcPr>
            <w:tcW w:w="675" w:type="dxa"/>
          </w:tcPr>
          <w:p w:rsidR="00B62B81" w:rsidRPr="00B802EF" w:rsidRDefault="00B62B81" w:rsidP="0045402C">
            <w:pPr>
              <w:tabs>
                <w:tab w:val="left" w:pos="709"/>
              </w:tabs>
              <w:jc w:val="both"/>
              <w:rPr>
                <w:lang w:val="sr-Cyrl-CS"/>
              </w:rPr>
            </w:pPr>
          </w:p>
        </w:tc>
        <w:tc>
          <w:tcPr>
            <w:tcW w:w="2552" w:type="dxa"/>
          </w:tcPr>
          <w:p w:rsidR="00B62B81" w:rsidRPr="00B802EF" w:rsidRDefault="00B62B81" w:rsidP="0045402C">
            <w:pPr>
              <w:tabs>
                <w:tab w:val="left" w:pos="709"/>
              </w:tabs>
              <w:jc w:val="both"/>
              <w:rPr>
                <w:lang w:val="sr-Cyrl-CS"/>
              </w:rPr>
            </w:pPr>
          </w:p>
        </w:tc>
        <w:tc>
          <w:tcPr>
            <w:tcW w:w="2126" w:type="dxa"/>
          </w:tcPr>
          <w:p w:rsidR="00B62B81" w:rsidRPr="00B802EF" w:rsidRDefault="00B62B81" w:rsidP="0045402C">
            <w:pPr>
              <w:tabs>
                <w:tab w:val="left" w:pos="709"/>
              </w:tabs>
              <w:jc w:val="both"/>
              <w:rPr>
                <w:lang w:val="sr-Cyrl-CS"/>
              </w:rPr>
            </w:pPr>
          </w:p>
        </w:tc>
        <w:tc>
          <w:tcPr>
            <w:tcW w:w="1418" w:type="dxa"/>
          </w:tcPr>
          <w:p w:rsidR="00B62B81" w:rsidRPr="00B802EF" w:rsidRDefault="00B62B81" w:rsidP="0045402C">
            <w:pPr>
              <w:tabs>
                <w:tab w:val="left" w:pos="709"/>
              </w:tabs>
              <w:jc w:val="both"/>
              <w:rPr>
                <w:lang w:val="sr-Cyrl-CS"/>
              </w:rPr>
            </w:pPr>
          </w:p>
        </w:tc>
        <w:tc>
          <w:tcPr>
            <w:tcW w:w="2626" w:type="dxa"/>
          </w:tcPr>
          <w:p w:rsidR="00B62B81" w:rsidRPr="00B802EF" w:rsidRDefault="00B62B81" w:rsidP="0045402C">
            <w:pPr>
              <w:tabs>
                <w:tab w:val="left" w:pos="709"/>
              </w:tabs>
              <w:jc w:val="both"/>
              <w:rPr>
                <w:lang w:val="sr-Cyrl-CS"/>
              </w:rPr>
            </w:pPr>
          </w:p>
        </w:tc>
      </w:tr>
      <w:tr w:rsidR="00B62B81" w:rsidRPr="00B802EF" w:rsidTr="0045402C">
        <w:trPr>
          <w:trHeight w:val="454"/>
        </w:trPr>
        <w:tc>
          <w:tcPr>
            <w:tcW w:w="675" w:type="dxa"/>
          </w:tcPr>
          <w:p w:rsidR="00B62B81" w:rsidRPr="00B802EF" w:rsidRDefault="00B62B81" w:rsidP="0045402C">
            <w:pPr>
              <w:tabs>
                <w:tab w:val="left" w:pos="709"/>
              </w:tabs>
              <w:jc w:val="both"/>
              <w:rPr>
                <w:lang w:val="sr-Cyrl-CS"/>
              </w:rPr>
            </w:pPr>
          </w:p>
        </w:tc>
        <w:tc>
          <w:tcPr>
            <w:tcW w:w="2552" w:type="dxa"/>
          </w:tcPr>
          <w:p w:rsidR="00B62B81" w:rsidRPr="00B802EF" w:rsidRDefault="00B62B81" w:rsidP="0045402C">
            <w:pPr>
              <w:tabs>
                <w:tab w:val="left" w:pos="709"/>
              </w:tabs>
              <w:jc w:val="both"/>
              <w:rPr>
                <w:lang w:val="sr-Cyrl-CS"/>
              </w:rPr>
            </w:pPr>
          </w:p>
        </w:tc>
        <w:tc>
          <w:tcPr>
            <w:tcW w:w="2126" w:type="dxa"/>
          </w:tcPr>
          <w:p w:rsidR="00B62B81" w:rsidRPr="00B802EF" w:rsidRDefault="00B62B81" w:rsidP="0045402C">
            <w:pPr>
              <w:tabs>
                <w:tab w:val="left" w:pos="709"/>
              </w:tabs>
              <w:jc w:val="both"/>
              <w:rPr>
                <w:lang w:val="sr-Cyrl-CS"/>
              </w:rPr>
            </w:pPr>
          </w:p>
        </w:tc>
        <w:tc>
          <w:tcPr>
            <w:tcW w:w="1418" w:type="dxa"/>
          </w:tcPr>
          <w:p w:rsidR="00B62B81" w:rsidRPr="00B802EF" w:rsidRDefault="00B62B81" w:rsidP="0045402C">
            <w:pPr>
              <w:tabs>
                <w:tab w:val="left" w:pos="709"/>
              </w:tabs>
              <w:jc w:val="both"/>
              <w:rPr>
                <w:lang w:val="sr-Cyrl-CS"/>
              </w:rPr>
            </w:pPr>
          </w:p>
        </w:tc>
        <w:tc>
          <w:tcPr>
            <w:tcW w:w="2626" w:type="dxa"/>
          </w:tcPr>
          <w:p w:rsidR="00B62B81" w:rsidRPr="00B802EF" w:rsidRDefault="00B62B81" w:rsidP="0045402C">
            <w:pPr>
              <w:tabs>
                <w:tab w:val="left" w:pos="709"/>
              </w:tabs>
              <w:jc w:val="both"/>
              <w:rPr>
                <w:lang w:val="sr-Cyrl-CS"/>
              </w:rPr>
            </w:pPr>
          </w:p>
        </w:tc>
      </w:tr>
      <w:tr w:rsidR="00B62B81" w:rsidRPr="00B802EF" w:rsidTr="0045402C">
        <w:trPr>
          <w:trHeight w:val="454"/>
        </w:trPr>
        <w:tc>
          <w:tcPr>
            <w:tcW w:w="675" w:type="dxa"/>
          </w:tcPr>
          <w:p w:rsidR="00B62B81" w:rsidRPr="00B802EF" w:rsidRDefault="00B62B81" w:rsidP="0045402C">
            <w:pPr>
              <w:tabs>
                <w:tab w:val="left" w:pos="709"/>
              </w:tabs>
              <w:jc w:val="both"/>
              <w:rPr>
                <w:lang w:val="sr-Cyrl-CS"/>
              </w:rPr>
            </w:pPr>
          </w:p>
        </w:tc>
        <w:tc>
          <w:tcPr>
            <w:tcW w:w="2552" w:type="dxa"/>
          </w:tcPr>
          <w:p w:rsidR="00B62B81" w:rsidRPr="00B802EF" w:rsidRDefault="00B62B81" w:rsidP="0045402C">
            <w:pPr>
              <w:tabs>
                <w:tab w:val="left" w:pos="709"/>
              </w:tabs>
              <w:jc w:val="both"/>
              <w:rPr>
                <w:lang w:val="sr-Cyrl-CS"/>
              </w:rPr>
            </w:pPr>
          </w:p>
        </w:tc>
        <w:tc>
          <w:tcPr>
            <w:tcW w:w="2126" w:type="dxa"/>
          </w:tcPr>
          <w:p w:rsidR="00B62B81" w:rsidRPr="00B802EF" w:rsidRDefault="00B62B81" w:rsidP="0045402C">
            <w:pPr>
              <w:tabs>
                <w:tab w:val="left" w:pos="709"/>
              </w:tabs>
              <w:jc w:val="both"/>
              <w:rPr>
                <w:lang w:val="sr-Cyrl-CS"/>
              </w:rPr>
            </w:pPr>
          </w:p>
        </w:tc>
        <w:tc>
          <w:tcPr>
            <w:tcW w:w="1418" w:type="dxa"/>
          </w:tcPr>
          <w:p w:rsidR="00B62B81" w:rsidRPr="00B802EF" w:rsidRDefault="00B62B81" w:rsidP="0045402C">
            <w:pPr>
              <w:tabs>
                <w:tab w:val="left" w:pos="709"/>
              </w:tabs>
              <w:jc w:val="both"/>
              <w:rPr>
                <w:lang w:val="sr-Cyrl-CS"/>
              </w:rPr>
            </w:pPr>
          </w:p>
        </w:tc>
        <w:tc>
          <w:tcPr>
            <w:tcW w:w="2626" w:type="dxa"/>
          </w:tcPr>
          <w:p w:rsidR="00B62B81" w:rsidRPr="00B802EF" w:rsidRDefault="00B62B81" w:rsidP="0045402C">
            <w:pPr>
              <w:tabs>
                <w:tab w:val="left" w:pos="709"/>
              </w:tabs>
              <w:jc w:val="both"/>
              <w:rPr>
                <w:lang w:val="sr-Cyrl-CS"/>
              </w:rPr>
            </w:pPr>
          </w:p>
        </w:tc>
      </w:tr>
      <w:tr w:rsidR="00B62B81" w:rsidRPr="00B802EF" w:rsidTr="0045402C">
        <w:trPr>
          <w:trHeight w:val="454"/>
        </w:trPr>
        <w:tc>
          <w:tcPr>
            <w:tcW w:w="675" w:type="dxa"/>
          </w:tcPr>
          <w:p w:rsidR="00B62B81" w:rsidRPr="00B802EF" w:rsidRDefault="00B62B81" w:rsidP="0045402C">
            <w:pPr>
              <w:tabs>
                <w:tab w:val="left" w:pos="709"/>
              </w:tabs>
              <w:jc w:val="both"/>
              <w:rPr>
                <w:lang w:val="sr-Cyrl-CS"/>
              </w:rPr>
            </w:pPr>
          </w:p>
        </w:tc>
        <w:tc>
          <w:tcPr>
            <w:tcW w:w="2552" w:type="dxa"/>
          </w:tcPr>
          <w:p w:rsidR="00B62B81" w:rsidRPr="00B802EF" w:rsidRDefault="00B62B81" w:rsidP="0045402C">
            <w:pPr>
              <w:tabs>
                <w:tab w:val="left" w:pos="709"/>
              </w:tabs>
              <w:jc w:val="both"/>
              <w:rPr>
                <w:lang w:val="sr-Cyrl-CS"/>
              </w:rPr>
            </w:pPr>
          </w:p>
        </w:tc>
        <w:tc>
          <w:tcPr>
            <w:tcW w:w="2126" w:type="dxa"/>
          </w:tcPr>
          <w:p w:rsidR="00B62B81" w:rsidRPr="00B802EF" w:rsidRDefault="00B62B81" w:rsidP="0045402C">
            <w:pPr>
              <w:tabs>
                <w:tab w:val="left" w:pos="709"/>
              </w:tabs>
              <w:jc w:val="both"/>
              <w:rPr>
                <w:lang w:val="sr-Cyrl-CS"/>
              </w:rPr>
            </w:pPr>
          </w:p>
        </w:tc>
        <w:tc>
          <w:tcPr>
            <w:tcW w:w="1418" w:type="dxa"/>
          </w:tcPr>
          <w:p w:rsidR="00B62B81" w:rsidRPr="00B802EF" w:rsidRDefault="00B62B81" w:rsidP="0045402C">
            <w:pPr>
              <w:tabs>
                <w:tab w:val="left" w:pos="709"/>
              </w:tabs>
              <w:jc w:val="both"/>
              <w:rPr>
                <w:lang w:val="sr-Cyrl-CS"/>
              </w:rPr>
            </w:pPr>
          </w:p>
        </w:tc>
        <w:tc>
          <w:tcPr>
            <w:tcW w:w="2626" w:type="dxa"/>
          </w:tcPr>
          <w:p w:rsidR="00B62B81" w:rsidRPr="00B802EF" w:rsidRDefault="00B62B81" w:rsidP="0045402C">
            <w:pPr>
              <w:tabs>
                <w:tab w:val="left" w:pos="709"/>
              </w:tabs>
              <w:jc w:val="both"/>
              <w:rPr>
                <w:lang w:val="sr-Cyrl-CS"/>
              </w:rPr>
            </w:pPr>
          </w:p>
        </w:tc>
      </w:tr>
      <w:tr w:rsidR="00B62B81" w:rsidRPr="00B802EF" w:rsidTr="0045402C">
        <w:trPr>
          <w:trHeight w:val="454"/>
        </w:trPr>
        <w:tc>
          <w:tcPr>
            <w:tcW w:w="675" w:type="dxa"/>
          </w:tcPr>
          <w:p w:rsidR="00B62B81" w:rsidRPr="00B802EF" w:rsidRDefault="00B62B81" w:rsidP="0045402C">
            <w:pPr>
              <w:tabs>
                <w:tab w:val="left" w:pos="709"/>
              </w:tabs>
              <w:jc w:val="both"/>
              <w:rPr>
                <w:lang w:val="sr-Cyrl-CS"/>
              </w:rPr>
            </w:pPr>
          </w:p>
        </w:tc>
        <w:tc>
          <w:tcPr>
            <w:tcW w:w="2552" w:type="dxa"/>
          </w:tcPr>
          <w:p w:rsidR="00B62B81" w:rsidRPr="00B802EF" w:rsidRDefault="00B62B81" w:rsidP="0045402C">
            <w:pPr>
              <w:tabs>
                <w:tab w:val="left" w:pos="709"/>
              </w:tabs>
              <w:jc w:val="both"/>
              <w:rPr>
                <w:lang w:val="sr-Cyrl-CS"/>
              </w:rPr>
            </w:pPr>
          </w:p>
        </w:tc>
        <w:tc>
          <w:tcPr>
            <w:tcW w:w="2126" w:type="dxa"/>
          </w:tcPr>
          <w:p w:rsidR="00B62B81" w:rsidRPr="00B802EF" w:rsidRDefault="00B62B81" w:rsidP="0045402C">
            <w:pPr>
              <w:tabs>
                <w:tab w:val="left" w:pos="709"/>
              </w:tabs>
              <w:jc w:val="both"/>
              <w:rPr>
                <w:lang w:val="sr-Cyrl-CS"/>
              </w:rPr>
            </w:pPr>
          </w:p>
        </w:tc>
        <w:tc>
          <w:tcPr>
            <w:tcW w:w="1418" w:type="dxa"/>
          </w:tcPr>
          <w:p w:rsidR="00B62B81" w:rsidRPr="00B802EF" w:rsidRDefault="00B62B81" w:rsidP="0045402C">
            <w:pPr>
              <w:tabs>
                <w:tab w:val="left" w:pos="709"/>
              </w:tabs>
              <w:jc w:val="both"/>
              <w:rPr>
                <w:lang w:val="sr-Cyrl-CS"/>
              </w:rPr>
            </w:pPr>
          </w:p>
        </w:tc>
        <w:tc>
          <w:tcPr>
            <w:tcW w:w="2626" w:type="dxa"/>
          </w:tcPr>
          <w:p w:rsidR="00B62B81" w:rsidRPr="00B802EF" w:rsidRDefault="00B62B81" w:rsidP="0045402C">
            <w:pPr>
              <w:tabs>
                <w:tab w:val="left" w:pos="709"/>
              </w:tabs>
              <w:jc w:val="both"/>
              <w:rPr>
                <w:lang w:val="sr-Cyrl-CS"/>
              </w:rPr>
            </w:pPr>
          </w:p>
        </w:tc>
      </w:tr>
    </w:tbl>
    <w:p w:rsidR="00AA4024" w:rsidRDefault="00AA4024" w:rsidP="003673CA">
      <w:pPr>
        <w:tabs>
          <w:tab w:val="left" w:pos="709"/>
        </w:tabs>
        <w:jc w:val="both"/>
        <w:rPr>
          <w:lang w:val="sr-Cyrl-CS"/>
        </w:rPr>
      </w:pPr>
    </w:p>
    <w:p w:rsidR="005A1A95" w:rsidRDefault="005A1A95" w:rsidP="003673CA">
      <w:pPr>
        <w:tabs>
          <w:tab w:val="left" w:pos="709"/>
        </w:tabs>
        <w:jc w:val="both"/>
        <w:rPr>
          <w:lang w:val="sr-Cyrl-CS"/>
        </w:rPr>
      </w:pPr>
    </w:p>
    <w:p w:rsidR="0093240A" w:rsidRDefault="0093240A" w:rsidP="0093240A">
      <w:pPr>
        <w:tabs>
          <w:tab w:val="left" w:pos="4515"/>
        </w:tabs>
        <w:jc w:val="both"/>
        <w:rPr>
          <w:lang w:val="sr-Cyrl-CS"/>
        </w:rPr>
      </w:pPr>
      <w:r w:rsidRPr="00025CA0">
        <w:rPr>
          <w:lang w:val="sr-Cyrl-CS"/>
        </w:rPr>
        <w:t xml:space="preserve">Понуђач одговара за истинитост унетих података. </w:t>
      </w:r>
      <w:r>
        <w:rPr>
          <w:lang w:val="sr-Cyrl-CS"/>
        </w:rPr>
        <w:t xml:space="preserve">Наручилац </w:t>
      </w:r>
      <w:r w:rsidRPr="00025CA0">
        <w:rPr>
          <w:lang w:val="sr-Cyrl-CS"/>
        </w:rPr>
        <w:t>задржава право да одбије понуду понуђача уколико прибави доказ о раскидању пред</w:t>
      </w:r>
      <w:r w:rsidRPr="00025CA0">
        <w:t>х</w:t>
      </w:r>
      <w:r w:rsidRPr="00025CA0">
        <w:rPr>
          <w:lang w:val="sr-Cyrl-CS"/>
        </w:rPr>
        <w:t>одно закључених уговора због неиспуњавања обавеза понуђача, односно уколико прибави Изјаву о раскиду уговора.</w:t>
      </w:r>
      <w:r>
        <w:rPr>
          <w:lang w:val="sr-Cyrl-CS"/>
        </w:rPr>
        <w:t xml:space="preserve"> Наручилац задржава право да провери истинитост наведених стручних референци понуђача путем наведених контакт особа купаца. </w:t>
      </w: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Default="0093240A" w:rsidP="0093240A">
      <w:pPr>
        <w:tabs>
          <w:tab w:val="left" w:pos="4515"/>
        </w:tabs>
        <w:jc w:val="both"/>
      </w:pPr>
    </w:p>
    <w:p w:rsidR="0093240A" w:rsidRPr="00F84FB8" w:rsidRDefault="0093240A" w:rsidP="0093240A">
      <w:pPr>
        <w:tabs>
          <w:tab w:val="left" w:pos="4515"/>
        </w:tabs>
        <w:jc w:val="both"/>
      </w:pPr>
    </w:p>
    <w:tbl>
      <w:tblPr>
        <w:tblW w:w="9570" w:type="dxa"/>
        <w:tblLayout w:type="fixed"/>
        <w:tblLook w:val="0000"/>
      </w:tblPr>
      <w:tblGrid>
        <w:gridCol w:w="3190"/>
        <w:gridCol w:w="3014"/>
        <w:gridCol w:w="3366"/>
      </w:tblGrid>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Место и датум</w:t>
            </w: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r w:rsidRPr="00957B49">
              <w:rPr>
                <w:lang w:val="sr-Cyrl-CS"/>
              </w:rPr>
              <w:t>Овлашћено лице</w:t>
            </w:r>
          </w:p>
        </w:tc>
      </w:tr>
      <w:tr w:rsidR="0093240A" w:rsidRPr="00957B49" w:rsidTr="00DF1A77">
        <w:tc>
          <w:tcPr>
            <w:tcW w:w="3190" w:type="dxa"/>
          </w:tcPr>
          <w:p w:rsidR="0093240A" w:rsidRPr="00957B49" w:rsidRDefault="0093240A" w:rsidP="00DF1A77">
            <w:pPr>
              <w:snapToGrid w:val="0"/>
              <w:jc w:val="center"/>
              <w:rPr>
                <w:lang w:val="sr-Cyrl-CS"/>
              </w:rPr>
            </w:pP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p>
        </w:tc>
      </w:tr>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_____________________</w:t>
            </w:r>
            <w:r>
              <w:rPr>
                <w:lang w:val="sr-Cyrl-CS"/>
              </w:rPr>
              <w:t>__</w:t>
            </w:r>
          </w:p>
        </w:tc>
        <w:tc>
          <w:tcPr>
            <w:tcW w:w="3014" w:type="dxa"/>
          </w:tcPr>
          <w:p w:rsidR="0093240A" w:rsidRPr="00957B49" w:rsidRDefault="0093240A" w:rsidP="00DF1A77">
            <w:pPr>
              <w:snapToGrid w:val="0"/>
              <w:jc w:val="center"/>
              <w:rPr>
                <w:lang w:val="sr-Cyrl-CS"/>
              </w:rPr>
            </w:pPr>
            <w:r w:rsidRPr="00957B49">
              <w:rPr>
                <w:lang w:val="sr-Cyrl-CS"/>
              </w:rPr>
              <w:t>М.П.</w:t>
            </w:r>
          </w:p>
        </w:tc>
        <w:tc>
          <w:tcPr>
            <w:tcW w:w="3366" w:type="dxa"/>
            <w:tcBorders>
              <w:bottom w:val="single" w:sz="4" w:space="0" w:color="000000"/>
            </w:tcBorders>
          </w:tcPr>
          <w:p w:rsidR="0093240A" w:rsidRPr="00957B49" w:rsidRDefault="0093240A" w:rsidP="00DF1A77">
            <w:pPr>
              <w:snapToGrid w:val="0"/>
              <w:jc w:val="center"/>
              <w:rPr>
                <w:lang w:val="sr-Cyrl-CS"/>
              </w:rPr>
            </w:pPr>
          </w:p>
        </w:tc>
      </w:tr>
    </w:tbl>
    <w:p w:rsidR="0093240A" w:rsidRDefault="0093240A" w:rsidP="0093240A">
      <w:pPr>
        <w:jc w:val="both"/>
        <w:rPr>
          <w:szCs w:val="22"/>
        </w:rPr>
      </w:pPr>
    </w:p>
    <w:p w:rsidR="005A1A95" w:rsidRPr="0093240A" w:rsidRDefault="005A1A95" w:rsidP="003673CA">
      <w:pPr>
        <w:tabs>
          <w:tab w:val="left" w:pos="709"/>
        </w:tabs>
        <w:jc w:val="both"/>
      </w:pPr>
    </w:p>
    <w:p w:rsidR="005A1A95" w:rsidRDefault="005A1A95" w:rsidP="003673CA">
      <w:pPr>
        <w:tabs>
          <w:tab w:val="left" w:pos="709"/>
        </w:tabs>
        <w:jc w:val="both"/>
        <w:rPr>
          <w:lang w:val="sr-Cyrl-CS"/>
        </w:rPr>
      </w:pPr>
    </w:p>
    <w:p w:rsidR="00AA4024" w:rsidRPr="00DC2066" w:rsidRDefault="00AA4024" w:rsidP="00AA4024">
      <w:pPr>
        <w:tabs>
          <w:tab w:val="left" w:pos="709"/>
        </w:tabs>
        <w:jc w:val="both"/>
        <w:rPr>
          <w:b/>
        </w:rPr>
      </w:pPr>
      <w:r>
        <w:rPr>
          <w:b/>
        </w:rPr>
        <w:lastRenderedPageBreak/>
        <w:t>Партија бр.</w:t>
      </w:r>
      <w:r w:rsidR="004102B9">
        <w:rPr>
          <w:b/>
        </w:rPr>
        <w:t>I</w:t>
      </w:r>
      <w:r>
        <w:rPr>
          <w:b/>
        </w:rPr>
        <w:t>I</w:t>
      </w:r>
      <w:r w:rsidR="00AA04C6">
        <w:rPr>
          <w:b/>
        </w:rPr>
        <w:t>I</w:t>
      </w:r>
    </w:p>
    <w:p w:rsidR="00AA4024" w:rsidRPr="00AA4024" w:rsidRDefault="00AA4024" w:rsidP="00AA4024">
      <w:pPr>
        <w:tabs>
          <w:tab w:val="left" w:pos="709"/>
        </w:tabs>
        <w:jc w:val="both"/>
        <w:rPr>
          <w:b/>
        </w:rPr>
      </w:pPr>
      <w:r w:rsidRPr="00DC2066">
        <w:rPr>
          <w:b/>
          <w:bCs/>
          <w:sz w:val="22"/>
          <w:szCs w:val="22"/>
        </w:rPr>
        <w:t>1.</w:t>
      </w:r>
      <w:r w:rsidRPr="00DC2066">
        <w:rPr>
          <w:rFonts w:cs="Arial"/>
          <w:b/>
        </w:rPr>
        <w:t xml:space="preserve"> Анализа и </w:t>
      </w:r>
      <w:r w:rsidRPr="00DC2066">
        <w:rPr>
          <w:b/>
        </w:rPr>
        <w:t>м</w:t>
      </w:r>
      <w:r w:rsidR="00E22D88">
        <w:rPr>
          <w:b/>
        </w:rPr>
        <w:t>ониторинг</w:t>
      </w:r>
      <w:r w:rsidR="0093240A">
        <w:rPr>
          <w:b/>
        </w:rPr>
        <w:t xml:space="preserve"> </w:t>
      </w:r>
      <w:r w:rsidR="00A5467F" w:rsidRPr="00A5467F">
        <w:rPr>
          <w:b/>
        </w:rPr>
        <w:t>емисије и</w:t>
      </w:r>
      <w:r w:rsidR="00E22D88">
        <w:rPr>
          <w:b/>
        </w:rPr>
        <w:t xml:space="preserve"> састава</w:t>
      </w:r>
      <w:r>
        <w:rPr>
          <w:b/>
        </w:rPr>
        <w:t xml:space="preserve"> депонијских</w:t>
      </w:r>
      <w:r w:rsidR="0093240A">
        <w:rPr>
          <w:b/>
        </w:rPr>
        <w:t xml:space="preserve"> </w:t>
      </w:r>
      <w:r w:rsidRPr="00DC2066">
        <w:rPr>
          <w:b/>
        </w:rPr>
        <w:t>гасова.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552"/>
        <w:gridCol w:w="2126"/>
        <w:gridCol w:w="1418"/>
        <w:gridCol w:w="2626"/>
      </w:tblGrid>
      <w:tr w:rsidR="00AA4024" w:rsidRPr="00B802EF" w:rsidTr="007E017D">
        <w:trPr>
          <w:trHeight w:val="454"/>
        </w:trPr>
        <w:tc>
          <w:tcPr>
            <w:tcW w:w="675" w:type="dxa"/>
            <w:shd w:val="clear" w:color="auto" w:fill="D9D9D9"/>
          </w:tcPr>
          <w:p w:rsidR="00AA4024" w:rsidRPr="00B802EF" w:rsidRDefault="00AA4024" w:rsidP="007E017D">
            <w:pPr>
              <w:tabs>
                <w:tab w:val="left" w:pos="709"/>
              </w:tabs>
              <w:jc w:val="center"/>
              <w:rPr>
                <w:lang w:val="sr-Cyrl-CS"/>
              </w:rPr>
            </w:pPr>
            <w:r w:rsidRPr="00B802EF">
              <w:rPr>
                <w:lang w:val="sr-Cyrl-CS"/>
              </w:rPr>
              <w:t>Ред.бр.</w:t>
            </w:r>
          </w:p>
        </w:tc>
        <w:tc>
          <w:tcPr>
            <w:tcW w:w="2552" w:type="dxa"/>
            <w:shd w:val="clear" w:color="auto" w:fill="D9D9D9"/>
            <w:vAlign w:val="center"/>
          </w:tcPr>
          <w:p w:rsidR="00AA4024" w:rsidRPr="00B802EF" w:rsidRDefault="00AA4024" w:rsidP="007E017D">
            <w:pPr>
              <w:tabs>
                <w:tab w:val="left" w:pos="709"/>
              </w:tabs>
              <w:jc w:val="center"/>
              <w:rPr>
                <w:lang w:val="sr-Cyrl-CS"/>
              </w:rPr>
            </w:pPr>
            <w:r w:rsidRPr="00B802EF">
              <w:rPr>
                <w:lang w:val="sr-Cyrl-CS"/>
              </w:rPr>
              <w:t>Купац</w:t>
            </w:r>
          </w:p>
        </w:tc>
        <w:tc>
          <w:tcPr>
            <w:tcW w:w="2126" w:type="dxa"/>
            <w:shd w:val="clear" w:color="auto" w:fill="D9D9D9"/>
          </w:tcPr>
          <w:p w:rsidR="00AA4024" w:rsidRPr="00B802EF" w:rsidRDefault="00AA4024" w:rsidP="007E017D">
            <w:pPr>
              <w:tabs>
                <w:tab w:val="left" w:pos="709"/>
              </w:tabs>
              <w:jc w:val="center"/>
              <w:rPr>
                <w:lang w:val="sr-Cyrl-CS"/>
              </w:rPr>
            </w:pPr>
            <w:r w:rsidRPr="00B802EF">
              <w:rPr>
                <w:lang w:val="sr-Cyrl-CS"/>
              </w:rPr>
              <w:t>Вредност набавке без ПДВ (у дин.)</w:t>
            </w:r>
          </w:p>
        </w:tc>
        <w:tc>
          <w:tcPr>
            <w:tcW w:w="1418" w:type="dxa"/>
            <w:shd w:val="clear" w:color="auto" w:fill="D9D9D9"/>
          </w:tcPr>
          <w:p w:rsidR="00AA4024" w:rsidRPr="00B802EF" w:rsidRDefault="00AA4024" w:rsidP="007E017D">
            <w:pPr>
              <w:tabs>
                <w:tab w:val="left" w:pos="709"/>
              </w:tabs>
              <w:jc w:val="center"/>
              <w:rPr>
                <w:lang w:val="sr-Cyrl-CS"/>
              </w:rPr>
            </w:pPr>
            <w:r w:rsidRPr="00B802EF">
              <w:rPr>
                <w:lang w:val="sr-Cyrl-CS"/>
              </w:rPr>
              <w:t xml:space="preserve">Датум </w:t>
            </w:r>
            <w:r>
              <w:rPr>
                <w:lang w:val="sr-Cyrl-CS"/>
              </w:rPr>
              <w:t>набавке</w:t>
            </w:r>
          </w:p>
        </w:tc>
        <w:tc>
          <w:tcPr>
            <w:tcW w:w="2626" w:type="dxa"/>
            <w:shd w:val="clear" w:color="auto" w:fill="D9D9D9"/>
          </w:tcPr>
          <w:p w:rsidR="00AA4024" w:rsidRPr="00B802EF" w:rsidRDefault="00AA4024" w:rsidP="007E017D">
            <w:pPr>
              <w:tabs>
                <w:tab w:val="left" w:pos="709"/>
              </w:tabs>
              <w:jc w:val="center"/>
              <w:rPr>
                <w:lang w:val="sr-Cyrl-CS"/>
              </w:rPr>
            </w:pPr>
            <w:r w:rsidRPr="00B802EF">
              <w:rPr>
                <w:lang w:val="sr-Cyrl-CS"/>
              </w:rPr>
              <w:t>Контакт особа/број телефона</w:t>
            </w:r>
          </w:p>
        </w:tc>
      </w:tr>
      <w:tr w:rsidR="00AA4024" w:rsidRPr="00B802EF" w:rsidTr="007E017D">
        <w:trPr>
          <w:trHeight w:val="454"/>
        </w:trPr>
        <w:tc>
          <w:tcPr>
            <w:tcW w:w="675" w:type="dxa"/>
          </w:tcPr>
          <w:p w:rsidR="00AA4024" w:rsidRPr="00B802EF" w:rsidRDefault="00AA4024" w:rsidP="007E017D">
            <w:pPr>
              <w:tabs>
                <w:tab w:val="left" w:pos="709"/>
              </w:tabs>
              <w:jc w:val="both"/>
              <w:rPr>
                <w:lang w:val="sr-Cyrl-CS"/>
              </w:rPr>
            </w:pPr>
          </w:p>
        </w:tc>
        <w:tc>
          <w:tcPr>
            <w:tcW w:w="2552" w:type="dxa"/>
          </w:tcPr>
          <w:p w:rsidR="00AA4024" w:rsidRPr="00B802EF" w:rsidRDefault="00AA4024" w:rsidP="007E017D">
            <w:pPr>
              <w:tabs>
                <w:tab w:val="left" w:pos="709"/>
              </w:tabs>
              <w:jc w:val="both"/>
              <w:rPr>
                <w:lang w:val="sr-Cyrl-CS"/>
              </w:rPr>
            </w:pPr>
          </w:p>
        </w:tc>
        <w:tc>
          <w:tcPr>
            <w:tcW w:w="2126" w:type="dxa"/>
          </w:tcPr>
          <w:p w:rsidR="00AA4024" w:rsidRPr="00B802EF" w:rsidRDefault="00AA4024" w:rsidP="007E017D">
            <w:pPr>
              <w:tabs>
                <w:tab w:val="left" w:pos="709"/>
              </w:tabs>
              <w:jc w:val="both"/>
              <w:rPr>
                <w:lang w:val="sr-Cyrl-CS"/>
              </w:rPr>
            </w:pPr>
          </w:p>
        </w:tc>
        <w:tc>
          <w:tcPr>
            <w:tcW w:w="1418" w:type="dxa"/>
          </w:tcPr>
          <w:p w:rsidR="00AA4024" w:rsidRPr="00B802EF" w:rsidRDefault="00AA4024" w:rsidP="007E017D">
            <w:pPr>
              <w:tabs>
                <w:tab w:val="left" w:pos="709"/>
              </w:tabs>
              <w:jc w:val="both"/>
              <w:rPr>
                <w:lang w:val="sr-Cyrl-CS"/>
              </w:rPr>
            </w:pPr>
          </w:p>
        </w:tc>
        <w:tc>
          <w:tcPr>
            <w:tcW w:w="2626" w:type="dxa"/>
          </w:tcPr>
          <w:p w:rsidR="00AA4024" w:rsidRPr="00B802EF" w:rsidRDefault="00AA4024" w:rsidP="007E017D">
            <w:pPr>
              <w:tabs>
                <w:tab w:val="left" w:pos="709"/>
              </w:tabs>
              <w:jc w:val="both"/>
              <w:rPr>
                <w:lang w:val="sr-Cyrl-CS"/>
              </w:rPr>
            </w:pPr>
          </w:p>
        </w:tc>
      </w:tr>
      <w:tr w:rsidR="00AA4024" w:rsidRPr="00B802EF" w:rsidTr="007E017D">
        <w:trPr>
          <w:trHeight w:val="454"/>
        </w:trPr>
        <w:tc>
          <w:tcPr>
            <w:tcW w:w="675" w:type="dxa"/>
          </w:tcPr>
          <w:p w:rsidR="00AA4024" w:rsidRPr="00B802EF" w:rsidRDefault="00AA4024" w:rsidP="007E017D">
            <w:pPr>
              <w:tabs>
                <w:tab w:val="left" w:pos="709"/>
              </w:tabs>
              <w:jc w:val="both"/>
              <w:rPr>
                <w:lang w:val="sr-Cyrl-CS"/>
              </w:rPr>
            </w:pPr>
          </w:p>
        </w:tc>
        <w:tc>
          <w:tcPr>
            <w:tcW w:w="2552" w:type="dxa"/>
          </w:tcPr>
          <w:p w:rsidR="00AA4024" w:rsidRPr="00B802EF" w:rsidRDefault="00AA4024" w:rsidP="007E017D">
            <w:pPr>
              <w:tabs>
                <w:tab w:val="left" w:pos="709"/>
              </w:tabs>
              <w:jc w:val="both"/>
              <w:rPr>
                <w:lang w:val="sr-Cyrl-CS"/>
              </w:rPr>
            </w:pPr>
          </w:p>
        </w:tc>
        <w:tc>
          <w:tcPr>
            <w:tcW w:w="2126" w:type="dxa"/>
          </w:tcPr>
          <w:p w:rsidR="00AA4024" w:rsidRPr="00B802EF" w:rsidRDefault="00AA4024" w:rsidP="007E017D">
            <w:pPr>
              <w:tabs>
                <w:tab w:val="left" w:pos="709"/>
              </w:tabs>
              <w:jc w:val="both"/>
              <w:rPr>
                <w:lang w:val="sr-Cyrl-CS"/>
              </w:rPr>
            </w:pPr>
          </w:p>
        </w:tc>
        <w:tc>
          <w:tcPr>
            <w:tcW w:w="1418" w:type="dxa"/>
          </w:tcPr>
          <w:p w:rsidR="00AA4024" w:rsidRPr="00B802EF" w:rsidRDefault="00AA4024" w:rsidP="007E017D">
            <w:pPr>
              <w:tabs>
                <w:tab w:val="left" w:pos="709"/>
              </w:tabs>
              <w:jc w:val="both"/>
              <w:rPr>
                <w:lang w:val="sr-Cyrl-CS"/>
              </w:rPr>
            </w:pPr>
          </w:p>
        </w:tc>
        <w:tc>
          <w:tcPr>
            <w:tcW w:w="2626" w:type="dxa"/>
          </w:tcPr>
          <w:p w:rsidR="00AA4024" w:rsidRPr="00B802EF" w:rsidRDefault="00AA4024" w:rsidP="007E017D">
            <w:pPr>
              <w:tabs>
                <w:tab w:val="left" w:pos="709"/>
              </w:tabs>
              <w:jc w:val="both"/>
              <w:rPr>
                <w:lang w:val="sr-Cyrl-CS"/>
              </w:rPr>
            </w:pPr>
          </w:p>
        </w:tc>
      </w:tr>
      <w:tr w:rsidR="00AA4024" w:rsidRPr="00B802EF" w:rsidTr="007E017D">
        <w:trPr>
          <w:trHeight w:val="454"/>
        </w:trPr>
        <w:tc>
          <w:tcPr>
            <w:tcW w:w="675" w:type="dxa"/>
          </w:tcPr>
          <w:p w:rsidR="00AA4024" w:rsidRPr="00B802EF" w:rsidRDefault="00AA4024" w:rsidP="007E017D">
            <w:pPr>
              <w:tabs>
                <w:tab w:val="left" w:pos="709"/>
              </w:tabs>
              <w:jc w:val="both"/>
              <w:rPr>
                <w:lang w:val="sr-Cyrl-CS"/>
              </w:rPr>
            </w:pPr>
          </w:p>
        </w:tc>
        <w:tc>
          <w:tcPr>
            <w:tcW w:w="2552" w:type="dxa"/>
          </w:tcPr>
          <w:p w:rsidR="00AA4024" w:rsidRPr="00B802EF" w:rsidRDefault="00AA4024" w:rsidP="007E017D">
            <w:pPr>
              <w:tabs>
                <w:tab w:val="left" w:pos="709"/>
              </w:tabs>
              <w:jc w:val="both"/>
              <w:rPr>
                <w:lang w:val="sr-Cyrl-CS"/>
              </w:rPr>
            </w:pPr>
          </w:p>
        </w:tc>
        <w:tc>
          <w:tcPr>
            <w:tcW w:w="2126" w:type="dxa"/>
          </w:tcPr>
          <w:p w:rsidR="00AA4024" w:rsidRPr="00B802EF" w:rsidRDefault="00AA4024" w:rsidP="007E017D">
            <w:pPr>
              <w:tabs>
                <w:tab w:val="left" w:pos="709"/>
              </w:tabs>
              <w:jc w:val="both"/>
              <w:rPr>
                <w:lang w:val="sr-Cyrl-CS"/>
              </w:rPr>
            </w:pPr>
          </w:p>
        </w:tc>
        <w:tc>
          <w:tcPr>
            <w:tcW w:w="1418" w:type="dxa"/>
          </w:tcPr>
          <w:p w:rsidR="00AA4024" w:rsidRPr="00B802EF" w:rsidRDefault="00AA4024" w:rsidP="007E017D">
            <w:pPr>
              <w:tabs>
                <w:tab w:val="left" w:pos="709"/>
              </w:tabs>
              <w:jc w:val="both"/>
              <w:rPr>
                <w:lang w:val="sr-Cyrl-CS"/>
              </w:rPr>
            </w:pPr>
          </w:p>
        </w:tc>
        <w:tc>
          <w:tcPr>
            <w:tcW w:w="2626" w:type="dxa"/>
          </w:tcPr>
          <w:p w:rsidR="00AA4024" w:rsidRPr="00B802EF" w:rsidRDefault="00AA4024" w:rsidP="007E017D">
            <w:pPr>
              <w:tabs>
                <w:tab w:val="left" w:pos="709"/>
              </w:tabs>
              <w:jc w:val="both"/>
              <w:rPr>
                <w:lang w:val="sr-Cyrl-CS"/>
              </w:rPr>
            </w:pPr>
          </w:p>
        </w:tc>
      </w:tr>
      <w:tr w:rsidR="00AA4024" w:rsidRPr="00B802EF" w:rsidTr="007E017D">
        <w:trPr>
          <w:trHeight w:val="454"/>
        </w:trPr>
        <w:tc>
          <w:tcPr>
            <w:tcW w:w="675" w:type="dxa"/>
          </w:tcPr>
          <w:p w:rsidR="00AA4024" w:rsidRPr="00B802EF" w:rsidRDefault="00AA4024" w:rsidP="007E017D">
            <w:pPr>
              <w:tabs>
                <w:tab w:val="left" w:pos="709"/>
              </w:tabs>
              <w:jc w:val="both"/>
              <w:rPr>
                <w:lang w:val="sr-Cyrl-CS"/>
              </w:rPr>
            </w:pPr>
          </w:p>
        </w:tc>
        <w:tc>
          <w:tcPr>
            <w:tcW w:w="2552" w:type="dxa"/>
          </w:tcPr>
          <w:p w:rsidR="00AA4024" w:rsidRPr="00B802EF" w:rsidRDefault="00AA4024" w:rsidP="007E017D">
            <w:pPr>
              <w:tabs>
                <w:tab w:val="left" w:pos="709"/>
              </w:tabs>
              <w:jc w:val="both"/>
              <w:rPr>
                <w:lang w:val="sr-Cyrl-CS"/>
              </w:rPr>
            </w:pPr>
          </w:p>
        </w:tc>
        <w:tc>
          <w:tcPr>
            <w:tcW w:w="2126" w:type="dxa"/>
          </w:tcPr>
          <w:p w:rsidR="00AA4024" w:rsidRPr="00B802EF" w:rsidRDefault="00AA4024" w:rsidP="007E017D">
            <w:pPr>
              <w:tabs>
                <w:tab w:val="left" w:pos="709"/>
              </w:tabs>
              <w:jc w:val="both"/>
              <w:rPr>
                <w:lang w:val="sr-Cyrl-CS"/>
              </w:rPr>
            </w:pPr>
          </w:p>
        </w:tc>
        <w:tc>
          <w:tcPr>
            <w:tcW w:w="1418" w:type="dxa"/>
          </w:tcPr>
          <w:p w:rsidR="00AA4024" w:rsidRPr="00B802EF" w:rsidRDefault="00AA4024" w:rsidP="007E017D">
            <w:pPr>
              <w:tabs>
                <w:tab w:val="left" w:pos="709"/>
              </w:tabs>
              <w:jc w:val="both"/>
              <w:rPr>
                <w:lang w:val="sr-Cyrl-CS"/>
              </w:rPr>
            </w:pPr>
          </w:p>
        </w:tc>
        <w:tc>
          <w:tcPr>
            <w:tcW w:w="2626" w:type="dxa"/>
          </w:tcPr>
          <w:p w:rsidR="00AA4024" w:rsidRPr="00B802EF" w:rsidRDefault="00AA4024" w:rsidP="007E017D">
            <w:pPr>
              <w:tabs>
                <w:tab w:val="left" w:pos="709"/>
              </w:tabs>
              <w:jc w:val="both"/>
              <w:rPr>
                <w:lang w:val="sr-Cyrl-CS"/>
              </w:rPr>
            </w:pPr>
          </w:p>
        </w:tc>
      </w:tr>
      <w:tr w:rsidR="00AA4024" w:rsidRPr="00B802EF" w:rsidTr="007E017D">
        <w:trPr>
          <w:trHeight w:val="454"/>
        </w:trPr>
        <w:tc>
          <w:tcPr>
            <w:tcW w:w="675" w:type="dxa"/>
          </w:tcPr>
          <w:p w:rsidR="00AA4024" w:rsidRPr="00B802EF" w:rsidRDefault="00AA4024" w:rsidP="007E017D">
            <w:pPr>
              <w:tabs>
                <w:tab w:val="left" w:pos="709"/>
              </w:tabs>
              <w:jc w:val="both"/>
              <w:rPr>
                <w:lang w:val="sr-Cyrl-CS"/>
              </w:rPr>
            </w:pPr>
          </w:p>
        </w:tc>
        <w:tc>
          <w:tcPr>
            <w:tcW w:w="2552" w:type="dxa"/>
          </w:tcPr>
          <w:p w:rsidR="00AA4024" w:rsidRPr="00B802EF" w:rsidRDefault="00AA4024" w:rsidP="007E017D">
            <w:pPr>
              <w:tabs>
                <w:tab w:val="left" w:pos="709"/>
              </w:tabs>
              <w:jc w:val="both"/>
              <w:rPr>
                <w:lang w:val="sr-Cyrl-CS"/>
              </w:rPr>
            </w:pPr>
          </w:p>
        </w:tc>
        <w:tc>
          <w:tcPr>
            <w:tcW w:w="2126" w:type="dxa"/>
          </w:tcPr>
          <w:p w:rsidR="00AA4024" w:rsidRPr="00B802EF" w:rsidRDefault="00AA4024" w:rsidP="007E017D">
            <w:pPr>
              <w:tabs>
                <w:tab w:val="left" w:pos="709"/>
              </w:tabs>
              <w:jc w:val="both"/>
              <w:rPr>
                <w:lang w:val="sr-Cyrl-CS"/>
              </w:rPr>
            </w:pPr>
          </w:p>
        </w:tc>
        <w:tc>
          <w:tcPr>
            <w:tcW w:w="1418" w:type="dxa"/>
          </w:tcPr>
          <w:p w:rsidR="00AA4024" w:rsidRPr="00B802EF" w:rsidRDefault="00AA4024" w:rsidP="007E017D">
            <w:pPr>
              <w:tabs>
                <w:tab w:val="left" w:pos="709"/>
              </w:tabs>
              <w:jc w:val="both"/>
              <w:rPr>
                <w:lang w:val="sr-Cyrl-CS"/>
              </w:rPr>
            </w:pPr>
          </w:p>
        </w:tc>
        <w:tc>
          <w:tcPr>
            <w:tcW w:w="2626" w:type="dxa"/>
          </w:tcPr>
          <w:p w:rsidR="00AA4024" w:rsidRPr="00B802EF" w:rsidRDefault="00AA4024" w:rsidP="007E017D">
            <w:pPr>
              <w:tabs>
                <w:tab w:val="left" w:pos="709"/>
              </w:tabs>
              <w:jc w:val="both"/>
              <w:rPr>
                <w:lang w:val="sr-Cyrl-CS"/>
              </w:rPr>
            </w:pPr>
          </w:p>
        </w:tc>
      </w:tr>
      <w:tr w:rsidR="00AA4024" w:rsidRPr="00B802EF" w:rsidTr="007E017D">
        <w:trPr>
          <w:trHeight w:val="454"/>
        </w:trPr>
        <w:tc>
          <w:tcPr>
            <w:tcW w:w="675" w:type="dxa"/>
          </w:tcPr>
          <w:p w:rsidR="00AA4024" w:rsidRPr="00B802EF" w:rsidRDefault="00AA4024" w:rsidP="007E017D">
            <w:pPr>
              <w:tabs>
                <w:tab w:val="left" w:pos="709"/>
              </w:tabs>
              <w:jc w:val="both"/>
              <w:rPr>
                <w:lang w:val="sr-Cyrl-CS"/>
              </w:rPr>
            </w:pPr>
          </w:p>
        </w:tc>
        <w:tc>
          <w:tcPr>
            <w:tcW w:w="2552" w:type="dxa"/>
          </w:tcPr>
          <w:p w:rsidR="00AA4024" w:rsidRPr="00B802EF" w:rsidRDefault="00AA4024" w:rsidP="007E017D">
            <w:pPr>
              <w:tabs>
                <w:tab w:val="left" w:pos="709"/>
              </w:tabs>
              <w:jc w:val="both"/>
              <w:rPr>
                <w:lang w:val="sr-Cyrl-CS"/>
              </w:rPr>
            </w:pPr>
          </w:p>
        </w:tc>
        <w:tc>
          <w:tcPr>
            <w:tcW w:w="2126" w:type="dxa"/>
          </w:tcPr>
          <w:p w:rsidR="00AA4024" w:rsidRPr="00B802EF" w:rsidRDefault="00AA4024" w:rsidP="007E017D">
            <w:pPr>
              <w:tabs>
                <w:tab w:val="left" w:pos="709"/>
              </w:tabs>
              <w:jc w:val="both"/>
              <w:rPr>
                <w:lang w:val="sr-Cyrl-CS"/>
              </w:rPr>
            </w:pPr>
          </w:p>
        </w:tc>
        <w:tc>
          <w:tcPr>
            <w:tcW w:w="1418" w:type="dxa"/>
          </w:tcPr>
          <w:p w:rsidR="00AA4024" w:rsidRPr="00B802EF" w:rsidRDefault="00AA4024" w:rsidP="007E017D">
            <w:pPr>
              <w:tabs>
                <w:tab w:val="left" w:pos="709"/>
              </w:tabs>
              <w:jc w:val="both"/>
              <w:rPr>
                <w:lang w:val="sr-Cyrl-CS"/>
              </w:rPr>
            </w:pPr>
          </w:p>
        </w:tc>
        <w:tc>
          <w:tcPr>
            <w:tcW w:w="2626" w:type="dxa"/>
          </w:tcPr>
          <w:p w:rsidR="00AA4024" w:rsidRPr="00B802EF" w:rsidRDefault="00AA4024" w:rsidP="007E017D">
            <w:pPr>
              <w:tabs>
                <w:tab w:val="left" w:pos="709"/>
              </w:tabs>
              <w:jc w:val="both"/>
              <w:rPr>
                <w:lang w:val="sr-Cyrl-CS"/>
              </w:rPr>
            </w:pPr>
          </w:p>
        </w:tc>
      </w:tr>
    </w:tbl>
    <w:p w:rsidR="00AA4024" w:rsidRDefault="00AA4024" w:rsidP="003673CA">
      <w:pPr>
        <w:tabs>
          <w:tab w:val="left" w:pos="709"/>
        </w:tabs>
        <w:jc w:val="both"/>
      </w:pPr>
    </w:p>
    <w:p w:rsidR="00AA4024" w:rsidRDefault="00AA4024" w:rsidP="003673CA">
      <w:pPr>
        <w:tabs>
          <w:tab w:val="left" w:pos="709"/>
        </w:tabs>
        <w:jc w:val="both"/>
      </w:pPr>
    </w:p>
    <w:p w:rsidR="00AA4024" w:rsidRPr="00AA4024" w:rsidRDefault="00AA4024" w:rsidP="003673CA">
      <w:pPr>
        <w:tabs>
          <w:tab w:val="left" w:pos="709"/>
        </w:tabs>
        <w:jc w:val="both"/>
      </w:pPr>
    </w:p>
    <w:p w:rsidR="003673CA" w:rsidRDefault="003673CA" w:rsidP="003673CA">
      <w:pPr>
        <w:tabs>
          <w:tab w:val="left" w:pos="4515"/>
        </w:tabs>
        <w:jc w:val="both"/>
        <w:rPr>
          <w:lang w:val="sr-Cyrl-CS"/>
        </w:rPr>
      </w:pPr>
      <w:r w:rsidRPr="00025CA0">
        <w:rPr>
          <w:lang w:val="sr-Cyrl-CS"/>
        </w:rPr>
        <w:t xml:space="preserve">Понуђач одговара за истинитост унетих података. </w:t>
      </w:r>
      <w:r>
        <w:rPr>
          <w:lang w:val="sr-Cyrl-CS"/>
        </w:rPr>
        <w:t xml:space="preserve">Наручилац </w:t>
      </w:r>
      <w:r w:rsidRPr="00025CA0">
        <w:rPr>
          <w:lang w:val="sr-Cyrl-CS"/>
        </w:rPr>
        <w:t>задржава право да одбије понуду понуђача уколико прибави доказ о раскидању пред</w:t>
      </w:r>
      <w:r w:rsidRPr="00025CA0">
        <w:t>х</w:t>
      </w:r>
      <w:r w:rsidRPr="00025CA0">
        <w:rPr>
          <w:lang w:val="sr-Cyrl-CS"/>
        </w:rPr>
        <w:t>одно закључених уговора због неиспуњавања обавеза понуђача, односно уколико прибави Изјаву о раскиду уговора.</w:t>
      </w:r>
      <w:r>
        <w:rPr>
          <w:lang w:val="sr-Cyrl-CS"/>
        </w:rPr>
        <w:t xml:space="preserve"> Наручилац задржава право да провери истинитост наведених стручних референци понуђача путем наведених контакт особа купаца. </w:t>
      </w:r>
    </w:p>
    <w:p w:rsidR="003673CA" w:rsidRDefault="003673CA" w:rsidP="003673CA">
      <w:pPr>
        <w:tabs>
          <w:tab w:val="left" w:pos="4515"/>
        </w:tabs>
        <w:jc w:val="both"/>
      </w:pPr>
    </w:p>
    <w:p w:rsidR="003673CA" w:rsidRDefault="003673CA" w:rsidP="003673CA">
      <w:pPr>
        <w:tabs>
          <w:tab w:val="left" w:pos="4515"/>
        </w:tabs>
        <w:jc w:val="both"/>
      </w:pPr>
    </w:p>
    <w:p w:rsidR="00B62B81" w:rsidRDefault="00B62B81" w:rsidP="003673CA">
      <w:pPr>
        <w:tabs>
          <w:tab w:val="left" w:pos="4515"/>
        </w:tabs>
        <w:jc w:val="both"/>
      </w:pPr>
    </w:p>
    <w:p w:rsidR="00B62B81" w:rsidRDefault="00B62B81" w:rsidP="003673CA">
      <w:pPr>
        <w:tabs>
          <w:tab w:val="left" w:pos="4515"/>
        </w:tabs>
        <w:jc w:val="both"/>
      </w:pPr>
    </w:p>
    <w:p w:rsidR="00B62B81" w:rsidRDefault="00B62B81" w:rsidP="003673CA">
      <w:pPr>
        <w:tabs>
          <w:tab w:val="left" w:pos="4515"/>
        </w:tabs>
        <w:jc w:val="both"/>
      </w:pPr>
    </w:p>
    <w:p w:rsidR="00B62B81" w:rsidRDefault="00B62B81" w:rsidP="003673CA">
      <w:pPr>
        <w:tabs>
          <w:tab w:val="left" w:pos="4515"/>
        </w:tabs>
        <w:jc w:val="both"/>
      </w:pPr>
    </w:p>
    <w:p w:rsidR="00B62B81" w:rsidRDefault="00B62B81" w:rsidP="003673CA">
      <w:pPr>
        <w:tabs>
          <w:tab w:val="left" w:pos="4515"/>
        </w:tabs>
        <w:jc w:val="both"/>
      </w:pPr>
    </w:p>
    <w:p w:rsidR="00B62B81" w:rsidRDefault="00B62B81" w:rsidP="003673CA">
      <w:pPr>
        <w:tabs>
          <w:tab w:val="left" w:pos="4515"/>
        </w:tabs>
        <w:jc w:val="both"/>
      </w:pPr>
    </w:p>
    <w:p w:rsidR="00B62B81" w:rsidRDefault="00B62B81" w:rsidP="003673CA">
      <w:pPr>
        <w:tabs>
          <w:tab w:val="left" w:pos="4515"/>
        </w:tabs>
        <w:jc w:val="both"/>
      </w:pPr>
    </w:p>
    <w:p w:rsidR="003673CA" w:rsidRPr="00F84FB8" w:rsidRDefault="003673CA" w:rsidP="003673CA">
      <w:pPr>
        <w:tabs>
          <w:tab w:val="left" w:pos="4515"/>
        </w:tabs>
        <w:jc w:val="both"/>
      </w:pPr>
    </w:p>
    <w:tbl>
      <w:tblPr>
        <w:tblW w:w="9570" w:type="dxa"/>
        <w:tblLayout w:type="fixed"/>
        <w:tblLook w:val="0000"/>
      </w:tblPr>
      <w:tblGrid>
        <w:gridCol w:w="3190"/>
        <w:gridCol w:w="3014"/>
        <w:gridCol w:w="3366"/>
      </w:tblGrid>
      <w:tr w:rsidR="003673CA" w:rsidRPr="00957B49" w:rsidTr="0045402C">
        <w:tc>
          <w:tcPr>
            <w:tcW w:w="3190" w:type="dxa"/>
          </w:tcPr>
          <w:p w:rsidR="003673CA" w:rsidRPr="00957B49" w:rsidRDefault="003673CA" w:rsidP="0045402C">
            <w:pPr>
              <w:snapToGrid w:val="0"/>
              <w:jc w:val="center"/>
              <w:rPr>
                <w:lang w:val="sr-Cyrl-CS"/>
              </w:rPr>
            </w:pPr>
            <w:r w:rsidRPr="00957B49">
              <w:rPr>
                <w:lang w:val="sr-Cyrl-CS"/>
              </w:rPr>
              <w:t>Место и датум</w:t>
            </w:r>
          </w:p>
        </w:tc>
        <w:tc>
          <w:tcPr>
            <w:tcW w:w="3014" w:type="dxa"/>
          </w:tcPr>
          <w:p w:rsidR="003673CA" w:rsidRPr="00957B49" w:rsidRDefault="003673CA" w:rsidP="0045402C">
            <w:pPr>
              <w:snapToGrid w:val="0"/>
              <w:jc w:val="center"/>
              <w:rPr>
                <w:lang w:val="sr-Cyrl-CS"/>
              </w:rPr>
            </w:pPr>
          </w:p>
        </w:tc>
        <w:tc>
          <w:tcPr>
            <w:tcW w:w="3366" w:type="dxa"/>
          </w:tcPr>
          <w:p w:rsidR="003673CA" w:rsidRPr="00957B49" w:rsidRDefault="003673CA" w:rsidP="0045402C">
            <w:pPr>
              <w:snapToGrid w:val="0"/>
              <w:jc w:val="center"/>
              <w:rPr>
                <w:lang w:val="sr-Cyrl-CS"/>
              </w:rPr>
            </w:pPr>
            <w:r w:rsidRPr="00957B49">
              <w:rPr>
                <w:lang w:val="sr-Cyrl-CS"/>
              </w:rPr>
              <w:t>Овлашћено лице</w:t>
            </w:r>
          </w:p>
        </w:tc>
      </w:tr>
      <w:tr w:rsidR="003673CA" w:rsidRPr="00957B49" w:rsidTr="0045402C">
        <w:tc>
          <w:tcPr>
            <w:tcW w:w="3190" w:type="dxa"/>
          </w:tcPr>
          <w:p w:rsidR="003673CA" w:rsidRPr="00957B49" w:rsidRDefault="003673CA" w:rsidP="0045402C">
            <w:pPr>
              <w:snapToGrid w:val="0"/>
              <w:jc w:val="center"/>
              <w:rPr>
                <w:lang w:val="sr-Cyrl-CS"/>
              </w:rPr>
            </w:pPr>
          </w:p>
        </w:tc>
        <w:tc>
          <w:tcPr>
            <w:tcW w:w="3014" w:type="dxa"/>
          </w:tcPr>
          <w:p w:rsidR="003673CA" w:rsidRPr="00957B49" w:rsidRDefault="003673CA" w:rsidP="0045402C">
            <w:pPr>
              <w:snapToGrid w:val="0"/>
              <w:jc w:val="center"/>
              <w:rPr>
                <w:lang w:val="sr-Cyrl-CS"/>
              </w:rPr>
            </w:pPr>
          </w:p>
        </w:tc>
        <w:tc>
          <w:tcPr>
            <w:tcW w:w="3366" w:type="dxa"/>
          </w:tcPr>
          <w:p w:rsidR="003673CA" w:rsidRPr="00957B49" w:rsidRDefault="003673CA" w:rsidP="0045402C">
            <w:pPr>
              <w:snapToGrid w:val="0"/>
              <w:jc w:val="center"/>
              <w:rPr>
                <w:lang w:val="sr-Cyrl-CS"/>
              </w:rPr>
            </w:pPr>
          </w:p>
        </w:tc>
      </w:tr>
      <w:tr w:rsidR="003673CA" w:rsidRPr="00957B49" w:rsidTr="0045402C">
        <w:tc>
          <w:tcPr>
            <w:tcW w:w="3190" w:type="dxa"/>
          </w:tcPr>
          <w:p w:rsidR="003673CA" w:rsidRPr="00957B49" w:rsidRDefault="003673CA" w:rsidP="0045402C">
            <w:pPr>
              <w:snapToGrid w:val="0"/>
              <w:jc w:val="center"/>
              <w:rPr>
                <w:lang w:val="sr-Cyrl-CS"/>
              </w:rPr>
            </w:pPr>
            <w:r w:rsidRPr="00957B49">
              <w:rPr>
                <w:lang w:val="sr-Cyrl-CS"/>
              </w:rPr>
              <w:t>_____________________</w:t>
            </w:r>
            <w:r>
              <w:rPr>
                <w:lang w:val="sr-Cyrl-CS"/>
              </w:rPr>
              <w:t>__</w:t>
            </w:r>
          </w:p>
        </w:tc>
        <w:tc>
          <w:tcPr>
            <w:tcW w:w="3014" w:type="dxa"/>
          </w:tcPr>
          <w:p w:rsidR="003673CA" w:rsidRPr="00957B49" w:rsidRDefault="003673CA" w:rsidP="0045402C">
            <w:pPr>
              <w:snapToGrid w:val="0"/>
              <w:jc w:val="center"/>
              <w:rPr>
                <w:lang w:val="sr-Cyrl-CS"/>
              </w:rPr>
            </w:pPr>
            <w:r w:rsidRPr="00957B49">
              <w:rPr>
                <w:lang w:val="sr-Cyrl-CS"/>
              </w:rPr>
              <w:t>М.П.</w:t>
            </w:r>
          </w:p>
        </w:tc>
        <w:tc>
          <w:tcPr>
            <w:tcW w:w="3366" w:type="dxa"/>
            <w:tcBorders>
              <w:bottom w:val="single" w:sz="4" w:space="0" w:color="000000"/>
            </w:tcBorders>
          </w:tcPr>
          <w:p w:rsidR="003673CA" w:rsidRPr="00957B49" w:rsidRDefault="003673CA" w:rsidP="0045402C">
            <w:pPr>
              <w:snapToGrid w:val="0"/>
              <w:jc w:val="center"/>
              <w:rPr>
                <w:lang w:val="sr-Cyrl-CS"/>
              </w:rPr>
            </w:pPr>
          </w:p>
        </w:tc>
      </w:tr>
    </w:tbl>
    <w:p w:rsidR="003673CA" w:rsidRDefault="003673CA" w:rsidP="003673CA">
      <w:pPr>
        <w:jc w:val="both"/>
        <w:rPr>
          <w:szCs w:val="22"/>
        </w:rPr>
      </w:pPr>
    </w:p>
    <w:p w:rsidR="003673CA" w:rsidRDefault="003673CA"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4B4349" w:rsidRDefault="004B4349" w:rsidP="003673CA">
      <w:pPr>
        <w:tabs>
          <w:tab w:val="left" w:pos="709"/>
        </w:tabs>
        <w:jc w:val="both"/>
      </w:pPr>
    </w:p>
    <w:p w:rsidR="002B2F89" w:rsidRDefault="002B2F89" w:rsidP="009E7C60">
      <w:pPr>
        <w:tabs>
          <w:tab w:val="left" w:pos="7275"/>
          <w:tab w:val="left" w:pos="7500"/>
        </w:tabs>
      </w:pPr>
    </w:p>
    <w:p w:rsidR="009E7C60" w:rsidRDefault="009E7C60" w:rsidP="009E7C60">
      <w:pPr>
        <w:tabs>
          <w:tab w:val="left" w:pos="7275"/>
          <w:tab w:val="left" w:pos="7500"/>
        </w:tabs>
        <w:rPr>
          <w:b/>
          <w:lang w:val="sr-Cyrl-CS"/>
        </w:rPr>
      </w:pPr>
    </w:p>
    <w:p w:rsidR="0093240A" w:rsidRDefault="0093240A" w:rsidP="00951675">
      <w:pPr>
        <w:tabs>
          <w:tab w:val="left" w:pos="7275"/>
          <w:tab w:val="left" w:pos="7500"/>
        </w:tabs>
        <w:jc w:val="right"/>
        <w:rPr>
          <w:b/>
        </w:rPr>
      </w:pPr>
    </w:p>
    <w:p w:rsidR="0093240A" w:rsidRDefault="0093240A" w:rsidP="00951675">
      <w:pPr>
        <w:tabs>
          <w:tab w:val="left" w:pos="7275"/>
          <w:tab w:val="left" w:pos="7500"/>
        </w:tabs>
        <w:jc w:val="right"/>
        <w:rPr>
          <w:b/>
        </w:rPr>
      </w:pPr>
    </w:p>
    <w:p w:rsidR="003673CA" w:rsidRPr="00951675" w:rsidRDefault="003673CA" w:rsidP="00951675">
      <w:pPr>
        <w:tabs>
          <w:tab w:val="left" w:pos="7275"/>
          <w:tab w:val="left" w:pos="7500"/>
        </w:tabs>
        <w:jc w:val="right"/>
        <w:rPr>
          <w:b/>
        </w:rPr>
      </w:pPr>
      <w:r w:rsidRPr="002D4512">
        <w:rPr>
          <w:b/>
          <w:lang w:val="sr-Cyrl-CS"/>
        </w:rPr>
        <w:lastRenderedPageBreak/>
        <w:t>Образац</w:t>
      </w:r>
      <w:r>
        <w:rPr>
          <w:b/>
        </w:rPr>
        <w:t>V-2</w:t>
      </w:r>
    </w:p>
    <w:p w:rsidR="00581CF7" w:rsidRPr="00581CF7" w:rsidRDefault="00581CF7" w:rsidP="003673CA">
      <w:pPr>
        <w:tabs>
          <w:tab w:val="left" w:pos="709"/>
        </w:tabs>
        <w:jc w:val="both"/>
      </w:pPr>
    </w:p>
    <w:p w:rsidR="003673CA" w:rsidRDefault="003673CA" w:rsidP="0054192C">
      <w:pPr>
        <w:numPr>
          <w:ilvl w:val="0"/>
          <w:numId w:val="9"/>
        </w:numPr>
        <w:tabs>
          <w:tab w:val="left" w:pos="709"/>
        </w:tabs>
        <w:jc w:val="center"/>
        <w:rPr>
          <w:b/>
          <w:bCs/>
          <w:sz w:val="28"/>
          <w:szCs w:val="28"/>
          <w:lang w:val="sr-Cyrl-CS"/>
        </w:rPr>
      </w:pPr>
      <w:r>
        <w:rPr>
          <w:b/>
          <w:bCs/>
          <w:sz w:val="28"/>
          <w:szCs w:val="28"/>
        </w:rPr>
        <w:t>ПОТВРДА</w:t>
      </w:r>
      <w:r>
        <w:rPr>
          <w:b/>
          <w:bCs/>
          <w:sz w:val="28"/>
          <w:szCs w:val="28"/>
          <w:lang w:val="sr-Cyrl-CS"/>
        </w:rPr>
        <w:t xml:space="preserve"> О СТРУЧНИМ РЕФЕРЕНЦАМА</w:t>
      </w:r>
    </w:p>
    <w:p w:rsidR="003673CA" w:rsidRDefault="003673CA" w:rsidP="003673CA">
      <w:pPr>
        <w:tabs>
          <w:tab w:val="left" w:pos="1095"/>
          <w:tab w:val="center" w:pos="4470"/>
        </w:tabs>
        <w:jc w:val="center"/>
        <w:rPr>
          <w:b/>
          <w:bCs/>
          <w:sz w:val="28"/>
          <w:szCs w:val="28"/>
          <w:lang w:val="sr-Cyrl-CS"/>
        </w:rPr>
      </w:pPr>
      <w:r>
        <w:rPr>
          <w:b/>
          <w:bCs/>
          <w:sz w:val="28"/>
          <w:szCs w:val="28"/>
          <w:lang w:val="sr-Cyrl-CS"/>
        </w:rPr>
        <w:t>ПОНУЂАЧА</w:t>
      </w:r>
      <w:r w:rsidR="00AA4024">
        <w:rPr>
          <w:b/>
          <w:bCs/>
          <w:sz w:val="28"/>
          <w:szCs w:val="28"/>
          <w:lang w:val="sr-Cyrl-CS"/>
        </w:rPr>
        <w:t xml:space="preserve"> (ПАРТИЈА БР.</w:t>
      </w:r>
      <w:r w:rsidR="00AA4024">
        <w:rPr>
          <w:b/>
          <w:bCs/>
          <w:sz w:val="28"/>
          <w:szCs w:val="28"/>
        </w:rPr>
        <w:t>I</w:t>
      </w:r>
      <w:r w:rsidR="003753E2">
        <w:rPr>
          <w:b/>
          <w:bCs/>
          <w:sz w:val="28"/>
          <w:szCs w:val="28"/>
          <w:lang w:val="sr-Cyrl-CS"/>
        </w:rPr>
        <w:t>)</w:t>
      </w:r>
    </w:p>
    <w:p w:rsidR="003673CA" w:rsidRDefault="003673CA" w:rsidP="003673CA">
      <w:pPr>
        <w:tabs>
          <w:tab w:val="left" w:pos="709"/>
        </w:tabs>
        <w:jc w:val="both"/>
      </w:pPr>
    </w:p>
    <w:p w:rsidR="003673CA" w:rsidRPr="00F84FB8" w:rsidRDefault="003673CA" w:rsidP="003673CA">
      <w:pPr>
        <w:tabs>
          <w:tab w:val="left" w:pos="709"/>
        </w:tabs>
        <w:jc w:val="both"/>
        <w:rPr>
          <w:lang w:val="sr-Cyrl-CS"/>
        </w:rPr>
      </w:pPr>
      <w:r>
        <w:rPr>
          <w:lang w:val="sr-Cyrl-CS"/>
        </w:rPr>
        <w:tab/>
        <w:t xml:space="preserve">На основу члана 77. Закона о јавним набавкама </w:t>
      </w:r>
      <w:r w:rsidRPr="00965573">
        <w:rPr>
          <w:lang w:val="ru-RU"/>
        </w:rPr>
        <w:t>(„Службени гласник РС“ бр.</w:t>
      </w:r>
      <w:r>
        <w:rPr>
          <w:lang w:val="ru-RU"/>
        </w:rPr>
        <w:t xml:space="preserve"> 124/12</w:t>
      </w:r>
      <w:r w:rsidR="00DF6C05">
        <w:rPr>
          <w:lang w:val="ru-RU"/>
        </w:rPr>
        <w:t>, 14/15 и</w:t>
      </w:r>
      <w:r w:rsidR="004B4349">
        <w:rPr>
          <w:lang w:val="ru-RU"/>
        </w:rPr>
        <w:t xml:space="preserve"> 68/15</w:t>
      </w:r>
      <w:r w:rsidRPr="00965573">
        <w:rPr>
          <w:lang w:val="ru-RU"/>
        </w:rPr>
        <w:t>)</w:t>
      </w:r>
      <w:r>
        <w:rPr>
          <w:lang w:val="sr-Cyrl-CS"/>
        </w:rPr>
        <w:t>, наручилац – купац издаје</w:t>
      </w:r>
    </w:p>
    <w:p w:rsidR="003673CA" w:rsidRDefault="003673CA" w:rsidP="003673CA">
      <w:pPr>
        <w:tabs>
          <w:tab w:val="left" w:pos="1095"/>
          <w:tab w:val="center" w:pos="4470"/>
        </w:tabs>
        <w:jc w:val="both"/>
        <w:rPr>
          <w:b/>
          <w:bCs/>
          <w:sz w:val="28"/>
          <w:szCs w:val="28"/>
          <w:u w:val="single"/>
          <w:lang w:val="sr-Cyrl-CS"/>
        </w:rPr>
      </w:pPr>
    </w:p>
    <w:p w:rsidR="003673CA" w:rsidRPr="004470A8" w:rsidRDefault="003673CA" w:rsidP="003673CA">
      <w:pPr>
        <w:tabs>
          <w:tab w:val="left" w:pos="1095"/>
          <w:tab w:val="center" w:pos="4470"/>
        </w:tabs>
        <w:jc w:val="center"/>
        <w:rPr>
          <w:b/>
          <w:bCs/>
          <w:sz w:val="28"/>
          <w:szCs w:val="28"/>
          <w:lang w:val="sr-Cyrl-CS"/>
        </w:rPr>
      </w:pPr>
      <w:r w:rsidRPr="004470A8">
        <w:rPr>
          <w:b/>
          <w:bCs/>
          <w:sz w:val="28"/>
          <w:szCs w:val="28"/>
          <w:lang w:val="sr-Cyrl-CS"/>
        </w:rPr>
        <w:t>ПОТВРДУ</w:t>
      </w:r>
    </w:p>
    <w:p w:rsidR="003673CA" w:rsidRPr="004470A8" w:rsidRDefault="003673CA" w:rsidP="003673CA">
      <w:pPr>
        <w:tabs>
          <w:tab w:val="left" w:pos="1095"/>
          <w:tab w:val="center" w:pos="4470"/>
        </w:tabs>
        <w:jc w:val="center"/>
        <w:rPr>
          <w:b/>
          <w:bCs/>
          <w:lang w:val="sr-Cyrl-CS"/>
        </w:rPr>
      </w:pPr>
      <w:r w:rsidRPr="004470A8">
        <w:rPr>
          <w:b/>
          <w:bCs/>
          <w:lang w:val="sr-Cyrl-CS"/>
        </w:rPr>
        <w:t xml:space="preserve">да је </w:t>
      </w:r>
      <w:r>
        <w:rPr>
          <w:b/>
          <w:bCs/>
          <w:lang w:val="sr-Cyrl-CS"/>
        </w:rPr>
        <w:t>понуђач</w:t>
      </w:r>
    </w:p>
    <w:p w:rsidR="003673CA" w:rsidRDefault="003673CA" w:rsidP="003673CA">
      <w:pPr>
        <w:tabs>
          <w:tab w:val="left" w:pos="1095"/>
          <w:tab w:val="center" w:pos="4470"/>
        </w:tabs>
        <w:jc w:val="both"/>
        <w:rPr>
          <w:b/>
          <w:bCs/>
          <w:sz w:val="28"/>
          <w:szCs w:val="28"/>
          <w:lang w:val="sr-Cyrl-CS"/>
        </w:rPr>
      </w:pPr>
    </w:p>
    <w:p w:rsidR="003673CA" w:rsidRPr="00E27B86" w:rsidRDefault="003673CA" w:rsidP="003673CA">
      <w:pPr>
        <w:tabs>
          <w:tab w:val="left" w:pos="1095"/>
          <w:tab w:val="center" w:pos="4470"/>
        </w:tabs>
        <w:jc w:val="both"/>
        <w:rPr>
          <w:bCs/>
          <w:sz w:val="28"/>
          <w:szCs w:val="28"/>
          <w:lang w:val="sr-Cyrl-CS"/>
        </w:rPr>
      </w:pPr>
      <w:r>
        <w:rPr>
          <w:bCs/>
          <w:sz w:val="28"/>
          <w:szCs w:val="28"/>
          <w:lang w:val="sr-Cyrl-CS"/>
        </w:rPr>
        <w:t>...........................................................................................................................</w:t>
      </w:r>
    </w:p>
    <w:p w:rsidR="003673CA" w:rsidRDefault="003673CA" w:rsidP="003673CA">
      <w:pPr>
        <w:tabs>
          <w:tab w:val="left" w:pos="1095"/>
          <w:tab w:val="center" w:pos="4470"/>
        </w:tabs>
        <w:jc w:val="center"/>
        <w:rPr>
          <w:bCs/>
          <w:lang w:val="sr-Cyrl-CS"/>
        </w:rPr>
      </w:pPr>
      <w:r>
        <w:rPr>
          <w:bCs/>
          <w:lang w:val="sr-Cyrl-CS"/>
        </w:rPr>
        <w:t>(назив и седиште понуђача)</w:t>
      </w:r>
    </w:p>
    <w:p w:rsidR="003673CA" w:rsidRPr="004470A8" w:rsidRDefault="003673CA" w:rsidP="003673CA">
      <w:pPr>
        <w:tabs>
          <w:tab w:val="left" w:pos="1095"/>
          <w:tab w:val="center" w:pos="4470"/>
        </w:tabs>
        <w:jc w:val="center"/>
        <w:rPr>
          <w:bCs/>
          <w:lang w:val="sr-Cyrl-CS"/>
        </w:rPr>
      </w:pPr>
    </w:p>
    <w:p w:rsidR="003673CA" w:rsidRDefault="003673CA" w:rsidP="003673CA">
      <w:pPr>
        <w:tabs>
          <w:tab w:val="left" w:pos="1095"/>
          <w:tab w:val="center" w:pos="4470"/>
        </w:tabs>
        <w:jc w:val="both"/>
        <w:rPr>
          <w:bCs/>
          <w:lang w:val="sr-Cyrl-CS"/>
        </w:rPr>
      </w:pPr>
      <w:r>
        <w:rPr>
          <w:bCs/>
          <w:lang w:val="sr-Cyrl-CS"/>
        </w:rPr>
        <w:t>У претходне три календарске године</w:t>
      </w:r>
      <w:r w:rsidR="003C7FCF">
        <w:rPr>
          <w:bCs/>
          <w:lang w:val="sr-Cyrl-CS"/>
        </w:rPr>
        <w:t xml:space="preserve">, </w:t>
      </w:r>
      <w:r w:rsidR="004C2B0F" w:rsidRPr="004B4349">
        <w:rPr>
          <w:b/>
        </w:rPr>
        <w:t>за једну од понуђених година</w:t>
      </w:r>
      <w:r w:rsidR="006D76FE">
        <w:rPr>
          <w:b/>
        </w:rPr>
        <w:t xml:space="preserve"> </w:t>
      </w:r>
      <w:r w:rsidR="004102B9">
        <w:rPr>
          <w:lang w:val="sr-Cyrl-CS"/>
        </w:rPr>
        <w:t>(201</w:t>
      </w:r>
      <w:r w:rsidR="004102B9">
        <w:t>7</w:t>
      </w:r>
      <w:r>
        <w:rPr>
          <w:lang w:val="sr-Cyrl-CS"/>
        </w:rPr>
        <w:t>., 201</w:t>
      </w:r>
      <w:r w:rsidR="004102B9">
        <w:t>8</w:t>
      </w:r>
      <w:r>
        <w:rPr>
          <w:lang w:val="sr-Cyrl-CS"/>
        </w:rPr>
        <w:t>. и 201</w:t>
      </w:r>
      <w:r w:rsidR="004102B9">
        <w:t>9</w:t>
      </w:r>
      <w:r w:rsidR="00AA4024">
        <w:rPr>
          <w:lang w:val="sr-Cyrl-CS"/>
        </w:rPr>
        <w:t>.)</w:t>
      </w:r>
      <w:r>
        <w:rPr>
          <w:bCs/>
          <w:lang w:val="sr-Cyrl-CS"/>
        </w:rPr>
        <w:t xml:space="preserve"> наручиоцу/купцу </w:t>
      </w:r>
      <w:r w:rsidR="00B62B81">
        <w:rPr>
          <w:bCs/>
          <w:lang w:val="sr-Cyrl-CS"/>
        </w:rPr>
        <w:t>пружио услуге анализе и мониторинга</w:t>
      </w:r>
      <w:r w:rsidR="00823920">
        <w:rPr>
          <w:bCs/>
        </w:rPr>
        <w:t xml:space="preserve"> </w:t>
      </w:r>
      <w:r w:rsidR="00AF4202" w:rsidRPr="00AF4202">
        <w:rPr>
          <w:rFonts w:cs="Arial"/>
          <w:b/>
        </w:rPr>
        <w:t>површинских вода</w:t>
      </w:r>
      <w:r>
        <w:rPr>
          <w:bCs/>
          <w:lang w:val="sr-Cyrl-CS"/>
        </w:rPr>
        <w:t xml:space="preserve">, која се </w:t>
      </w:r>
      <w:r w:rsidR="00B62B81">
        <w:rPr>
          <w:bCs/>
          <w:lang w:val="sr-Cyrl-CS"/>
        </w:rPr>
        <w:t>односи на предметну набавку у у</w:t>
      </w:r>
      <w:r>
        <w:rPr>
          <w:bCs/>
          <w:lang w:val="sr-Cyrl-CS"/>
        </w:rPr>
        <w:t>купној вредности од .......................................</w:t>
      </w:r>
      <w:r w:rsidR="003753E2">
        <w:rPr>
          <w:bCs/>
          <w:lang w:val="sr-Cyrl-CS"/>
        </w:rPr>
        <w:t>...........................</w:t>
      </w:r>
      <w:r>
        <w:rPr>
          <w:bCs/>
          <w:lang w:val="sr-Cyrl-CS"/>
        </w:rPr>
        <w:t>... динара, без ПДВ-а, и то:</w:t>
      </w:r>
    </w:p>
    <w:p w:rsidR="003673CA" w:rsidRPr="004470A8" w:rsidRDefault="003673CA" w:rsidP="003673CA">
      <w:pPr>
        <w:tabs>
          <w:tab w:val="left" w:pos="1095"/>
          <w:tab w:val="center" w:pos="4470"/>
        </w:tabs>
        <w:jc w:val="both"/>
        <w:rPr>
          <w:bCs/>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2"/>
        <w:gridCol w:w="3132"/>
        <w:gridCol w:w="3133"/>
      </w:tblGrid>
      <w:tr w:rsidR="003673CA" w:rsidRPr="0023249A" w:rsidTr="0045402C">
        <w:tc>
          <w:tcPr>
            <w:tcW w:w="3132" w:type="dxa"/>
          </w:tcPr>
          <w:p w:rsidR="003673CA" w:rsidRPr="0023249A" w:rsidRDefault="003673CA" w:rsidP="0045402C">
            <w:pPr>
              <w:tabs>
                <w:tab w:val="left" w:pos="1095"/>
                <w:tab w:val="center" w:pos="4470"/>
              </w:tabs>
              <w:jc w:val="center"/>
              <w:rPr>
                <w:b/>
                <w:bCs/>
                <w:lang w:val="sr-Cyrl-CS"/>
              </w:rPr>
            </w:pPr>
            <w:r w:rsidRPr="0023249A">
              <w:rPr>
                <w:b/>
                <w:bCs/>
                <w:lang w:val="sr-Cyrl-CS"/>
              </w:rPr>
              <w:t>Укупна вр</w:t>
            </w:r>
            <w:r>
              <w:rPr>
                <w:b/>
                <w:bCs/>
                <w:lang w:val="sr-Cyrl-CS"/>
              </w:rPr>
              <w:t xml:space="preserve">едност </w:t>
            </w:r>
            <w:r w:rsidR="003753E2">
              <w:rPr>
                <w:b/>
                <w:bCs/>
                <w:lang w:val="sr-Cyrl-CS"/>
              </w:rPr>
              <w:t>извршене услуге</w:t>
            </w:r>
            <w:r w:rsidR="00AA4024">
              <w:rPr>
                <w:b/>
                <w:bCs/>
                <w:lang w:val="sr-Cyrl-CS"/>
              </w:rPr>
              <w:t xml:space="preserve"> у 201</w:t>
            </w:r>
            <w:r w:rsidR="004102B9">
              <w:rPr>
                <w:b/>
                <w:bCs/>
              </w:rPr>
              <w:t>7</w:t>
            </w:r>
            <w:r w:rsidRPr="0023249A">
              <w:rPr>
                <w:b/>
                <w:bCs/>
                <w:lang w:val="sr-Cyrl-CS"/>
              </w:rPr>
              <w:t>.години, у динарима без ПДВ-а</w:t>
            </w:r>
          </w:p>
        </w:tc>
        <w:tc>
          <w:tcPr>
            <w:tcW w:w="3132" w:type="dxa"/>
          </w:tcPr>
          <w:p w:rsidR="003673CA" w:rsidRPr="0023249A" w:rsidRDefault="003673CA" w:rsidP="0045402C">
            <w:pPr>
              <w:tabs>
                <w:tab w:val="left" w:pos="1095"/>
                <w:tab w:val="center" w:pos="4470"/>
              </w:tabs>
              <w:jc w:val="center"/>
              <w:rPr>
                <w:b/>
                <w:bCs/>
                <w:lang w:val="sr-Cyrl-CS"/>
              </w:rPr>
            </w:pPr>
            <w:r w:rsidRPr="0023249A">
              <w:rPr>
                <w:b/>
                <w:bCs/>
                <w:lang w:val="sr-Cyrl-CS"/>
              </w:rPr>
              <w:t xml:space="preserve">Укупна вредност </w:t>
            </w:r>
            <w:r w:rsidR="003753E2">
              <w:rPr>
                <w:b/>
                <w:bCs/>
                <w:lang w:val="sr-Cyrl-CS"/>
              </w:rPr>
              <w:t>извршене услуге</w:t>
            </w:r>
            <w:r w:rsidRPr="0023249A">
              <w:rPr>
                <w:b/>
                <w:bCs/>
                <w:lang w:val="sr-Cyrl-CS"/>
              </w:rPr>
              <w:t xml:space="preserve"> у 201</w:t>
            </w:r>
            <w:r w:rsidR="004102B9">
              <w:rPr>
                <w:b/>
                <w:bCs/>
              </w:rPr>
              <w:t>8</w:t>
            </w:r>
            <w:r w:rsidRPr="0023249A">
              <w:rPr>
                <w:b/>
                <w:bCs/>
                <w:lang w:val="sr-Cyrl-CS"/>
              </w:rPr>
              <w:t>.години, у динарима без ПДВ-а</w:t>
            </w:r>
          </w:p>
        </w:tc>
        <w:tc>
          <w:tcPr>
            <w:tcW w:w="3133" w:type="dxa"/>
          </w:tcPr>
          <w:p w:rsidR="003673CA" w:rsidRPr="0023249A" w:rsidRDefault="003673CA" w:rsidP="0045402C">
            <w:pPr>
              <w:tabs>
                <w:tab w:val="left" w:pos="1095"/>
                <w:tab w:val="center" w:pos="4470"/>
              </w:tabs>
              <w:jc w:val="center"/>
              <w:rPr>
                <w:b/>
                <w:bCs/>
                <w:lang w:val="sr-Cyrl-CS"/>
              </w:rPr>
            </w:pPr>
            <w:r w:rsidRPr="0023249A">
              <w:rPr>
                <w:b/>
                <w:bCs/>
                <w:lang w:val="sr-Cyrl-CS"/>
              </w:rPr>
              <w:t xml:space="preserve">Укупна вредност </w:t>
            </w:r>
            <w:r w:rsidR="003753E2">
              <w:rPr>
                <w:b/>
                <w:bCs/>
                <w:lang w:val="sr-Cyrl-CS"/>
              </w:rPr>
              <w:t>извршене услуге</w:t>
            </w:r>
            <w:r w:rsidRPr="0023249A">
              <w:rPr>
                <w:b/>
                <w:bCs/>
                <w:lang w:val="sr-Cyrl-CS"/>
              </w:rPr>
              <w:t xml:space="preserve"> добара у 201</w:t>
            </w:r>
            <w:r w:rsidR="004102B9">
              <w:rPr>
                <w:b/>
                <w:bCs/>
              </w:rPr>
              <w:t>9</w:t>
            </w:r>
            <w:r w:rsidRPr="0023249A">
              <w:rPr>
                <w:b/>
                <w:bCs/>
                <w:lang w:val="sr-Cyrl-CS"/>
              </w:rPr>
              <w:t>.години, у динарима без ПДВ-а</w:t>
            </w:r>
          </w:p>
        </w:tc>
      </w:tr>
      <w:tr w:rsidR="003673CA" w:rsidRPr="0023249A" w:rsidTr="0045402C">
        <w:trPr>
          <w:trHeight w:val="567"/>
        </w:trPr>
        <w:tc>
          <w:tcPr>
            <w:tcW w:w="3132" w:type="dxa"/>
          </w:tcPr>
          <w:p w:rsidR="003673CA" w:rsidRPr="0023249A" w:rsidRDefault="003673CA" w:rsidP="0045402C">
            <w:pPr>
              <w:tabs>
                <w:tab w:val="left" w:pos="1095"/>
                <w:tab w:val="center" w:pos="4470"/>
              </w:tabs>
              <w:jc w:val="both"/>
              <w:rPr>
                <w:b/>
                <w:bCs/>
                <w:sz w:val="28"/>
                <w:szCs w:val="28"/>
                <w:u w:val="single"/>
                <w:lang w:val="sr-Cyrl-CS"/>
              </w:rPr>
            </w:pPr>
          </w:p>
        </w:tc>
        <w:tc>
          <w:tcPr>
            <w:tcW w:w="3132" w:type="dxa"/>
          </w:tcPr>
          <w:p w:rsidR="003673CA" w:rsidRPr="0023249A" w:rsidRDefault="003673CA" w:rsidP="0045402C">
            <w:pPr>
              <w:tabs>
                <w:tab w:val="left" w:pos="1095"/>
                <w:tab w:val="center" w:pos="4470"/>
              </w:tabs>
              <w:jc w:val="both"/>
              <w:rPr>
                <w:b/>
                <w:bCs/>
                <w:sz w:val="28"/>
                <w:szCs w:val="28"/>
                <w:u w:val="single"/>
                <w:lang w:val="sr-Cyrl-CS"/>
              </w:rPr>
            </w:pPr>
          </w:p>
        </w:tc>
        <w:tc>
          <w:tcPr>
            <w:tcW w:w="3133" w:type="dxa"/>
          </w:tcPr>
          <w:p w:rsidR="003673CA" w:rsidRPr="0023249A" w:rsidRDefault="003673CA" w:rsidP="0045402C">
            <w:pPr>
              <w:tabs>
                <w:tab w:val="left" w:pos="1095"/>
                <w:tab w:val="center" w:pos="4470"/>
              </w:tabs>
              <w:jc w:val="both"/>
              <w:rPr>
                <w:b/>
                <w:bCs/>
                <w:sz w:val="28"/>
                <w:szCs w:val="28"/>
                <w:u w:val="single"/>
                <w:lang w:val="sr-Cyrl-CS"/>
              </w:rPr>
            </w:pPr>
          </w:p>
        </w:tc>
      </w:tr>
      <w:tr w:rsidR="003673CA" w:rsidRPr="0023249A" w:rsidTr="0045402C">
        <w:trPr>
          <w:trHeight w:val="567"/>
        </w:trPr>
        <w:tc>
          <w:tcPr>
            <w:tcW w:w="6264" w:type="dxa"/>
            <w:gridSpan w:val="2"/>
            <w:vAlign w:val="center"/>
          </w:tcPr>
          <w:p w:rsidR="003673CA" w:rsidRPr="0023249A" w:rsidRDefault="003673CA" w:rsidP="0045402C">
            <w:pPr>
              <w:tabs>
                <w:tab w:val="left" w:pos="1095"/>
                <w:tab w:val="center" w:pos="4470"/>
              </w:tabs>
              <w:jc w:val="right"/>
              <w:rPr>
                <w:b/>
                <w:bCs/>
                <w:lang w:val="sr-Cyrl-CS"/>
              </w:rPr>
            </w:pPr>
            <w:r w:rsidRPr="0023249A">
              <w:rPr>
                <w:b/>
                <w:bCs/>
                <w:lang w:val="sr-Cyrl-CS"/>
              </w:rPr>
              <w:t>УКУПНО ЗА СВЕ ТРИ ГОДИНЕ:</w:t>
            </w:r>
          </w:p>
        </w:tc>
        <w:tc>
          <w:tcPr>
            <w:tcW w:w="3133" w:type="dxa"/>
            <w:vAlign w:val="center"/>
          </w:tcPr>
          <w:p w:rsidR="003673CA" w:rsidRPr="0023249A" w:rsidRDefault="003673CA" w:rsidP="0045402C">
            <w:pPr>
              <w:tabs>
                <w:tab w:val="left" w:pos="1095"/>
                <w:tab w:val="center" w:pos="4470"/>
              </w:tabs>
              <w:jc w:val="right"/>
              <w:rPr>
                <w:b/>
                <w:bCs/>
                <w:lang w:val="sr-Cyrl-CS"/>
              </w:rPr>
            </w:pPr>
          </w:p>
        </w:tc>
      </w:tr>
    </w:tbl>
    <w:p w:rsidR="003673CA" w:rsidRDefault="003673CA" w:rsidP="003673CA">
      <w:pPr>
        <w:tabs>
          <w:tab w:val="left" w:pos="1095"/>
          <w:tab w:val="center" w:pos="4470"/>
        </w:tabs>
        <w:jc w:val="both"/>
        <w:rPr>
          <w:b/>
          <w:bCs/>
          <w:sz w:val="28"/>
          <w:szCs w:val="28"/>
          <w:u w:val="single"/>
          <w:lang w:val="sr-Cyrl-CS"/>
        </w:rPr>
      </w:pPr>
    </w:p>
    <w:p w:rsidR="003673CA" w:rsidRDefault="003673CA" w:rsidP="003673CA">
      <w:pPr>
        <w:tabs>
          <w:tab w:val="left" w:pos="709"/>
        </w:tabs>
        <w:jc w:val="both"/>
        <w:rPr>
          <w:lang w:val="sr-Cyrl-CS"/>
        </w:rPr>
      </w:pPr>
      <w:r>
        <w:rPr>
          <w:lang w:val="sr-Cyrl-CS"/>
        </w:rPr>
        <w:tab/>
        <w:t xml:space="preserve">Потврда се издаје на захтев понуђача ................................................... из ............................................................... ради учешћа у поступку јавне набавке мале вредности добара – </w:t>
      </w:r>
      <w:r w:rsidR="003753E2">
        <w:rPr>
          <w:bCs/>
          <w:lang w:val="sr-Cyrl-CS"/>
        </w:rPr>
        <w:t>услуге анализе и мониторинга</w:t>
      </w:r>
      <w:r>
        <w:rPr>
          <w:lang w:val="sr-Cyrl-CS"/>
        </w:rPr>
        <w:t>, за потребе ЈКП „Срем-Мачва“</w:t>
      </w:r>
      <w:r w:rsidRPr="004B4349">
        <w:rPr>
          <w:lang w:val="sr-Cyrl-CS"/>
        </w:rPr>
        <w:t xml:space="preserve">, </w:t>
      </w:r>
      <w:r w:rsidR="00D03167">
        <w:rPr>
          <w:lang w:val="sr-Cyrl-CS"/>
        </w:rPr>
        <w:t>Шабац</w:t>
      </w:r>
      <w:r w:rsidRPr="004B4349">
        <w:rPr>
          <w:lang w:val="sr-Cyrl-CS"/>
        </w:rPr>
        <w:t xml:space="preserve"> (</w:t>
      </w:r>
      <w:r w:rsidRPr="009F1D2F">
        <w:rPr>
          <w:lang w:val="sr-Cyrl-CS"/>
        </w:rPr>
        <w:t xml:space="preserve">Ред.бр. </w:t>
      </w:r>
      <w:r w:rsidR="00B62B81" w:rsidRPr="009F1D2F">
        <w:rPr>
          <w:lang w:val="sr-Cyrl-CS"/>
        </w:rPr>
        <w:t>ЈНМВ У</w:t>
      </w:r>
      <w:r w:rsidRPr="009F1D2F">
        <w:rPr>
          <w:lang w:val="sr-Cyrl-CS"/>
        </w:rPr>
        <w:t>-</w:t>
      </w:r>
      <w:r w:rsidR="004B4349" w:rsidRPr="009F1D2F">
        <w:t>6</w:t>
      </w:r>
      <w:r w:rsidR="006D76FE">
        <w:rPr>
          <w:lang w:val="sr-Cyrl-CS"/>
        </w:rPr>
        <w:t>/</w:t>
      </w:r>
      <w:r w:rsidR="006D76FE">
        <w:rPr>
          <w:lang/>
        </w:rPr>
        <w:t>20</w:t>
      </w:r>
      <w:r w:rsidRPr="004B4349">
        <w:rPr>
          <w:lang w:val="sr-Cyrl-CS"/>
        </w:rPr>
        <w:t xml:space="preserve">) </w:t>
      </w:r>
      <w:r>
        <w:rPr>
          <w:lang w:val="sr-Cyrl-CS"/>
        </w:rPr>
        <w:t>и у друге сврхе се не може користити.</w:t>
      </w:r>
    </w:p>
    <w:p w:rsidR="003673CA" w:rsidRDefault="003673CA" w:rsidP="003673CA">
      <w:pPr>
        <w:tabs>
          <w:tab w:val="left" w:pos="709"/>
        </w:tabs>
        <w:jc w:val="both"/>
        <w:rPr>
          <w:lang w:val="sr-Cyrl-CS"/>
        </w:rPr>
      </w:pPr>
    </w:p>
    <w:p w:rsidR="003673CA" w:rsidRDefault="003673CA" w:rsidP="003673CA">
      <w:pPr>
        <w:tabs>
          <w:tab w:val="left" w:pos="709"/>
        </w:tabs>
        <w:jc w:val="both"/>
        <w:rPr>
          <w:lang w:val="sr-Cyrl-CS"/>
        </w:rPr>
      </w:pPr>
      <w:r>
        <w:rPr>
          <w:lang w:val="sr-Cyrl-CS"/>
        </w:rPr>
        <w:t>Да су наведени подаци тачни, за наручиоца/купца: ................................................................. из ...................................................................................... својим потписом потврђује овлашћено лице ........................................................................... (навести име и презиме):</w:t>
      </w:r>
    </w:p>
    <w:p w:rsidR="003673CA" w:rsidRDefault="003673CA" w:rsidP="003673CA">
      <w:pPr>
        <w:tabs>
          <w:tab w:val="left" w:pos="709"/>
        </w:tabs>
        <w:jc w:val="both"/>
        <w:rPr>
          <w:lang w:val="sr-Cyrl-CS"/>
        </w:rPr>
      </w:pPr>
    </w:p>
    <w:p w:rsidR="003673CA" w:rsidRDefault="003673CA" w:rsidP="003673CA">
      <w:pPr>
        <w:tabs>
          <w:tab w:val="left" w:pos="709"/>
        </w:tabs>
        <w:jc w:val="both"/>
        <w:rPr>
          <w:lang w:val="sr-Cyrl-CS"/>
        </w:rPr>
      </w:pPr>
    </w:p>
    <w:tbl>
      <w:tblPr>
        <w:tblW w:w="0" w:type="auto"/>
        <w:tblLayout w:type="fixed"/>
        <w:tblLook w:val="0000"/>
      </w:tblPr>
      <w:tblGrid>
        <w:gridCol w:w="3190"/>
        <w:gridCol w:w="3014"/>
        <w:gridCol w:w="3366"/>
      </w:tblGrid>
      <w:tr w:rsidR="003673CA" w:rsidRPr="00957B49" w:rsidTr="0045402C">
        <w:tc>
          <w:tcPr>
            <w:tcW w:w="3190" w:type="dxa"/>
          </w:tcPr>
          <w:p w:rsidR="003673CA" w:rsidRPr="00957B49" w:rsidRDefault="003673CA" w:rsidP="0045402C">
            <w:pPr>
              <w:snapToGrid w:val="0"/>
              <w:jc w:val="center"/>
              <w:rPr>
                <w:lang w:val="sr-Cyrl-CS"/>
              </w:rPr>
            </w:pPr>
            <w:r w:rsidRPr="00957B49">
              <w:rPr>
                <w:lang w:val="sr-Cyrl-CS"/>
              </w:rPr>
              <w:t>Место и датум</w:t>
            </w:r>
          </w:p>
        </w:tc>
        <w:tc>
          <w:tcPr>
            <w:tcW w:w="3014" w:type="dxa"/>
          </w:tcPr>
          <w:p w:rsidR="003673CA" w:rsidRPr="00957B49" w:rsidRDefault="003673CA" w:rsidP="0045402C">
            <w:pPr>
              <w:snapToGrid w:val="0"/>
              <w:jc w:val="center"/>
              <w:rPr>
                <w:lang w:val="sr-Cyrl-CS"/>
              </w:rPr>
            </w:pPr>
          </w:p>
        </w:tc>
        <w:tc>
          <w:tcPr>
            <w:tcW w:w="3366" w:type="dxa"/>
          </w:tcPr>
          <w:p w:rsidR="003673CA" w:rsidRPr="00957B49" w:rsidRDefault="003673CA" w:rsidP="0045402C">
            <w:pPr>
              <w:snapToGrid w:val="0"/>
              <w:jc w:val="center"/>
              <w:rPr>
                <w:lang w:val="sr-Cyrl-CS"/>
              </w:rPr>
            </w:pPr>
            <w:r w:rsidRPr="00957B49">
              <w:rPr>
                <w:lang w:val="sr-Cyrl-CS"/>
              </w:rPr>
              <w:t>Овлашћено лице</w:t>
            </w:r>
          </w:p>
        </w:tc>
      </w:tr>
      <w:tr w:rsidR="003673CA" w:rsidRPr="00957B49" w:rsidTr="0045402C">
        <w:tc>
          <w:tcPr>
            <w:tcW w:w="3190" w:type="dxa"/>
          </w:tcPr>
          <w:p w:rsidR="003673CA" w:rsidRPr="00957B49" w:rsidRDefault="003673CA" w:rsidP="0045402C">
            <w:pPr>
              <w:snapToGrid w:val="0"/>
              <w:jc w:val="center"/>
              <w:rPr>
                <w:lang w:val="sr-Cyrl-CS"/>
              </w:rPr>
            </w:pPr>
          </w:p>
        </w:tc>
        <w:tc>
          <w:tcPr>
            <w:tcW w:w="3014" w:type="dxa"/>
          </w:tcPr>
          <w:p w:rsidR="003673CA" w:rsidRPr="00957B49" w:rsidRDefault="003673CA" w:rsidP="0045402C">
            <w:pPr>
              <w:snapToGrid w:val="0"/>
              <w:jc w:val="center"/>
              <w:rPr>
                <w:lang w:val="sr-Cyrl-CS"/>
              </w:rPr>
            </w:pPr>
          </w:p>
        </w:tc>
        <w:tc>
          <w:tcPr>
            <w:tcW w:w="3366" w:type="dxa"/>
          </w:tcPr>
          <w:p w:rsidR="003673CA" w:rsidRPr="00957B49" w:rsidRDefault="003673CA" w:rsidP="0045402C">
            <w:pPr>
              <w:snapToGrid w:val="0"/>
              <w:jc w:val="center"/>
              <w:rPr>
                <w:lang w:val="sr-Cyrl-CS"/>
              </w:rPr>
            </w:pPr>
          </w:p>
        </w:tc>
      </w:tr>
      <w:tr w:rsidR="003673CA" w:rsidRPr="00957B49" w:rsidTr="0045402C">
        <w:tc>
          <w:tcPr>
            <w:tcW w:w="3190" w:type="dxa"/>
          </w:tcPr>
          <w:p w:rsidR="003673CA" w:rsidRPr="00957B49" w:rsidRDefault="003673CA" w:rsidP="0045402C">
            <w:pPr>
              <w:snapToGrid w:val="0"/>
              <w:jc w:val="center"/>
              <w:rPr>
                <w:lang w:val="sr-Cyrl-CS"/>
              </w:rPr>
            </w:pPr>
            <w:r w:rsidRPr="00957B49">
              <w:rPr>
                <w:lang w:val="sr-Cyrl-CS"/>
              </w:rPr>
              <w:t>_____________________</w:t>
            </w:r>
            <w:r>
              <w:rPr>
                <w:lang w:val="sr-Cyrl-CS"/>
              </w:rPr>
              <w:t>__</w:t>
            </w:r>
          </w:p>
        </w:tc>
        <w:tc>
          <w:tcPr>
            <w:tcW w:w="3014" w:type="dxa"/>
          </w:tcPr>
          <w:p w:rsidR="003673CA" w:rsidRPr="00957B49" w:rsidRDefault="003673CA" w:rsidP="0045402C">
            <w:pPr>
              <w:snapToGrid w:val="0"/>
              <w:jc w:val="center"/>
              <w:rPr>
                <w:lang w:val="sr-Cyrl-CS"/>
              </w:rPr>
            </w:pPr>
            <w:r w:rsidRPr="00957B49">
              <w:rPr>
                <w:lang w:val="sr-Cyrl-CS"/>
              </w:rPr>
              <w:t>М.П.</w:t>
            </w:r>
          </w:p>
        </w:tc>
        <w:tc>
          <w:tcPr>
            <w:tcW w:w="3366" w:type="dxa"/>
            <w:tcBorders>
              <w:bottom w:val="single" w:sz="4" w:space="0" w:color="000000"/>
            </w:tcBorders>
          </w:tcPr>
          <w:p w:rsidR="003673CA" w:rsidRPr="00957B49" w:rsidRDefault="003673CA" w:rsidP="0045402C">
            <w:pPr>
              <w:snapToGrid w:val="0"/>
              <w:jc w:val="center"/>
              <w:rPr>
                <w:lang w:val="sr-Cyrl-CS"/>
              </w:rPr>
            </w:pPr>
          </w:p>
        </w:tc>
      </w:tr>
    </w:tbl>
    <w:p w:rsidR="003753E2" w:rsidRDefault="003753E2" w:rsidP="003673CA">
      <w:pPr>
        <w:tabs>
          <w:tab w:val="left" w:pos="709"/>
        </w:tabs>
        <w:jc w:val="both"/>
        <w:rPr>
          <w:lang w:val="sr-Cyrl-CS"/>
        </w:rPr>
      </w:pPr>
    </w:p>
    <w:p w:rsidR="00951675" w:rsidRDefault="00951675" w:rsidP="003673CA">
      <w:pPr>
        <w:tabs>
          <w:tab w:val="left" w:pos="709"/>
        </w:tabs>
        <w:jc w:val="both"/>
        <w:rPr>
          <w:lang w:val="sr-Cyrl-CS"/>
        </w:rPr>
      </w:pPr>
    </w:p>
    <w:p w:rsidR="003673CA" w:rsidRPr="00A57D1B" w:rsidRDefault="003673CA" w:rsidP="003673CA">
      <w:pPr>
        <w:tabs>
          <w:tab w:val="left" w:pos="1095"/>
          <w:tab w:val="center" w:pos="4470"/>
        </w:tabs>
        <w:jc w:val="both"/>
        <w:rPr>
          <w:b/>
          <w:bCs/>
          <w:i/>
          <w:u w:val="single"/>
          <w:lang w:val="sr-Cyrl-CS"/>
        </w:rPr>
      </w:pPr>
      <w:r w:rsidRPr="00A57D1B">
        <w:rPr>
          <w:b/>
          <w:bCs/>
          <w:i/>
          <w:u w:val="single"/>
          <w:lang w:val="sr-Cyrl-CS"/>
        </w:rPr>
        <w:t>Напомена:</w:t>
      </w:r>
    </w:p>
    <w:p w:rsidR="003673CA" w:rsidRDefault="003673CA" w:rsidP="003673CA">
      <w:pPr>
        <w:tabs>
          <w:tab w:val="left" w:pos="1095"/>
          <w:tab w:val="center" w:pos="4470"/>
        </w:tabs>
        <w:jc w:val="both"/>
        <w:rPr>
          <w:bCs/>
          <w:i/>
          <w:lang w:val="sr-Cyrl-CS"/>
        </w:rPr>
      </w:pPr>
      <w:r w:rsidRPr="004B42E9">
        <w:rPr>
          <w:bCs/>
          <w:i/>
          <w:lang w:val="sr-Cyrl-CS"/>
        </w:rPr>
        <w:t xml:space="preserve">Образац потврде копирати и доставити за све купце наведене у Изјави о стручним референцама понуђача. Наручилац задржава право да изврши проверу сваке приложене потврде, као и да тражи од понуђача на </w:t>
      </w:r>
      <w:r w:rsidR="00B62B81">
        <w:rPr>
          <w:bCs/>
          <w:i/>
          <w:lang w:val="sr-Cyrl-CS"/>
        </w:rPr>
        <w:t xml:space="preserve">увид закључени уговор, фактуру </w:t>
      </w:r>
      <w:r w:rsidRPr="004B42E9">
        <w:rPr>
          <w:bCs/>
          <w:i/>
          <w:lang w:val="sr-Cyrl-CS"/>
        </w:rPr>
        <w:t>или други валидни документ којим се могу проверити наводи садржани у понуди.</w:t>
      </w:r>
    </w:p>
    <w:p w:rsidR="00B91DB7" w:rsidRDefault="00B91DB7" w:rsidP="003673CA">
      <w:pPr>
        <w:tabs>
          <w:tab w:val="left" w:pos="1095"/>
          <w:tab w:val="center" w:pos="4470"/>
        </w:tabs>
        <w:jc w:val="both"/>
        <w:rPr>
          <w:bCs/>
          <w:i/>
        </w:rPr>
      </w:pPr>
    </w:p>
    <w:p w:rsidR="0093240A" w:rsidRPr="0093240A" w:rsidRDefault="0093240A" w:rsidP="003673CA">
      <w:pPr>
        <w:tabs>
          <w:tab w:val="left" w:pos="1095"/>
          <w:tab w:val="center" w:pos="4470"/>
        </w:tabs>
        <w:jc w:val="both"/>
        <w:rPr>
          <w:bCs/>
          <w:i/>
        </w:rPr>
      </w:pPr>
    </w:p>
    <w:p w:rsidR="00AF4202" w:rsidRPr="00951675" w:rsidRDefault="00AF4202" w:rsidP="00951675">
      <w:pPr>
        <w:tabs>
          <w:tab w:val="left" w:pos="7275"/>
          <w:tab w:val="left" w:pos="7500"/>
        </w:tabs>
        <w:jc w:val="right"/>
        <w:rPr>
          <w:b/>
        </w:rPr>
      </w:pPr>
      <w:r w:rsidRPr="002D4512">
        <w:rPr>
          <w:b/>
          <w:lang w:val="sr-Cyrl-CS"/>
        </w:rPr>
        <w:t>Образац</w:t>
      </w:r>
      <w:r>
        <w:rPr>
          <w:b/>
        </w:rPr>
        <w:t>V-</w:t>
      </w:r>
      <w:r w:rsidR="003753E2">
        <w:rPr>
          <w:b/>
        </w:rPr>
        <w:t>3</w:t>
      </w:r>
    </w:p>
    <w:p w:rsidR="00AF4202" w:rsidRPr="00581CF7" w:rsidRDefault="00AF4202" w:rsidP="00AF4202">
      <w:pPr>
        <w:tabs>
          <w:tab w:val="left" w:pos="709"/>
        </w:tabs>
        <w:jc w:val="both"/>
      </w:pPr>
    </w:p>
    <w:p w:rsidR="00AF4202" w:rsidRDefault="00AF4202" w:rsidP="0054192C">
      <w:pPr>
        <w:numPr>
          <w:ilvl w:val="0"/>
          <w:numId w:val="9"/>
        </w:numPr>
        <w:tabs>
          <w:tab w:val="left" w:pos="709"/>
        </w:tabs>
        <w:jc w:val="center"/>
        <w:rPr>
          <w:b/>
          <w:bCs/>
          <w:sz w:val="28"/>
          <w:szCs w:val="28"/>
          <w:lang w:val="sr-Cyrl-CS"/>
        </w:rPr>
      </w:pPr>
      <w:r>
        <w:rPr>
          <w:b/>
          <w:bCs/>
          <w:sz w:val="28"/>
          <w:szCs w:val="28"/>
        </w:rPr>
        <w:t>ПОТВРДА</w:t>
      </w:r>
      <w:r>
        <w:rPr>
          <w:b/>
          <w:bCs/>
          <w:sz w:val="28"/>
          <w:szCs w:val="28"/>
          <w:lang w:val="sr-Cyrl-CS"/>
        </w:rPr>
        <w:t xml:space="preserve"> О СТРУЧНИМ РЕФЕРЕНЦАМА</w:t>
      </w:r>
    </w:p>
    <w:p w:rsidR="00AF4202" w:rsidRDefault="00AF4202" w:rsidP="00AF4202">
      <w:pPr>
        <w:tabs>
          <w:tab w:val="left" w:pos="1095"/>
          <w:tab w:val="center" w:pos="4470"/>
        </w:tabs>
        <w:jc w:val="center"/>
        <w:rPr>
          <w:b/>
          <w:bCs/>
          <w:sz w:val="28"/>
          <w:szCs w:val="28"/>
          <w:lang w:val="sr-Cyrl-CS"/>
        </w:rPr>
      </w:pPr>
      <w:r>
        <w:rPr>
          <w:b/>
          <w:bCs/>
          <w:sz w:val="28"/>
          <w:szCs w:val="28"/>
          <w:lang w:val="sr-Cyrl-CS"/>
        </w:rPr>
        <w:t>ПОНУЂАЧА</w:t>
      </w:r>
      <w:r w:rsidR="00AA4024">
        <w:rPr>
          <w:b/>
          <w:bCs/>
          <w:sz w:val="28"/>
          <w:szCs w:val="28"/>
          <w:lang w:val="sr-Cyrl-CS"/>
        </w:rPr>
        <w:t xml:space="preserve"> (ПАРТИЈА БР.</w:t>
      </w:r>
      <w:r w:rsidR="00AA4024">
        <w:rPr>
          <w:b/>
          <w:bCs/>
          <w:sz w:val="28"/>
          <w:szCs w:val="28"/>
        </w:rPr>
        <w:t>I</w:t>
      </w:r>
      <w:r w:rsidR="003753E2">
        <w:rPr>
          <w:b/>
          <w:bCs/>
          <w:sz w:val="28"/>
          <w:szCs w:val="28"/>
          <w:lang w:val="sr-Cyrl-CS"/>
        </w:rPr>
        <w:t>)</w:t>
      </w:r>
    </w:p>
    <w:p w:rsidR="00AF4202" w:rsidRDefault="00AF4202" w:rsidP="00AF4202">
      <w:pPr>
        <w:tabs>
          <w:tab w:val="left" w:pos="709"/>
        </w:tabs>
        <w:jc w:val="both"/>
      </w:pPr>
    </w:p>
    <w:p w:rsidR="00AF4202" w:rsidRPr="00F84FB8" w:rsidRDefault="00AF4202" w:rsidP="00AF4202">
      <w:pPr>
        <w:tabs>
          <w:tab w:val="left" w:pos="709"/>
        </w:tabs>
        <w:jc w:val="both"/>
        <w:rPr>
          <w:lang w:val="sr-Cyrl-CS"/>
        </w:rPr>
      </w:pPr>
      <w:r>
        <w:rPr>
          <w:lang w:val="sr-Cyrl-CS"/>
        </w:rPr>
        <w:tab/>
        <w:t xml:space="preserve">На основу члана 77. Закона о јавним набавкама </w:t>
      </w:r>
      <w:r w:rsidRPr="00965573">
        <w:rPr>
          <w:lang w:val="ru-RU"/>
        </w:rPr>
        <w:t>(„Службени гласник РС“ бр.</w:t>
      </w:r>
      <w:r>
        <w:rPr>
          <w:lang w:val="ru-RU"/>
        </w:rPr>
        <w:t xml:space="preserve"> 124/12</w:t>
      </w:r>
      <w:r w:rsidR="00DF6C05">
        <w:rPr>
          <w:lang w:val="ru-RU"/>
        </w:rPr>
        <w:t>, 14/15</w:t>
      </w:r>
      <w:r w:rsidR="004B4349">
        <w:rPr>
          <w:lang w:val="ru-RU"/>
        </w:rPr>
        <w:t xml:space="preserve"> и 68/15</w:t>
      </w:r>
      <w:r w:rsidRPr="00965573">
        <w:rPr>
          <w:lang w:val="ru-RU"/>
        </w:rPr>
        <w:t>)</w:t>
      </w:r>
      <w:r>
        <w:rPr>
          <w:lang w:val="sr-Cyrl-CS"/>
        </w:rPr>
        <w:t>, наручилац – купац издаје</w:t>
      </w:r>
    </w:p>
    <w:p w:rsidR="00AF4202" w:rsidRDefault="00AF4202" w:rsidP="00AF4202">
      <w:pPr>
        <w:tabs>
          <w:tab w:val="left" w:pos="1095"/>
          <w:tab w:val="center" w:pos="4470"/>
        </w:tabs>
        <w:jc w:val="both"/>
        <w:rPr>
          <w:b/>
          <w:bCs/>
          <w:sz w:val="28"/>
          <w:szCs w:val="28"/>
          <w:u w:val="single"/>
          <w:lang w:val="sr-Cyrl-CS"/>
        </w:rPr>
      </w:pPr>
    </w:p>
    <w:p w:rsidR="00AF4202" w:rsidRPr="004470A8" w:rsidRDefault="00AF4202" w:rsidP="00AF4202">
      <w:pPr>
        <w:tabs>
          <w:tab w:val="left" w:pos="1095"/>
          <w:tab w:val="center" w:pos="4470"/>
        </w:tabs>
        <w:jc w:val="center"/>
        <w:rPr>
          <w:b/>
          <w:bCs/>
          <w:sz w:val="28"/>
          <w:szCs w:val="28"/>
          <w:lang w:val="sr-Cyrl-CS"/>
        </w:rPr>
      </w:pPr>
      <w:r w:rsidRPr="004470A8">
        <w:rPr>
          <w:b/>
          <w:bCs/>
          <w:sz w:val="28"/>
          <w:szCs w:val="28"/>
          <w:lang w:val="sr-Cyrl-CS"/>
        </w:rPr>
        <w:t>ПОТВРДУ</w:t>
      </w:r>
    </w:p>
    <w:p w:rsidR="00AF4202" w:rsidRPr="004470A8" w:rsidRDefault="00AF4202" w:rsidP="00AF4202">
      <w:pPr>
        <w:tabs>
          <w:tab w:val="left" w:pos="1095"/>
          <w:tab w:val="center" w:pos="4470"/>
        </w:tabs>
        <w:jc w:val="center"/>
        <w:rPr>
          <w:b/>
          <w:bCs/>
          <w:lang w:val="sr-Cyrl-CS"/>
        </w:rPr>
      </w:pPr>
      <w:r w:rsidRPr="004470A8">
        <w:rPr>
          <w:b/>
          <w:bCs/>
          <w:lang w:val="sr-Cyrl-CS"/>
        </w:rPr>
        <w:t xml:space="preserve">да је </w:t>
      </w:r>
      <w:r>
        <w:rPr>
          <w:b/>
          <w:bCs/>
          <w:lang w:val="sr-Cyrl-CS"/>
        </w:rPr>
        <w:t>понуђач</w:t>
      </w:r>
    </w:p>
    <w:p w:rsidR="00AF4202" w:rsidRDefault="00AF4202" w:rsidP="00AF4202">
      <w:pPr>
        <w:tabs>
          <w:tab w:val="left" w:pos="1095"/>
          <w:tab w:val="center" w:pos="4470"/>
        </w:tabs>
        <w:jc w:val="both"/>
        <w:rPr>
          <w:b/>
          <w:bCs/>
          <w:sz w:val="28"/>
          <w:szCs w:val="28"/>
          <w:lang w:val="sr-Cyrl-CS"/>
        </w:rPr>
      </w:pPr>
    </w:p>
    <w:p w:rsidR="00AF4202" w:rsidRPr="00E27B86" w:rsidRDefault="00AF4202" w:rsidP="00AF4202">
      <w:pPr>
        <w:tabs>
          <w:tab w:val="left" w:pos="1095"/>
          <w:tab w:val="center" w:pos="4470"/>
        </w:tabs>
        <w:jc w:val="both"/>
        <w:rPr>
          <w:bCs/>
          <w:sz w:val="28"/>
          <w:szCs w:val="28"/>
          <w:lang w:val="sr-Cyrl-CS"/>
        </w:rPr>
      </w:pPr>
      <w:r>
        <w:rPr>
          <w:bCs/>
          <w:sz w:val="28"/>
          <w:szCs w:val="28"/>
          <w:lang w:val="sr-Cyrl-CS"/>
        </w:rPr>
        <w:t>...........................................................................................................................</w:t>
      </w:r>
    </w:p>
    <w:p w:rsidR="00AF4202" w:rsidRDefault="00AF4202" w:rsidP="00AF4202">
      <w:pPr>
        <w:tabs>
          <w:tab w:val="left" w:pos="1095"/>
          <w:tab w:val="center" w:pos="4470"/>
        </w:tabs>
        <w:jc w:val="center"/>
        <w:rPr>
          <w:bCs/>
          <w:lang w:val="sr-Cyrl-CS"/>
        </w:rPr>
      </w:pPr>
      <w:r>
        <w:rPr>
          <w:bCs/>
          <w:lang w:val="sr-Cyrl-CS"/>
        </w:rPr>
        <w:t>(назив и седиште понуђача)</w:t>
      </w:r>
    </w:p>
    <w:p w:rsidR="00AF4202" w:rsidRPr="004470A8" w:rsidRDefault="00AF4202" w:rsidP="00AF4202">
      <w:pPr>
        <w:tabs>
          <w:tab w:val="left" w:pos="1095"/>
          <w:tab w:val="center" w:pos="4470"/>
        </w:tabs>
        <w:jc w:val="center"/>
        <w:rPr>
          <w:bCs/>
          <w:lang w:val="sr-Cyrl-CS"/>
        </w:rPr>
      </w:pPr>
    </w:p>
    <w:p w:rsidR="00AF4202" w:rsidRDefault="00AF4202" w:rsidP="00AF4202">
      <w:pPr>
        <w:tabs>
          <w:tab w:val="left" w:pos="1095"/>
          <w:tab w:val="center" w:pos="4470"/>
        </w:tabs>
        <w:jc w:val="both"/>
        <w:rPr>
          <w:bCs/>
          <w:lang w:val="sr-Cyrl-CS"/>
        </w:rPr>
      </w:pPr>
      <w:r>
        <w:rPr>
          <w:bCs/>
          <w:lang w:val="sr-Cyrl-CS"/>
        </w:rPr>
        <w:t>У претходне три календарске године</w:t>
      </w:r>
      <w:r w:rsidR="003C7FCF">
        <w:rPr>
          <w:bCs/>
          <w:lang w:val="sr-Cyrl-CS"/>
        </w:rPr>
        <w:t>,</w:t>
      </w:r>
      <w:r w:rsidR="004C2B0F" w:rsidRPr="004B4349">
        <w:rPr>
          <w:b/>
        </w:rPr>
        <w:t>за једну од понуђених година</w:t>
      </w:r>
      <w:r>
        <w:rPr>
          <w:lang w:val="sr-Cyrl-CS"/>
        </w:rPr>
        <w:t>(201</w:t>
      </w:r>
      <w:r w:rsidR="00823920">
        <w:t>7</w:t>
      </w:r>
      <w:r>
        <w:rPr>
          <w:lang w:val="sr-Cyrl-CS"/>
        </w:rPr>
        <w:t>, 201</w:t>
      </w:r>
      <w:r w:rsidR="00823920">
        <w:t>8</w:t>
      </w:r>
      <w:r w:rsidR="00AA4024">
        <w:t>,</w:t>
      </w:r>
      <w:r>
        <w:rPr>
          <w:lang w:val="sr-Cyrl-CS"/>
        </w:rPr>
        <w:t xml:space="preserve"> и 201</w:t>
      </w:r>
      <w:r w:rsidR="00823920">
        <w:t>9</w:t>
      </w:r>
      <w:r>
        <w:rPr>
          <w:lang w:val="sr-Cyrl-CS"/>
        </w:rPr>
        <w:t xml:space="preserve">) </w:t>
      </w:r>
      <w:r>
        <w:rPr>
          <w:bCs/>
          <w:lang w:val="sr-Cyrl-CS"/>
        </w:rPr>
        <w:t xml:space="preserve"> наручиоцу/купцу пружио услуге анализе и мониторинга</w:t>
      </w:r>
      <w:r w:rsidR="00823920">
        <w:rPr>
          <w:bCs/>
        </w:rPr>
        <w:t xml:space="preserve"> </w:t>
      </w:r>
      <w:r w:rsidR="003753E2" w:rsidRPr="003753E2">
        <w:rPr>
          <w:rFonts w:cs="Arial"/>
          <w:b/>
        </w:rPr>
        <w:t>подземних вода</w:t>
      </w:r>
      <w:r>
        <w:rPr>
          <w:bCs/>
          <w:lang w:val="sr-Cyrl-CS"/>
        </w:rPr>
        <w:t>, која се односи на предметну набавку у укупној вредности од ..........................................</w:t>
      </w:r>
      <w:r w:rsidR="003753E2">
        <w:rPr>
          <w:bCs/>
          <w:lang w:val="sr-Cyrl-CS"/>
        </w:rPr>
        <w:t>..............................</w:t>
      </w:r>
      <w:r>
        <w:rPr>
          <w:bCs/>
          <w:lang w:val="sr-Cyrl-CS"/>
        </w:rPr>
        <w:t xml:space="preserve"> динара, без ПДВ-а, и то:</w:t>
      </w:r>
    </w:p>
    <w:p w:rsidR="00AF4202" w:rsidRPr="004470A8" w:rsidRDefault="00AF4202" w:rsidP="00AF4202">
      <w:pPr>
        <w:tabs>
          <w:tab w:val="left" w:pos="1095"/>
          <w:tab w:val="center" w:pos="4470"/>
        </w:tabs>
        <w:jc w:val="both"/>
        <w:rPr>
          <w:bCs/>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2"/>
        <w:gridCol w:w="3132"/>
        <w:gridCol w:w="3133"/>
      </w:tblGrid>
      <w:tr w:rsidR="00AF4202" w:rsidRPr="0023249A" w:rsidTr="0054192C">
        <w:tc>
          <w:tcPr>
            <w:tcW w:w="3132" w:type="dxa"/>
          </w:tcPr>
          <w:p w:rsidR="00AF4202" w:rsidRPr="0023249A" w:rsidRDefault="00AF4202" w:rsidP="003753E2">
            <w:pPr>
              <w:tabs>
                <w:tab w:val="left" w:pos="1095"/>
                <w:tab w:val="center" w:pos="4470"/>
              </w:tabs>
              <w:jc w:val="center"/>
              <w:rPr>
                <w:b/>
                <w:bCs/>
                <w:lang w:val="sr-Cyrl-CS"/>
              </w:rPr>
            </w:pPr>
            <w:r w:rsidRPr="0023249A">
              <w:rPr>
                <w:b/>
                <w:bCs/>
                <w:lang w:val="sr-Cyrl-CS"/>
              </w:rPr>
              <w:t>Укупна вр</w:t>
            </w:r>
            <w:r>
              <w:rPr>
                <w:b/>
                <w:bCs/>
                <w:lang w:val="sr-Cyrl-CS"/>
              </w:rPr>
              <w:t xml:space="preserve">едност </w:t>
            </w:r>
            <w:r w:rsidR="003753E2">
              <w:rPr>
                <w:b/>
                <w:bCs/>
                <w:lang w:val="sr-Cyrl-CS"/>
              </w:rPr>
              <w:t>извршене услуге</w:t>
            </w:r>
            <w:r w:rsidR="00AA4024">
              <w:rPr>
                <w:b/>
                <w:bCs/>
                <w:lang w:val="sr-Cyrl-CS"/>
              </w:rPr>
              <w:t xml:space="preserve"> у 201</w:t>
            </w:r>
            <w:r w:rsidR="00823920">
              <w:rPr>
                <w:b/>
                <w:bCs/>
              </w:rPr>
              <w:t>7</w:t>
            </w:r>
            <w:r w:rsidRPr="0023249A">
              <w:rPr>
                <w:b/>
                <w:bCs/>
                <w:lang w:val="sr-Cyrl-CS"/>
              </w:rPr>
              <w:t>.години, у динарима без ПДВ-а</w:t>
            </w:r>
          </w:p>
        </w:tc>
        <w:tc>
          <w:tcPr>
            <w:tcW w:w="3132" w:type="dxa"/>
          </w:tcPr>
          <w:p w:rsidR="00AF4202" w:rsidRPr="0023249A" w:rsidRDefault="00AF4202" w:rsidP="0054192C">
            <w:pPr>
              <w:tabs>
                <w:tab w:val="left" w:pos="1095"/>
                <w:tab w:val="center" w:pos="4470"/>
              </w:tabs>
              <w:jc w:val="center"/>
              <w:rPr>
                <w:b/>
                <w:bCs/>
                <w:lang w:val="sr-Cyrl-CS"/>
              </w:rPr>
            </w:pPr>
            <w:r w:rsidRPr="0023249A">
              <w:rPr>
                <w:b/>
                <w:bCs/>
                <w:lang w:val="sr-Cyrl-CS"/>
              </w:rPr>
              <w:t xml:space="preserve">Укупна вредност </w:t>
            </w:r>
            <w:r w:rsidR="003753E2">
              <w:rPr>
                <w:b/>
                <w:bCs/>
                <w:lang w:val="sr-Cyrl-CS"/>
              </w:rPr>
              <w:t>извршене услуге</w:t>
            </w:r>
            <w:r w:rsidRPr="0023249A">
              <w:rPr>
                <w:b/>
                <w:bCs/>
                <w:lang w:val="sr-Cyrl-CS"/>
              </w:rPr>
              <w:t xml:space="preserve"> у 201</w:t>
            </w:r>
            <w:r w:rsidR="00823920">
              <w:rPr>
                <w:b/>
                <w:bCs/>
              </w:rPr>
              <w:t>8</w:t>
            </w:r>
            <w:r w:rsidRPr="0023249A">
              <w:rPr>
                <w:b/>
                <w:bCs/>
                <w:lang w:val="sr-Cyrl-CS"/>
              </w:rPr>
              <w:t>.години, у динарима без ПДВ-а</w:t>
            </w:r>
          </w:p>
        </w:tc>
        <w:tc>
          <w:tcPr>
            <w:tcW w:w="3133" w:type="dxa"/>
          </w:tcPr>
          <w:p w:rsidR="00AF4202" w:rsidRPr="0023249A" w:rsidRDefault="00AF4202" w:rsidP="0054192C">
            <w:pPr>
              <w:tabs>
                <w:tab w:val="left" w:pos="1095"/>
                <w:tab w:val="center" w:pos="4470"/>
              </w:tabs>
              <w:jc w:val="center"/>
              <w:rPr>
                <w:b/>
                <w:bCs/>
                <w:lang w:val="sr-Cyrl-CS"/>
              </w:rPr>
            </w:pPr>
            <w:r w:rsidRPr="0023249A">
              <w:rPr>
                <w:b/>
                <w:bCs/>
                <w:lang w:val="sr-Cyrl-CS"/>
              </w:rPr>
              <w:t xml:space="preserve">Укупна вредност </w:t>
            </w:r>
            <w:r w:rsidR="003753E2">
              <w:rPr>
                <w:b/>
                <w:bCs/>
                <w:lang w:val="sr-Cyrl-CS"/>
              </w:rPr>
              <w:t>извршене услуге</w:t>
            </w:r>
            <w:r w:rsidRPr="0023249A">
              <w:rPr>
                <w:b/>
                <w:bCs/>
                <w:lang w:val="sr-Cyrl-CS"/>
              </w:rPr>
              <w:t xml:space="preserve"> у 201</w:t>
            </w:r>
            <w:r w:rsidR="00823920">
              <w:rPr>
                <w:b/>
                <w:bCs/>
              </w:rPr>
              <w:t>9</w:t>
            </w:r>
            <w:r w:rsidRPr="0023249A">
              <w:rPr>
                <w:b/>
                <w:bCs/>
                <w:lang w:val="sr-Cyrl-CS"/>
              </w:rPr>
              <w:t>.години, у динарима без ПДВ-а</w:t>
            </w:r>
          </w:p>
        </w:tc>
      </w:tr>
      <w:tr w:rsidR="00AF4202" w:rsidRPr="0023249A" w:rsidTr="0054192C">
        <w:trPr>
          <w:trHeight w:val="567"/>
        </w:trPr>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3" w:type="dxa"/>
          </w:tcPr>
          <w:p w:rsidR="00AF4202" w:rsidRPr="0023249A" w:rsidRDefault="00AF4202" w:rsidP="0054192C">
            <w:pPr>
              <w:tabs>
                <w:tab w:val="left" w:pos="1095"/>
                <w:tab w:val="center" w:pos="4470"/>
              </w:tabs>
              <w:jc w:val="both"/>
              <w:rPr>
                <w:b/>
                <w:bCs/>
                <w:sz w:val="28"/>
                <w:szCs w:val="28"/>
                <w:u w:val="single"/>
                <w:lang w:val="sr-Cyrl-CS"/>
              </w:rPr>
            </w:pPr>
          </w:p>
        </w:tc>
      </w:tr>
      <w:tr w:rsidR="00AF4202" w:rsidRPr="0023249A" w:rsidTr="0054192C">
        <w:trPr>
          <w:trHeight w:val="567"/>
        </w:trPr>
        <w:tc>
          <w:tcPr>
            <w:tcW w:w="6264" w:type="dxa"/>
            <w:gridSpan w:val="2"/>
            <w:vAlign w:val="center"/>
          </w:tcPr>
          <w:p w:rsidR="00AF4202" w:rsidRPr="0023249A" w:rsidRDefault="00AF4202" w:rsidP="0054192C">
            <w:pPr>
              <w:tabs>
                <w:tab w:val="left" w:pos="1095"/>
                <w:tab w:val="center" w:pos="4470"/>
              </w:tabs>
              <w:jc w:val="right"/>
              <w:rPr>
                <w:b/>
                <w:bCs/>
                <w:lang w:val="sr-Cyrl-CS"/>
              </w:rPr>
            </w:pPr>
            <w:r w:rsidRPr="0023249A">
              <w:rPr>
                <w:b/>
                <w:bCs/>
                <w:lang w:val="sr-Cyrl-CS"/>
              </w:rPr>
              <w:t>УКУПНО ЗА СВЕ ТРИ ГОДИНЕ:</w:t>
            </w:r>
          </w:p>
        </w:tc>
        <w:tc>
          <w:tcPr>
            <w:tcW w:w="3133" w:type="dxa"/>
            <w:vAlign w:val="center"/>
          </w:tcPr>
          <w:p w:rsidR="00AF4202" w:rsidRPr="0023249A" w:rsidRDefault="00AF4202" w:rsidP="0054192C">
            <w:pPr>
              <w:tabs>
                <w:tab w:val="left" w:pos="1095"/>
                <w:tab w:val="center" w:pos="4470"/>
              </w:tabs>
              <w:jc w:val="right"/>
              <w:rPr>
                <w:b/>
                <w:bCs/>
                <w:lang w:val="sr-Cyrl-CS"/>
              </w:rPr>
            </w:pPr>
          </w:p>
        </w:tc>
      </w:tr>
    </w:tbl>
    <w:p w:rsidR="00AF4202" w:rsidRDefault="00AF4202" w:rsidP="00AF4202">
      <w:pPr>
        <w:tabs>
          <w:tab w:val="left" w:pos="1095"/>
          <w:tab w:val="center" w:pos="4470"/>
        </w:tabs>
        <w:jc w:val="both"/>
        <w:rPr>
          <w:b/>
          <w:bCs/>
          <w:sz w:val="28"/>
          <w:szCs w:val="28"/>
          <w:u w:val="single"/>
          <w:lang w:val="sr-Cyrl-CS"/>
        </w:rPr>
      </w:pPr>
    </w:p>
    <w:p w:rsidR="00AF4202" w:rsidRDefault="00AF4202" w:rsidP="00AF4202">
      <w:pPr>
        <w:tabs>
          <w:tab w:val="left" w:pos="709"/>
        </w:tabs>
        <w:jc w:val="both"/>
        <w:rPr>
          <w:lang w:val="sr-Cyrl-CS"/>
        </w:rPr>
      </w:pPr>
      <w:r>
        <w:rPr>
          <w:lang w:val="sr-Cyrl-CS"/>
        </w:rPr>
        <w:tab/>
        <w:t xml:space="preserve">Потврда се издаје на захтев понуђача ................................................... из ............................................................... ради учешћа у поступку јавне набавке мале вредности добара – </w:t>
      </w:r>
      <w:r w:rsidR="003753E2">
        <w:rPr>
          <w:bCs/>
          <w:lang w:val="sr-Cyrl-CS"/>
        </w:rPr>
        <w:t>услуге анализе и мониторинга</w:t>
      </w:r>
      <w:r>
        <w:rPr>
          <w:lang w:val="sr-Cyrl-CS"/>
        </w:rPr>
        <w:t>, за потребе ЈКП „Срем-Мачва“</w:t>
      </w:r>
      <w:r w:rsidR="00D03167">
        <w:rPr>
          <w:lang w:val="sr-Cyrl-CS"/>
        </w:rPr>
        <w:t xml:space="preserve"> Шабац</w:t>
      </w:r>
      <w:r w:rsidRPr="004B4349">
        <w:rPr>
          <w:lang w:val="sr-Cyrl-CS"/>
        </w:rPr>
        <w:t>, (Ред.бр</w:t>
      </w:r>
      <w:r w:rsidRPr="009F1D2F">
        <w:rPr>
          <w:lang w:val="sr-Cyrl-CS"/>
        </w:rPr>
        <w:t>. ЈНМВ У-</w:t>
      </w:r>
      <w:r w:rsidR="004B4349" w:rsidRPr="009F1D2F">
        <w:t>6</w:t>
      </w:r>
      <w:r w:rsidR="006D76FE">
        <w:rPr>
          <w:lang w:val="sr-Cyrl-CS"/>
        </w:rPr>
        <w:t>/</w:t>
      </w:r>
      <w:r w:rsidR="006D76FE">
        <w:rPr>
          <w:lang/>
        </w:rPr>
        <w:t>20</w:t>
      </w:r>
      <w:r w:rsidRPr="004B4349">
        <w:rPr>
          <w:lang w:val="sr-Cyrl-CS"/>
        </w:rPr>
        <w:t xml:space="preserve">) </w:t>
      </w:r>
      <w:r>
        <w:rPr>
          <w:lang w:val="sr-Cyrl-CS"/>
        </w:rPr>
        <w:t>и у друге сврхе се не може користити.</w:t>
      </w:r>
    </w:p>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r>
        <w:rPr>
          <w:lang w:val="sr-Cyrl-CS"/>
        </w:rPr>
        <w:t>Да су наведени подаци тачни, за наручиоца/купца: ................................................................. из ...................................................................................... својим потписом потврђује овлашћено лице ........................................................................... (навести име и презиме):</w:t>
      </w:r>
    </w:p>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p>
    <w:tbl>
      <w:tblPr>
        <w:tblW w:w="0" w:type="auto"/>
        <w:tblLayout w:type="fixed"/>
        <w:tblLook w:val="0000"/>
      </w:tblPr>
      <w:tblGrid>
        <w:gridCol w:w="3190"/>
        <w:gridCol w:w="3014"/>
        <w:gridCol w:w="3366"/>
      </w:tblGrid>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Место и датум</w:t>
            </w: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r w:rsidRPr="00957B49">
              <w:rPr>
                <w:lang w:val="sr-Cyrl-CS"/>
              </w:rPr>
              <w:t>Овлашћено лице</w:t>
            </w:r>
          </w:p>
        </w:tc>
      </w:tr>
      <w:tr w:rsidR="00AF4202" w:rsidRPr="00957B49" w:rsidTr="0054192C">
        <w:tc>
          <w:tcPr>
            <w:tcW w:w="3190" w:type="dxa"/>
          </w:tcPr>
          <w:p w:rsidR="00AF4202" w:rsidRPr="00957B49" w:rsidRDefault="00AF4202" w:rsidP="0054192C">
            <w:pPr>
              <w:snapToGrid w:val="0"/>
              <w:jc w:val="center"/>
              <w:rPr>
                <w:lang w:val="sr-Cyrl-CS"/>
              </w:rPr>
            </w:pP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p>
        </w:tc>
      </w:tr>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_____________________</w:t>
            </w:r>
            <w:r>
              <w:rPr>
                <w:lang w:val="sr-Cyrl-CS"/>
              </w:rPr>
              <w:t>__</w:t>
            </w:r>
          </w:p>
        </w:tc>
        <w:tc>
          <w:tcPr>
            <w:tcW w:w="3014" w:type="dxa"/>
          </w:tcPr>
          <w:p w:rsidR="00AF4202" w:rsidRPr="00957B49" w:rsidRDefault="00AF4202" w:rsidP="0054192C">
            <w:pPr>
              <w:snapToGrid w:val="0"/>
              <w:jc w:val="center"/>
              <w:rPr>
                <w:lang w:val="sr-Cyrl-CS"/>
              </w:rPr>
            </w:pPr>
            <w:r w:rsidRPr="00957B49">
              <w:rPr>
                <w:lang w:val="sr-Cyrl-CS"/>
              </w:rPr>
              <w:t>М.П.</w:t>
            </w:r>
          </w:p>
        </w:tc>
        <w:tc>
          <w:tcPr>
            <w:tcW w:w="3366" w:type="dxa"/>
            <w:tcBorders>
              <w:bottom w:val="single" w:sz="4" w:space="0" w:color="000000"/>
            </w:tcBorders>
          </w:tcPr>
          <w:p w:rsidR="00AF4202" w:rsidRPr="00957B49" w:rsidRDefault="00AF4202" w:rsidP="0054192C">
            <w:pPr>
              <w:snapToGrid w:val="0"/>
              <w:jc w:val="center"/>
              <w:rPr>
                <w:lang w:val="sr-Cyrl-CS"/>
              </w:rPr>
            </w:pPr>
          </w:p>
        </w:tc>
      </w:tr>
    </w:tbl>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p>
    <w:p w:rsidR="00AF4202" w:rsidRPr="00A57D1B" w:rsidRDefault="00AF4202" w:rsidP="00AF4202">
      <w:pPr>
        <w:tabs>
          <w:tab w:val="left" w:pos="1095"/>
          <w:tab w:val="center" w:pos="4470"/>
        </w:tabs>
        <w:jc w:val="both"/>
        <w:rPr>
          <w:b/>
          <w:bCs/>
          <w:i/>
          <w:u w:val="single"/>
          <w:lang w:val="sr-Cyrl-CS"/>
        </w:rPr>
      </w:pPr>
      <w:r w:rsidRPr="00A57D1B">
        <w:rPr>
          <w:b/>
          <w:bCs/>
          <w:i/>
          <w:u w:val="single"/>
          <w:lang w:val="sr-Cyrl-CS"/>
        </w:rPr>
        <w:t>Напомена:</w:t>
      </w:r>
    </w:p>
    <w:p w:rsidR="003673CA" w:rsidRDefault="00AF4202" w:rsidP="00AF4202">
      <w:pPr>
        <w:tabs>
          <w:tab w:val="left" w:pos="1095"/>
          <w:tab w:val="center" w:pos="4470"/>
        </w:tabs>
        <w:jc w:val="both"/>
        <w:rPr>
          <w:bCs/>
          <w:i/>
        </w:rPr>
      </w:pPr>
      <w:r w:rsidRPr="004B42E9">
        <w:rPr>
          <w:bCs/>
          <w:i/>
          <w:lang w:val="sr-Cyrl-CS"/>
        </w:rPr>
        <w:t xml:space="preserve">Образац потврде копирати и доставити за све купце наведене у Изјави о стручним референцама понуђача. Наручилац задржава право да изврши проверу сваке приложене потврде, као и да тражи од понуђача на </w:t>
      </w:r>
      <w:r>
        <w:rPr>
          <w:bCs/>
          <w:i/>
          <w:lang w:val="sr-Cyrl-CS"/>
        </w:rPr>
        <w:t xml:space="preserve">увид закључени уговор, фактуру </w:t>
      </w:r>
      <w:r w:rsidRPr="004B42E9">
        <w:rPr>
          <w:bCs/>
          <w:i/>
          <w:lang w:val="sr-Cyrl-CS"/>
        </w:rPr>
        <w:t>или други валидни документ којим се могу проверити наводи садржани у понуди.</w:t>
      </w:r>
    </w:p>
    <w:p w:rsidR="00B91DB7" w:rsidRDefault="00B91DB7" w:rsidP="00AF4202">
      <w:pPr>
        <w:tabs>
          <w:tab w:val="left" w:pos="1095"/>
          <w:tab w:val="center" w:pos="4470"/>
        </w:tabs>
        <w:jc w:val="both"/>
        <w:rPr>
          <w:bCs/>
          <w:i/>
          <w:lang w:val="sr-Cyrl-CS"/>
        </w:rPr>
      </w:pPr>
    </w:p>
    <w:p w:rsidR="00AF4202" w:rsidRPr="00951675" w:rsidRDefault="00AF4202" w:rsidP="00951675">
      <w:pPr>
        <w:tabs>
          <w:tab w:val="left" w:pos="7275"/>
          <w:tab w:val="left" w:pos="7500"/>
        </w:tabs>
        <w:jc w:val="right"/>
        <w:rPr>
          <w:b/>
        </w:rPr>
      </w:pPr>
      <w:r w:rsidRPr="002D4512">
        <w:rPr>
          <w:b/>
          <w:lang w:val="sr-Cyrl-CS"/>
        </w:rPr>
        <w:t>Образац</w:t>
      </w:r>
      <w:r>
        <w:rPr>
          <w:b/>
        </w:rPr>
        <w:t>V-</w:t>
      </w:r>
      <w:r w:rsidR="003753E2">
        <w:rPr>
          <w:b/>
        </w:rPr>
        <w:t>4</w:t>
      </w:r>
    </w:p>
    <w:p w:rsidR="00AF4202" w:rsidRPr="00581CF7" w:rsidRDefault="00AF4202" w:rsidP="00AF4202">
      <w:pPr>
        <w:tabs>
          <w:tab w:val="left" w:pos="709"/>
        </w:tabs>
        <w:jc w:val="both"/>
      </w:pPr>
    </w:p>
    <w:p w:rsidR="00AF4202" w:rsidRDefault="00823920" w:rsidP="0054192C">
      <w:pPr>
        <w:numPr>
          <w:ilvl w:val="0"/>
          <w:numId w:val="9"/>
        </w:numPr>
        <w:tabs>
          <w:tab w:val="left" w:pos="709"/>
        </w:tabs>
        <w:jc w:val="center"/>
        <w:rPr>
          <w:b/>
          <w:bCs/>
          <w:sz w:val="28"/>
          <w:szCs w:val="28"/>
          <w:lang w:val="sr-Cyrl-CS"/>
        </w:rPr>
      </w:pPr>
      <w:r>
        <w:rPr>
          <w:b/>
          <w:bCs/>
          <w:sz w:val="28"/>
          <w:szCs w:val="28"/>
        </w:rPr>
        <w:t xml:space="preserve"> </w:t>
      </w:r>
      <w:r w:rsidR="00AF4202">
        <w:rPr>
          <w:b/>
          <w:bCs/>
          <w:sz w:val="28"/>
          <w:szCs w:val="28"/>
        </w:rPr>
        <w:t>ПОТВРДА</w:t>
      </w:r>
      <w:r w:rsidR="00AF4202">
        <w:rPr>
          <w:b/>
          <w:bCs/>
          <w:sz w:val="28"/>
          <w:szCs w:val="28"/>
          <w:lang w:val="sr-Cyrl-CS"/>
        </w:rPr>
        <w:t xml:space="preserve"> О СТРУЧНИМ РЕФЕРЕНЦАМА</w:t>
      </w:r>
    </w:p>
    <w:p w:rsidR="00AF4202" w:rsidRDefault="00AF4202" w:rsidP="00AF4202">
      <w:pPr>
        <w:tabs>
          <w:tab w:val="left" w:pos="1095"/>
          <w:tab w:val="center" w:pos="4470"/>
        </w:tabs>
        <w:jc w:val="center"/>
        <w:rPr>
          <w:b/>
          <w:bCs/>
          <w:sz w:val="28"/>
          <w:szCs w:val="28"/>
          <w:lang w:val="sr-Cyrl-CS"/>
        </w:rPr>
      </w:pPr>
      <w:r>
        <w:rPr>
          <w:b/>
          <w:bCs/>
          <w:sz w:val="28"/>
          <w:szCs w:val="28"/>
          <w:lang w:val="sr-Cyrl-CS"/>
        </w:rPr>
        <w:t>ПОНУЂАЧА</w:t>
      </w:r>
      <w:r w:rsidR="00AA4024">
        <w:rPr>
          <w:b/>
          <w:bCs/>
          <w:sz w:val="28"/>
          <w:szCs w:val="28"/>
          <w:lang w:val="sr-Cyrl-CS"/>
        </w:rPr>
        <w:t xml:space="preserve"> (ПАРТИЈА БР.</w:t>
      </w:r>
      <w:r w:rsidR="00AA4024">
        <w:rPr>
          <w:b/>
          <w:bCs/>
          <w:sz w:val="28"/>
          <w:szCs w:val="28"/>
        </w:rPr>
        <w:t xml:space="preserve"> I</w:t>
      </w:r>
      <w:r w:rsidR="003753E2">
        <w:rPr>
          <w:b/>
          <w:bCs/>
          <w:sz w:val="28"/>
          <w:szCs w:val="28"/>
          <w:lang w:val="sr-Cyrl-CS"/>
        </w:rPr>
        <w:t>)</w:t>
      </w:r>
    </w:p>
    <w:p w:rsidR="00AF4202" w:rsidRDefault="00AF4202" w:rsidP="00AF4202">
      <w:pPr>
        <w:tabs>
          <w:tab w:val="left" w:pos="709"/>
        </w:tabs>
        <w:jc w:val="both"/>
      </w:pPr>
    </w:p>
    <w:p w:rsidR="00AF4202" w:rsidRPr="00F84FB8" w:rsidRDefault="00AF4202" w:rsidP="00AF4202">
      <w:pPr>
        <w:tabs>
          <w:tab w:val="left" w:pos="709"/>
        </w:tabs>
        <w:jc w:val="both"/>
        <w:rPr>
          <w:lang w:val="sr-Cyrl-CS"/>
        </w:rPr>
      </w:pPr>
      <w:r>
        <w:rPr>
          <w:lang w:val="sr-Cyrl-CS"/>
        </w:rPr>
        <w:tab/>
        <w:t xml:space="preserve">На основу члана 77. Закона о јавним набавкама </w:t>
      </w:r>
      <w:r w:rsidRPr="00965573">
        <w:rPr>
          <w:lang w:val="ru-RU"/>
        </w:rPr>
        <w:t>(„Службени гласник РС“ бр.</w:t>
      </w:r>
      <w:r>
        <w:rPr>
          <w:lang w:val="ru-RU"/>
        </w:rPr>
        <w:t xml:space="preserve"> 124/12</w:t>
      </w:r>
      <w:r w:rsidR="00DF6C05">
        <w:rPr>
          <w:lang w:val="ru-RU"/>
        </w:rPr>
        <w:t>, 14/15</w:t>
      </w:r>
      <w:r w:rsidR="004B4349">
        <w:rPr>
          <w:lang w:val="ru-RU"/>
        </w:rPr>
        <w:t xml:space="preserve"> и 68/15</w:t>
      </w:r>
      <w:r w:rsidRPr="00965573">
        <w:rPr>
          <w:lang w:val="ru-RU"/>
        </w:rPr>
        <w:t>)</w:t>
      </w:r>
      <w:r>
        <w:rPr>
          <w:lang w:val="sr-Cyrl-CS"/>
        </w:rPr>
        <w:t>, наручилац – купац издаје</w:t>
      </w:r>
    </w:p>
    <w:p w:rsidR="00AF4202" w:rsidRDefault="00AF4202" w:rsidP="00AF4202">
      <w:pPr>
        <w:tabs>
          <w:tab w:val="left" w:pos="1095"/>
          <w:tab w:val="center" w:pos="4470"/>
        </w:tabs>
        <w:jc w:val="both"/>
        <w:rPr>
          <w:b/>
          <w:bCs/>
          <w:sz w:val="28"/>
          <w:szCs w:val="28"/>
          <w:u w:val="single"/>
          <w:lang w:val="sr-Cyrl-CS"/>
        </w:rPr>
      </w:pPr>
    </w:p>
    <w:p w:rsidR="00AF4202" w:rsidRPr="004470A8" w:rsidRDefault="00AF4202" w:rsidP="00AF4202">
      <w:pPr>
        <w:tabs>
          <w:tab w:val="left" w:pos="1095"/>
          <w:tab w:val="center" w:pos="4470"/>
        </w:tabs>
        <w:jc w:val="center"/>
        <w:rPr>
          <w:b/>
          <w:bCs/>
          <w:sz w:val="28"/>
          <w:szCs w:val="28"/>
          <w:lang w:val="sr-Cyrl-CS"/>
        </w:rPr>
      </w:pPr>
      <w:r w:rsidRPr="004470A8">
        <w:rPr>
          <w:b/>
          <w:bCs/>
          <w:sz w:val="28"/>
          <w:szCs w:val="28"/>
          <w:lang w:val="sr-Cyrl-CS"/>
        </w:rPr>
        <w:t>ПОТВРДУ</w:t>
      </w:r>
    </w:p>
    <w:p w:rsidR="00AF4202" w:rsidRPr="004470A8" w:rsidRDefault="00AF4202" w:rsidP="00AF4202">
      <w:pPr>
        <w:tabs>
          <w:tab w:val="left" w:pos="1095"/>
          <w:tab w:val="center" w:pos="4470"/>
        </w:tabs>
        <w:jc w:val="center"/>
        <w:rPr>
          <w:b/>
          <w:bCs/>
          <w:lang w:val="sr-Cyrl-CS"/>
        </w:rPr>
      </w:pPr>
      <w:r w:rsidRPr="004470A8">
        <w:rPr>
          <w:b/>
          <w:bCs/>
          <w:lang w:val="sr-Cyrl-CS"/>
        </w:rPr>
        <w:t xml:space="preserve">да је </w:t>
      </w:r>
      <w:r>
        <w:rPr>
          <w:b/>
          <w:bCs/>
          <w:lang w:val="sr-Cyrl-CS"/>
        </w:rPr>
        <w:t>понуђач</w:t>
      </w:r>
    </w:p>
    <w:p w:rsidR="00AF4202" w:rsidRDefault="00AF4202" w:rsidP="00AF4202">
      <w:pPr>
        <w:tabs>
          <w:tab w:val="left" w:pos="1095"/>
          <w:tab w:val="center" w:pos="4470"/>
        </w:tabs>
        <w:jc w:val="both"/>
        <w:rPr>
          <w:b/>
          <w:bCs/>
          <w:sz w:val="28"/>
          <w:szCs w:val="28"/>
          <w:lang w:val="sr-Cyrl-CS"/>
        </w:rPr>
      </w:pPr>
    </w:p>
    <w:p w:rsidR="00AF4202" w:rsidRPr="00E27B86" w:rsidRDefault="00AF4202" w:rsidP="00AF4202">
      <w:pPr>
        <w:tabs>
          <w:tab w:val="left" w:pos="1095"/>
          <w:tab w:val="center" w:pos="4470"/>
        </w:tabs>
        <w:jc w:val="both"/>
        <w:rPr>
          <w:bCs/>
          <w:sz w:val="28"/>
          <w:szCs w:val="28"/>
          <w:lang w:val="sr-Cyrl-CS"/>
        </w:rPr>
      </w:pPr>
      <w:r>
        <w:rPr>
          <w:bCs/>
          <w:sz w:val="28"/>
          <w:szCs w:val="28"/>
          <w:lang w:val="sr-Cyrl-CS"/>
        </w:rPr>
        <w:t>...........................................................................................................................</w:t>
      </w:r>
    </w:p>
    <w:p w:rsidR="00AF4202" w:rsidRDefault="00AF4202" w:rsidP="00AF4202">
      <w:pPr>
        <w:tabs>
          <w:tab w:val="left" w:pos="1095"/>
          <w:tab w:val="center" w:pos="4470"/>
        </w:tabs>
        <w:jc w:val="center"/>
        <w:rPr>
          <w:bCs/>
          <w:lang w:val="sr-Cyrl-CS"/>
        </w:rPr>
      </w:pPr>
      <w:r>
        <w:rPr>
          <w:bCs/>
          <w:lang w:val="sr-Cyrl-CS"/>
        </w:rPr>
        <w:t>(назив и седиште понуђача)</w:t>
      </w:r>
    </w:p>
    <w:p w:rsidR="00AF4202" w:rsidRPr="004470A8" w:rsidRDefault="00AF4202" w:rsidP="00AF4202">
      <w:pPr>
        <w:tabs>
          <w:tab w:val="left" w:pos="1095"/>
          <w:tab w:val="center" w:pos="4470"/>
        </w:tabs>
        <w:jc w:val="center"/>
        <w:rPr>
          <w:bCs/>
          <w:lang w:val="sr-Cyrl-CS"/>
        </w:rPr>
      </w:pPr>
    </w:p>
    <w:p w:rsidR="00AF4202" w:rsidRDefault="00AF4202" w:rsidP="00AF4202">
      <w:pPr>
        <w:tabs>
          <w:tab w:val="left" w:pos="1095"/>
          <w:tab w:val="center" w:pos="4470"/>
        </w:tabs>
        <w:jc w:val="both"/>
        <w:rPr>
          <w:bCs/>
          <w:lang w:val="sr-Cyrl-CS"/>
        </w:rPr>
      </w:pPr>
      <w:r>
        <w:rPr>
          <w:bCs/>
          <w:lang w:val="sr-Cyrl-CS"/>
        </w:rPr>
        <w:t>У претходне три календарске године</w:t>
      </w:r>
      <w:r w:rsidR="003C7FCF">
        <w:rPr>
          <w:bCs/>
          <w:lang w:val="sr-Cyrl-CS"/>
        </w:rPr>
        <w:t xml:space="preserve">, </w:t>
      </w:r>
      <w:r w:rsidR="004C2B0F" w:rsidRPr="004B4349">
        <w:rPr>
          <w:b/>
        </w:rPr>
        <w:t>за једну од понуђених година</w:t>
      </w:r>
      <w:r>
        <w:rPr>
          <w:lang w:val="sr-Cyrl-CS"/>
        </w:rPr>
        <w:t>(201</w:t>
      </w:r>
      <w:r w:rsidR="00823920">
        <w:t>7</w:t>
      </w:r>
      <w:r>
        <w:rPr>
          <w:lang w:val="sr-Cyrl-CS"/>
        </w:rPr>
        <w:t>., 201</w:t>
      </w:r>
      <w:r w:rsidR="00823920">
        <w:t>8</w:t>
      </w:r>
      <w:r>
        <w:rPr>
          <w:lang w:val="sr-Cyrl-CS"/>
        </w:rPr>
        <w:t>. и 201</w:t>
      </w:r>
      <w:r w:rsidR="00823920">
        <w:t>9</w:t>
      </w:r>
      <w:r w:rsidR="00AA04C6">
        <w:rPr>
          <w:lang w:val="sr-Cyrl-CS"/>
        </w:rPr>
        <w:t>.)</w:t>
      </w:r>
      <w:r>
        <w:rPr>
          <w:bCs/>
          <w:lang w:val="sr-Cyrl-CS"/>
        </w:rPr>
        <w:t xml:space="preserve"> наручиоцу/купцу пружио услуге анализе и мониторинга</w:t>
      </w:r>
      <w:r w:rsidR="00823920">
        <w:rPr>
          <w:bCs/>
        </w:rPr>
        <w:t xml:space="preserve"> </w:t>
      </w:r>
      <w:r w:rsidR="003753E2" w:rsidRPr="003753E2">
        <w:rPr>
          <w:rFonts w:cs="Arial"/>
          <w:b/>
        </w:rPr>
        <w:t>процедних вода</w:t>
      </w:r>
      <w:r>
        <w:rPr>
          <w:bCs/>
          <w:lang w:val="sr-Cyrl-CS"/>
        </w:rPr>
        <w:t>, која се односи на предметну набавку у укупној вредности од ....................................</w:t>
      </w:r>
      <w:r w:rsidR="003753E2">
        <w:rPr>
          <w:bCs/>
          <w:lang w:val="sr-Cyrl-CS"/>
        </w:rPr>
        <w:t>..............................</w:t>
      </w:r>
      <w:r>
        <w:rPr>
          <w:bCs/>
          <w:lang w:val="sr-Cyrl-CS"/>
        </w:rPr>
        <w:t>...... динара, без ПДВ-а, и то:</w:t>
      </w:r>
    </w:p>
    <w:p w:rsidR="00AF4202" w:rsidRPr="004470A8" w:rsidRDefault="00AF4202" w:rsidP="00AF4202">
      <w:pPr>
        <w:tabs>
          <w:tab w:val="left" w:pos="1095"/>
          <w:tab w:val="center" w:pos="4470"/>
        </w:tabs>
        <w:jc w:val="both"/>
        <w:rPr>
          <w:bCs/>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2"/>
        <w:gridCol w:w="3132"/>
        <w:gridCol w:w="3133"/>
      </w:tblGrid>
      <w:tr w:rsidR="003753E2" w:rsidRPr="0023249A" w:rsidTr="0054192C">
        <w:tc>
          <w:tcPr>
            <w:tcW w:w="3132" w:type="dxa"/>
          </w:tcPr>
          <w:p w:rsidR="003753E2" w:rsidRPr="0023249A" w:rsidRDefault="003753E2" w:rsidP="00AA04C6">
            <w:pPr>
              <w:tabs>
                <w:tab w:val="left" w:pos="1095"/>
                <w:tab w:val="center" w:pos="4470"/>
              </w:tabs>
              <w:jc w:val="center"/>
              <w:rPr>
                <w:b/>
                <w:bCs/>
                <w:lang w:val="sr-Cyrl-CS"/>
              </w:rPr>
            </w:pPr>
            <w:r w:rsidRPr="0023249A">
              <w:rPr>
                <w:b/>
                <w:bCs/>
                <w:lang w:val="sr-Cyrl-CS"/>
              </w:rPr>
              <w:t>Укупна вр</w:t>
            </w:r>
            <w:r>
              <w:rPr>
                <w:b/>
                <w:bCs/>
                <w:lang w:val="sr-Cyrl-CS"/>
              </w:rPr>
              <w:t>едност извршене услуге у 201</w:t>
            </w:r>
            <w:r w:rsidR="009E7C60">
              <w:rPr>
                <w:b/>
                <w:bCs/>
              </w:rPr>
              <w:t>6</w:t>
            </w:r>
            <w:r w:rsidRPr="0023249A">
              <w:rPr>
                <w:b/>
                <w:bCs/>
                <w:lang w:val="sr-Cyrl-CS"/>
              </w:rPr>
              <w:t>.години, у динарима без ПДВ-а</w:t>
            </w:r>
          </w:p>
        </w:tc>
        <w:tc>
          <w:tcPr>
            <w:tcW w:w="3132" w:type="dxa"/>
          </w:tcPr>
          <w:p w:rsidR="003753E2" w:rsidRPr="0023249A" w:rsidRDefault="003753E2" w:rsidP="00AA04C6">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у 201</w:t>
            </w:r>
            <w:r w:rsidR="009E7C60">
              <w:rPr>
                <w:b/>
                <w:bCs/>
              </w:rPr>
              <w:t>7</w:t>
            </w:r>
            <w:r w:rsidRPr="0023249A">
              <w:rPr>
                <w:b/>
                <w:bCs/>
                <w:lang w:val="sr-Cyrl-CS"/>
              </w:rPr>
              <w:t>.години, у динарима без ПДВ-а</w:t>
            </w:r>
          </w:p>
        </w:tc>
        <w:tc>
          <w:tcPr>
            <w:tcW w:w="3133" w:type="dxa"/>
          </w:tcPr>
          <w:p w:rsidR="003753E2" w:rsidRPr="0023249A" w:rsidRDefault="003753E2" w:rsidP="00AA04C6">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добара у 201</w:t>
            </w:r>
            <w:r w:rsidR="009E7C60">
              <w:rPr>
                <w:b/>
                <w:bCs/>
              </w:rPr>
              <w:t>8</w:t>
            </w:r>
            <w:r w:rsidRPr="0023249A">
              <w:rPr>
                <w:b/>
                <w:bCs/>
                <w:lang w:val="sr-Cyrl-CS"/>
              </w:rPr>
              <w:t>.години, у динарима без ПДВ-а</w:t>
            </w:r>
          </w:p>
        </w:tc>
      </w:tr>
      <w:tr w:rsidR="00AF4202" w:rsidRPr="0023249A" w:rsidTr="0054192C">
        <w:trPr>
          <w:trHeight w:val="567"/>
        </w:trPr>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3" w:type="dxa"/>
          </w:tcPr>
          <w:p w:rsidR="00AF4202" w:rsidRPr="0023249A" w:rsidRDefault="00AF4202" w:rsidP="0054192C">
            <w:pPr>
              <w:tabs>
                <w:tab w:val="left" w:pos="1095"/>
                <w:tab w:val="center" w:pos="4470"/>
              </w:tabs>
              <w:jc w:val="both"/>
              <w:rPr>
                <w:b/>
                <w:bCs/>
                <w:sz w:val="28"/>
                <w:szCs w:val="28"/>
                <w:u w:val="single"/>
                <w:lang w:val="sr-Cyrl-CS"/>
              </w:rPr>
            </w:pPr>
          </w:p>
        </w:tc>
      </w:tr>
      <w:tr w:rsidR="00AF4202" w:rsidRPr="0023249A" w:rsidTr="0054192C">
        <w:trPr>
          <w:trHeight w:val="567"/>
        </w:trPr>
        <w:tc>
          <w:tcPr>
            <w:tcW w:w="6264" w:type="dxa"/>
            <w:gridSpan w:val="2"/>
            <w:vAlign w:val="center"/>
          </w:tcPr>
          <w:p w:rsidR="00AF4202" w:rsidRPr="0023249A" w:rsidRDefault="00AF4202" w:rsidP="0054192C">
            <w:pPr>
              <w:tabs>
                <w:tab w:val="left" w:pos="1095"/>
                <w:tab w:val="center" w:pos="4470"/>
              </w:tabs>
              <w:jc w:val="right"/>
              <w:rPr>
                <w:b/>
                <w:bCs/>
                <w:lang w:val="sr-Cyrl-CS"/>
              </w:rPr>
            </w:pPr>
            <w:r w:rsidRPr="0023249A">
              <w:rPr>
                <w:b/>
                <w:bCs/>
                <w:lang w:val="sr-Cyrl-CS"/>
              </w:rPr>
              <w:t>УКУПНО ЗА СВЕ ТРИ ГОДИНЕ:</w:t>
            </w:r>
          </w:p>
        </w:tc>
        <w:tc>
          <w:tcPr>
            <w:tcW w:w="3133" w:type="dxa"/>
            <w:vAlign w:val="center"/>
          </w:tcPr>
          <w:p w:rsidR="00AF4202" w:rsidRPr="0023249A" w:rsidRDefault="00AF4202" w:rsidP="0054192C">
            <w:pPr>
              <w:tabs>
                <w:tab w:val="left" w:pos="1095"/>
                <w:tab w:val="center" w:pos="4470"/>
              </w:tabs>
              <w:jc w:val="right"/>
              <w:rPr>
                <w:b/>
                <w:bCs/>
                <w:lang w:val="sr-Cyrl-CS"/>
              </w:rPr>
            </w:pPr>
          </w:p>
        </w:tc>
      </w:tr>
    </w:tbl>
    <w:p w:rsidR="00AF4202" w:rsidRDefault="00AF4202" w:rsidP="00AF4202">
      <w:pPr>
        <w:tabs>
          <w:tab w:val="left" w:pos="1095"/>
          <w:tab w:val="center" w:pos="4470"/>
        </w:tabs>
        <w:jc w:val="both"/>
        <w:rPr>
          <w:b/>
          <w:bCs/>
          <w:sz w:val="28"/>
          <w:szCs w:val="28"/>
          <w:u w:val="single"/>
          <w:lang w:val="sr-Cyrl-CS"/>
        </w:rPr>
      </w:pPr>
    </w:p>
    <w:p w:rsidR="00AF4202" w:rsidRDefault="00AF4202" w:rsidP="00AF4202">
      <w:pPr>
        <w:tabs>
          <w:tab w:val="left" w:pos="709"/>
        </w:tabs>
        <w:jc w:val="both"/>
        <w:rPr>
          <w:lang w:val="sr-Cyrl-CS"/>
        </w:rPr>
      </w:pPr>
      <w:r>
        <w:rPr>
          <w:lang w:val="sr-Cyrl-CS"/>
        </w:rPr>
        <w:tab/>
        <w:t xml:space="preserve">Потврда се издаје на захтев понуђача ................................................... из ............................................................... ради учешћа у поступку јавне набавке мале вредности добара – </w:t>
      </w:r>
      <w:r w:rsidR="003753E2">
        <w:rPr>
          <w:bCs/>
          <w:lang w:val="sr-Cyrl-CS"/>
        </w:rPr>
        <w:t>услуге анализе и мониторинга</w:t>
      </w:r>
      <w:r>
        <w:rPr>
          <w:lang w:val="sr-Cyrl-CS"/>
        </w:rPr>
        <w:t xml:space="preserve">, за потребе ЈКП „Срем-Мачва“ </w:t>
      </w:r>
      <w:r w:rsidR="00D03167">
        <w:rPr>
          <w:lang w:val="sr-Cyrl-CS"/>
        </w:rPr>
        <w:t>Шабац</w:t>
      </w:r>
      <w:r>
        <w:rPr>
          <w:lang w:val="sr-Cyrl-CS"/>
        </w:rPr>
        <w:t>, (Ред.</w:t>
      </w:r>
      <w:r w:rsidRPr="009F1D2F">
        <w:rPr>
          <w:lang w:val="sr-Cyrl-CS"/>
        </w:rPr>
        <w:t>бр. ЈНМВ У-</w:t>
      </w:r>
      <w:r w:rsidR="004B4349" w:rsidRPr="009F1D2F">
        <w:t>6</w:t>
      </w:r>
      <w:r w:rsidR="006D76FE">
        <w:rPr>
          <w:lang w:val="sr-Cyrl-CS"/>
        </w:rPr>
        <w:t>/</w:t>
      </w:r>
      <w:r w:rsidR="006D76FE">
        <w:rPr>
          <w:lang/>
        </w:rPr>
        <w:t>20</w:t>
      </w:r>
      <w:r>
        <w:rPr>
          <w:lang w:val="sr-Cyrl-CS"/>
        </w:rPr>
        <w:t>) и у друге сврхе се не може користити.</w:t>
      </w:r>
    </w:p>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r>
        <w:rPr>
          <w:lang w:val="sr-Cyrl-CS"/>
        </w:rPr>
        <w:t>Да су наведени подаци тачни, за наручиоца/купца: ................................................................. из ...................................................................................... својим потписом потврђује овлашћено лице ........................................................................... (навести име и презиме):</w:t>
      </w:r>
    </w:p>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p>
    <w:tbl>
      <w:tblPr>
        <w:tblW w:w="0" w:type="auto"/>
        <w:tblLayout w:type="fixed"/>
        <w:tblLook w:val="0000"/>
      </w:tblPr>
      <w:tblGrid>
        <w:gridCol w:w="3190"/>
        <w:gridCol w:w="3014"/>
        <w:gridCol w:w="3366"/>
      </w:tblGrid>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Место и датум</w:t>
            </w: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r w:rsidRPr="00957B49">
              <w:rPr>
                <w:lang w:val="sr-Cyrl-CS"/>
              </w:rPr>
              <w:t>Овлашћено лице</w:t>
            </w:r>
          </w:p>
        </w:tc>
      </w:tr>
      <w:tr w:rsidR="00AF4202" w:rsidRPr="00957B49" w:rsidTr="0054192C">
        <w:tc>
          <w:tcPr>
            <w:tcW w:w="3190" w:type="dxa"/>
          </w:tcPr>
          <w:p w:rsidR="00AF4202" w:rsidRPr="00957B49" w:rsidRDefault="00AF4202" w:rsidP="0054192C">
            <w:pPr>
              <w:snapToGrid w:val="0"/>
              <w:jc w:val="center"/>
              <w:rPr>
                <w:lang w:val="sr-Cyrl-CS"/>
              </w:rPr>
            </w:pP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p>
        </w:tc>
      </w:tr>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_____________________</w:t>
            </w:r>
            <w:r>
              <w:rPr>
                <w:lang w:val="sr-Cyrl-CS"/>
              </w:rPr>
              <w:t>__</w:t>
            </w:r>
          </w:p>
        </w:tc>
        <w:tc>
          <w:tcPr>
            <w:tcW w:w="3014" w:type="dxa"/>
          </w:tcPr>
          <w:p w:rsidR="00AF4202" w:rsidRPr="00957B49" w:rsidRDefault="00AF4202" w:rsidP="0054192C">
            <w:pPr>
              <w:snapToGrid w:val="0"/>
              <w:jc w:val="center"/>
              <w:rPr>
                <w:lang w:val="sr-Cyrl-CS"/>
              </w:rPr>
            </w:pPr>
            <w:r w:rsidRPr="00957B49">
              <w:rPr>
                <w:lang w:val="sr-Cyrl-CS"/>
              </w:rPr>
              <w:t>М.П.</w:t>
            </w:r>
          </w:p>
        </w:tc>
        <w:tc>
          <w:tcPr>
            <w:tcW w:w="3366" w:type="dxa"/>
            <w:tcBorders>
              <w:bottom w:val="single" w:sz="4" w:space="0" w:color="000000"/>
            </w:tcBorders>
          </w:tcPr>
          <w:p w:rsidR="00AF4202" w:rsidRPr="00957B49" w:rsidRDefault="00AF4202" w:rsidP="0054192C">
            <w:pPr>
              <w:snapToGrid w:val="0"/>
              <w:jc w:val="center"/>
              <w:rPr>
                <w:lang w:val="sr-Cyrl-CS"/>
              </w:rPr>
            </w:pPr>
          </w:p>
        </w:tc>
      </w:tr>
    </w:tbl>
    <w:p w:rsidR="00AF4202" w:rsidRDefault="00AF4202" w:rsidP="00AF4202">
      <w:pPr>
        <w:tabs>
          <w:tab w:val="left" w:pos="709"/>
        </w:tabs>
        <w:jc w:val="both"/>
        <w:rPr>
          <w:lang w:val="sr-Cyrl-CS"/>
        </w:rPr>
      </w:pPr>
    </w:p>
    <w:p w:rsidR="003753E2" w:rsidRDefault="003753E2" w:rsidP="00AF4202">
      <w:pPr>
        <w:tabs>
          <w:tab w:val="left" w:pos="709"/>
        </w:tabs>
        <w:jc w:val="both"/>
        <w:rPr>
          <w:lang w:val="sr-Cyrl-CS"/>
        </w:rPr>
      </w:pPr>
    </w:p>
    <w:p w:rsidR="00AF4202" w:rsidRPr="00A57D1B" w:rsidRDefault="00AF4202" w:rsidP="00AF4202">
      <w:pPr>
        <w:tabs>
          <w:tab w:val="left" w:pos="1095"/>
          <w:tab w:val="center" w:pos="4470"/>
        </w:tabs>
        <w:jc w:val="both"/>
        <w:rPr>
          <w:b/>
          <w:bCs/>
          <w:i/>
          <w:u w:val="single"/>
          <w:lang w:val="sr-Cyrl-CS"/>
        </w:rPr>
      </w:pPr>
      <w:r w:rsidRPr="00A57D1B">
        <w:rPr>
          <w:b/>
          <w:bCs/>
          <w:i/>
          <w:u w:val="single"/>
          <w:lang w:val="sr-Cyrl-CS"/>
        </w:rPr>
        <w:t>Напомена:</w:t>
      </w:r>
    </w:p>
    <w:p w:rsidR="00AF4202" w:rsidRDefault="00AF4202" w:rsidP="003753E2">
      <w:pPr>
        <w:tabs>
          <w:tab w:val="left" w:pos="7275"/>
          <w:tab w:val="left" w:pos="7500"/>
        </w:tabs>
        <w:jc w:val="both"/>
        <w:rPr>
          <w:bCs/>
          <w:i/>
          <w:lang w:val="sr-Cyrl-CS"/>
        </w:rPr>
      </w:pPr>
      <w:r w:rsidRPr="004B42E9">
        <w:rPr>
          <w:bCs/>
          <w:i/>
          <w:lang w:val="sr-Cyrl-CS"/>
        </w:rPr>
        <w:t xml:space="preserve">Образац потврде копирати и доставити за све купце наведене у Изјави о стручним референцама понуђача. Наручилац задржава право да изврши проверу сваке приложене потврде, као и да тражи од понуђача на </w:t>
      </w:r>
      <w:r>
        <w:rPr>
          <w:bCs/>
          <w:i/>
          <w:lang w:val="sr-Cyrl-CS"/>
        </w:rPr>
        <w:t xml:space="preserve">увид закључени уговор, фактуру </w:t>
      </w:r>
      <w:r w:rsidRPr="004B42E9">
        <w:rPr>
          <w:bCs/>
          <w:i/>
          <w:lang w:val="sr-Cyrl-CS"/>
        </w:rPr>
        <w:t>или други валидни документ којим се могу проверити наводи садржани у понуди.</w:t>
      </w:r>
    </w:p>
    <w:p w:rsidR="00AF4202" w:rsidRPr="00951675" w:rsidRDefault="00AF4202" w:rsidP="00951675">
      <w:pPr>
        <w:tabs>
          <w:tab w:val="left" w:pos="7275"/>
          <w:tab w:val="left" w:pos="7500"/>
        </w:tabs>
        <w:jc w:val="right"/>
        <w:rPr>
          <w:b/>
        </w:rPr>
      </w:pPr>
      <w:r w:rsidRPr="002D4512">
        <w:rPr>
          <w:b/>
          <w:lang w:val="sr-Cyrl-CS"/>
        </w:rPr>
        <w:lastRenderedPageBreak/>
        <w:t>Образац</w:t>
      </w:r>
      <w:r>
        <w:rPr>
          <w:b/>
        </w:rPr>
        <w:t>V-</w:t>
      </w:r>
      <w:r w:rsidR="003753E2">
        <w:rPr>
          <w:b/>
        </w:rPr>
        <w:t>5</w:t>
      </w:r>
    </w:p>
    <w:p w:rsidR="00AF4202" w:rsidRPr="00581CF7" w:rsidRDefault="00AF4202" w:rsidP="00AF4202">
      <w:pPr>
        <w:tabs>
          <w:tab w:val="left" w:pos="709"/>
        </w:tabs>
        <w:jc w:val="both"/>
      </w:pPr>
    </w:p>
    <w:p w:rsidR="00AF4202" w:rsidRDefault="00AF4202" w:rsidP="0054192C">
      <w:pPr>
        <w:numPr>
          <w:ilvl w:val="0"/>
          <w:numId w:val="9"/>
        </w:numPr>
        <w:tabs>
          <w:tab w:val="left" w:pos="709"/>
        </w:tabs>
        <w:jc w:val="center"/>
        <w:rPr>
          <w:b/>
          <w:bCs/>
          <w:sz w:val="28"/>
          <w:szCs w:val="28"/>
          <w:lang w:val="sr-Cyrl-CS"/>
        </w:rPr>
      </w:pPr>
      <w:r>
        <w:rPr>
          <w:b/>
          <w:bCs/>
          <w:sz w:val="28"/>
          <w:szCs w:val="28"/>
        </w:rPr>
        <w:t>ПОТВРДА</w:t>
      </w:r>
      <w:r>
        <w:rPr>
          <w:b/>
          <w:bCs/>
          <w:sz w:val="28"/>
          <w:szCs w:val="28"/>
          <w:lang w:val="sr-Cyrl-CS"/>
        </w:rPr>
        <w:t xml:space="preserve"> О СТРУЧНИМ РЕФЕРЕНЦАМА</w:t>
      </w:r>
    </w:p>
    <w:p w:rsidR="00AF4202" w:rsidRDefault="00AF4202" w:rsidP="00AF4202">
      <w:pPr>
        <w:tabs>
          <w:tab w:val="left" w:pos="1095"/>
          <w:tab w:val="center" w:pos="4470"/>
        </w:tabs>
        <w:jc w:val="center"/>
        <w:rPr>
          <w:b/>
          <w:bCs/>
          <w:sz w:val="28"/>
          <w:szCs w:val="28"/>
          <w:lang w:val="sr-Cyrl-CS"/>
        </w:rPr>
      </w:pPr>
      <w:r>
        <w:rPr>
          <w:b/>
          <w:bCs/>
          <w:sz w:val="28"/>
          <w:szCs w:val="28"/>
          <w:lang w:val="sr-Cyrl-CS"/>
        </w:rPr>
        <w:t>ПОНУЂАЧА</w:t>
      </w:r>
      <w:r w:rsidR="003753E2">
        <w:rPr>
          <w:b/>
          <w:bCs/>
          <w:sz w:val="28"/>
          <w:szCs w:val="28"/>
          <w:lang w:val="sr-Cyrl-CS"/>
        </w:rPr>
        <w:t xml:space="preserve"> (ПАРТИЈА</w:t>
      </w:r>
      <w:r w:rsidR="00AA04C6">
        <w:rPr>
          <w:b/>
          <w:bCs/>
          <w:sz w:val="28"/>
          <w:szCs w:val="28"/>
          <w:lang w:val="sr-Cyrl-CS"/>
        </w:rPr>
        <w:t xml:space="preserve"> БР.</w:t>
      </w:r>
      <w:r w:rsidR="00823920">
        <w:rPr>
          <w:b/>
          <w:bCs/>
          <w:sz w:val="28"/>
          <w:szCs w:val="28"/>
        </w:rPr>
        <w:t>I</w:t>
      </w:r>
      <w:r w:rsidR="00AA04C6">
        <w:rPr>
          <w:b/>
          <w:bCs/>
          <w:sz w:val="28"/>
          <w:szCs w:val="28"/>
        </w:rPr>
        <w:t>I</w:t>
      </w:r>
      <w:r w:rsidR="003753E2">
        <w:rPr>
          <w:b/>
          <w:bCs/>
          <w:sz w:val="28"/>
          <w:szCs w:val="28"/>
          <w:lang w:val="sr-Cyrl-CS"/>
        </w:rPr>
        <w:t>)</w:t>
      </w:r>
    </w:p>
    <w:p w:rsidR="00AF4202" w:rsidRDefault="00AF4202" w:rsidP="00AF4202">
      <w:pPr>
        <w:tabs>
          <w:tab w:val="left" w:pos="709"/>
        </w:tabs>
        <w:jc w:val="both"/>
      </w:pPr>
    </w:p>
    <w:p w:rsidR="00AF4202" w:rsidRPr="00F84FB8" w:rsidRDefault="00AF4202" w:rsidP="00AF4202">
      <w:pPr>
        <w:tabs>
          <w:tab w:val="left" w:pos="709"/>
        </w:tabs>
        <w:jc w:val="both"/>
        <w:rPr>
          <w:lang w:val="sr-Cyrl-CS"/>
        </w:rPr>
      </w:pPr>
      <w:r>
        <w:rPr>
          <w:lang w:val="sr-Cyrl-CS"/>
        </w:rPr>
        <w:tab/>
        <w:t xml:space="preserve">На основу члана 77. Закона о јавним набавкама </w:t>
      </w:r>
      <w:r w:rsidRPr="00965573">
        <w:rPr>
          <w:lang w:val="ru-RU"/>
        </w:rPr>
        <w:t>(„Службени гласник РС“ бр.</w:t>
      </w:r>
      <w:r>
        <w:rPr>
          <w:lang w:val="ru-RU"/>
        </w:rPr>
        <w:t xml:space="preserve"> 124/12</w:t>
      </w:r>
      <w:r w:rsidR="00DF6C05">
        <w:rPr>
          <w:lang w:val="ru-RU"/>
        </w:rPr>
        <w:t>, 14/15</w:t>
      </w:r>
      <w:r w:rsidR="004B4349">
        <w:rPr>
          <w:lang w:val="ru-RU"/>
        </w:rPr>
        <w:t xml:space="preserve"> и 68/15</w:t>
      </w:r>
      <w:r w:rsidRPr="00965573">
        <w:rPr>
          <w:lang w:val="ru-RU"/>
        </w:rPr>
        <w:t>)</w:t>
      </w:r>
      <w:r>
        <w:rPr>
          <w:lang w:val="sr-Cyrl-CS"/>
        </w:rPr>
        <w:t>, наручилац – купац издаје</w:t>
      </w:r>
    </w:p>
    <w:p w:rsidR="00AF4202" w:rsidRDefault="00AF4202" w:rsidP="00AF4202">
      <w:pPr>
        <w:tabs>
          <w:tab w:val="left" w:pos="1095"/>
          <w:tab w:val="center" w:pos="4470"/>
        </w:tabs>
        <w:jc w:val="both"/>
        <w:rPr>
          <w:b/>
          <w:bCs/>
          <w:sz w:val="28"/>
          <w:szCs w:val="28"/>
          <w:u w:val="single"/>
          <w:lang w:val="sr-Cyrl-CS"/>
        </w:rPr>
      </w:pPr>
    </w:p>
    <w:p w:rsidR="00AF4202" w:rsidRPr="004470A8" w:rsidRDefault="00AF4202" w:rsidP="00AF4202">
      <w:pPr>
        <w:tabs>
          <w:tab w:val="left" w:pos="1095"/>
          <w:tab w:val="center" w:pos="4470"/>
        </w:tabs>
        <w:jc w:val="center"/>
        <w:rPr>
          <w:b/>
          <w:bCs/>
          <w:sz w:val="28"/>
          <w:szCs w:val="28"/>
          <w:lang w:val="sr-Cyrl-CS"/>
        </w:rPr>
      </w:pPr>
      <w:r w:rsidRPr="004470A8">
        <w:rPr>
          <w:b/>
          <w:bCs/>
          <w:sz w:val="28"/>
          <w:szCs w:val="28"/>
          <w:lang w:val="sr-Cyrl-CS"/>
        </w:rPr>
        <w:t>ПОТВРДУ</w:t>
      </w:r>
    </w:p>
    <w:p w:rsidR="00AF4202" w:rsidRPr="004470A8" w:rsidRDefault="00AF4202" w:rsidP="00AF4202">
      <w:pPr>
        <w:tabs>
          <w:tab w:val="left" w:pos="1095"/>
          <w:tab w:val="center" w:pos="4470"/>
        </w:tabs>
        <w:jc w:val="center"/>
        <w:rPr>
          <w:b/>
          <w:bCs/>
          <w:lang w:val="sr-Cyrl-CS"/>
        </w:rPr>
      </w:pPr>
      <w:r w:rsidRPr="004470A8">
        <w:rPr>
          <w:b/>
          <w:bCs/>
          <w:lang w:val="sr-Cyrl-CS"/>
        </w:rPr>
        <w:t xml:space="preserve">да је </w:t>
      </w:r>
      <w:r>
        <w:rPr>
          <w:b/>
          <w:bCs/>
          <w:lang w:val="sr-Cyrl-CS"/>
        </w:rPr>
        <w:t>понуђач</w:t>
      </w:r>
    </w:p>
    <w:p w:rsidR="00AF4202" w:rsidRDefault="00AF4202" w:rsidP="00AF4202">
      <w:pPr>
        <w:tabs>
          <w:tab w:val="left" w:pos="1095"/>
          <w:tab w:val="center" w:pos="4470"/>
        </w:tabs>
        <w:jc w:val="both"/>
        <w:rPr>
          <w:b/>
          <w:bCs/>
          <w:sz w:val="28"/>
          <w:szCs w:val="28"/>
          <w:lang w:val="sr-Cyrl-CS"/>
        </w:rPr>
      </w:pPr>
    </w:p>
    <w:p w:rsidR="00AF4202" w:rsidRPr="00E27B86" w:rsidRDefault="00AF4202" w:rsidP="00AF4202">
      <w:pPr>
        <w:tabs>
          <w:tab w:val="left" w:pos="1095"/>
          <w:tab w:val="center" w:pos="4470"/>
        </w:tabs>
        <w:jc w:val="both"/>
        <w:rPr>
          <w:bCs/>
          <w:sz w:val="28"/>
          <w:szCs w:val="28"/>
          <w:lang w:val="sr-Cyrl-CS"/>
        </w:rPr>
      </w:pPr>
      <w:r>
        <w:rPr>
          <w:bCs/>
          <w:sz w:val="28"/>
          <w:szCs w:val="28"/>
          <w:lang w:val="sr-Cyrl-CS"/>
        </w:rPr>
        <w:t>...........................................................................................................................</w:t>
      </w:r>
    </w:p>
    <w:p w:rsidR="00AF4202" w:rsidRDefault="00AF4202" w:rsidP="00AF4202">
      <w:pPr>
        <w:tabs>
          <w:tab w:val="left" w:pos="1095"/>
          <w:tab w:val="center" w:pos="4470"/>
        </w:tabs>
        <w:jc w:val="center"/>
        <w:rPr>
          <w:bCs/>
          <w:lang w:val="sr-Cyrl-CS"/>
        </w:rPr>
      </w:pPr>
      <w:r>
        <w:rPr>
          <w:bCs/>
          <w:lang w:val="sr-Cyrl-CS"/>
        </w:rPr>
        <w:t>(назив и седиште понуђача)</w:t>
      </w:r>
    </w:p>
    <w:p w:rsidR="00AF4202" w:rsidRPr="004470A8" w:rsidRDefault="00AF4202" w:rsidP="00AF4202">
      <w:pPr>
        <w:tabs>
          <w:tab w:val="left" w:pos="1095"/>
          <w:tab w:val="center" w:pos="4470"/>
        </w:tabs>
        <w:jc w:val="center"/>
        <w:rPr>
          <w:bCs/>
          <w:lang w:val="sr-Cyrl-CS"/>
        </w:rPr>
      </w:pPr>
    </w:p>
    <w:p w:rsidR="00AF4202" w:rsidRDefault="00AF4202" w:rsidP="00AF4202">
      <w:pPr>
        <w:tabs>
          <w:tab w:val="left" w:pos="1095"/>
          <w:tab w:val="center" w:pos="4470"/>
        </w:tabs>
        <w:jc w:val="both"/>
        <w:rPr>
          <w:bCs/>
          <w:lang w:val="sr-Cyrl-CS"/>
        </w:rPr>
      </w:pPr>
      <w:r>
        <w:rPr>
          <w:bCs/>
          <w:lang w:val="sr-Cyrl-CS"/>
        </w:rPr>
        <w:t>У претходне три календарске године</w:t>
      </w:r>
      <w:r w:rsidR="003C7FCF" w:rsidRPr="004B4349">
        <w:rPr>
          <w:bCs/>
          <w:lang w:val="sr-Cyrl-CS"/>
        </w:rPr>
        <w:t>,</w:t>
      </w:r>
      <w:r w:rsidR="004C2B0F" w:rsidRPr="004B4349">
        <w:rPr>
          <w:b/>
        </w:rPr>
        <w:t>за једну од понуђених година</w:t>
      </w:r>
      <w:r>
        <w:rPr>
          <w:lang w:val="sr-Cyrl-CS"/>
        </w:rPr>
        <w:t>(201</w:t>
      </w:r>
      <w:r w:rsidR="00823920">
        <w:t>7</w:t>
      </w:r>
      <w:r>
        <w:rPr>
          <w:lang w:val="sr-Cyrl-CS"/>
        </w:rPr>
        <w:t>., 201</w:t>
      </w:r>
      <w:r w:rsidR="00823920">
        <w:t>8</w:t>
      </w:r>
      <w:r>
        <w:rPr>
          <w:lang w:val="sr-Cyrl-CS"/>
        </w:rPr>
        <w:t>. и 201</w:t>
      </w:r>
      <w:r w:rsidR="00823920">
        <w:t>9</w:t>
      </w:r>
      <w:r>
        <w:rPr>
          <w:lang w:val="sr-Cyrl-CS"/>
        </w:rPr>
        <w:t xml:space="preserve">.) </w:t>
      </w:r>
      <w:r>
        <w:rPr>
          <w:bCs/>
          <w:lang w:val="sr-Cyrl-CS"/>
        </w:rPr>
        <w:t>наручиоцу/купцу пружио услуге анализе и мониторинга</w:t>
      </w:r>
      <w:r w:rsidR="00823920">
        <w:rPr>
          <w:bCs/>
        </w:rPr>
        <w:t xml:space="preserve"> </w:t>
      </w:r>
      <w:r w:rsidR="003753E2" w:rsidRPr="003753E2">
        <w:rPr>
          <w:rFonts w:cs="Arial"/>
          <w:b/>
        </w:rPr>
        <w:t>земљишта</w:t>
      </w:r>
      <w:r>
        <w:rPr>
          <w:bCs/>
          <w:lang w:val="sr-Cyrl-CS"/>
        </w:rPr>
        <w:t>, која се односи на предметну набавку у укупној вредности од .........................................</w:t>
      </w:r>
      <w:r w:rsidR="003753E2">
        <w:rPr>
          <w:bCs/>
          <w:lang w:val="sr-Cyrl-CS"/>
        </w:rPr>
        <w:t>..............................</w:t>
      </w:r>
      <w:r>
        <w:rPr>
          <w:bCs/>
          <w:lang w:val="sr-Cyrl-CS"/>
        </w:rPr>
        <w:t>. динара, без ПДВ-а, и то:</w:t>
      </w:r>
    </w:p>
    <w:p w:rsidR="00AF4202" w:rsidRPr="004470A8" w:rsidRDefault="00AF4202" w:rsidP="00AF4202">
      <w:pPr>
        <w:tabs>
          <w:tab w:val="left" w:pos="1095"/>
          <w:tab w:val="center" w:pos="4470"/>
        </w:tabs>
        <w:jc w:val="both"/>
        <w:rPr>
          <w:bCs/>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2"/>
        <w:gridCol w:w="3132"/>
        <w:gridCol w:w="3133"/>
      </w:tblGrid>
      <w:tr w:rsidR="003753E2" w:rsidRPr="0023249A" w:rsidTr="0054192C">
        <w:tc>
          <w:tcPr>
            <w:tcW w:w="3132" w:type="dxa"/>
          </w:tcPr>
          <w:p w:rsidR="003753E2" w:rsidRPr="0023249A" w:rsidRDefault="003753E2" w:rsidP="00823920">
            <w:pPr>
              <w:tabs>
                <w:tab w:val="left" w:pos="1095"/>
                <w:tab w:val="center" w:pos="4470"/>
              </w:tabs>
              <w:jc w:val="center"/>
              <w:rPr>
                <w:b/>
                <w:bCs/>
                <w:lang w:val="sr-Cyrl-CS"/>
              </w:rPr>
            </w:pPr>
            <w:r w:rsidRPr="0023249A">
              <w:rPr>
                <w:b/>
                <w:bCs/>
                <w:lang w:val="sr-Cyrl-CS"/>
              </w:rPr>
              <w:t>Укупна вр</w:t>
            </w:r>
            <w:r w:rsidR="00AA04C6">
              <w:rPr>
                <w:b/>
                <w:bCs/>
                <w:lang w:val="sr-Cyrl-CS"/>
              </w:rPr>
              <w:t>едност извршене услуге у 201</w:t>
            </w:r>
            <w:r w:rsidR="00823920">
              <w:rPr>
                <w:b/>
                <w:bCs/>
              </w:rPr>
              <w:t>7</w:t>
            </w:r>
            <w:r w:rsidRPr="0023249A">
              <w:rPr>
                <w:b/>
                <w:bCs/>
                <w:lang w:val="sr-Cyrl-CS"/>
              </w:rPr>
              <w:t>.години, у динарима без ПДВ-а</w:t>
            </w:r>
          </w:p>
        </w:tc>
        <w:tc>
          <w:tcPr>
            <w:tcW w:w="3132" w:type="dxa"/>
          </w:tcPr>
          <w:p w:rsidR="003753E2" w:rsidRPr="0023249A" w:rsidRDefault="003753E2" w:rsidP="00823920">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у 201</w:t>
            </w:r>
            <w:r w:rsidR="00823920">
              <w:rPr>
                <w:b/>
                <w:bCs/>
              </w:rPr>
              <w:t>8</w:t>
            </w:r>
            <w:r w:rsidRPr="0023249A">
              <w:rPr>
                <w:b/>
                <w:bCs/>
                <w:lang w:val="sr-Cyrl-CS"/>
              </w:rPr>
              <w:t>.години, у динарима без ПДВ-а</w:t>
            </w:r>
          </w:p>
        </w:tc>
        <w:tc>
          <w:tcPr>
            <w:tcW w:w="3133" w:type="dxa"/>
          </w:tcPr>
          <w:p w:rsidR="003753E2" w:rsidRPr="0023249A" w:rsidRDefault="003753E2" w:rsidP="00AA04C6">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добара у 201</w:t>
            </w:r>
            <w:r w:rsidR="00823920">
              <w:rPr>
                <w:b/>
                <w:bCs/>
              </w:rPr>
              <w:t>9</w:t>
            </w:r>
            <w:r w:rsidRPr="0023249A">
              <w:rPr>
                <w:b/>
                <w:bCs/>
                <w:lang w:val="sr-Cyrl-CS"/>
              </w:rPr>
              <w:t>.години, у динарима без ПДВ-а</w:t>
            </w:r>
          </w:p>
        </w:tc>
      </w:tr>
      <w:tr w:rsidR="00AF4202" w:rsidRPr="0023249A" w:rsidTr="0054192C">
        <w:trPr>
          <w:trHeight w:val="567"/>
        </w:trPr>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3" w:type="dxa"/>
          </w:tcPr>
          <w:p w:rsidR="00AF4202" w:rsidRPr="0023249A" w:rsidRDefault="00AF4202" w:rsidP="0054192C">
            <w:pPr>
              <w:tabs>
                <w:tab w:val="left" w:pos="1095"/>
                <w:tab w:val="center" w:pos="4470"/>
              </w:tabs>
              <w:jc w:val="both"/>
              <w:rPr>
                <w:b/>
                <w:bCs/>
                <w:sz w:val="28"/>
                <w:szCs w:val="28"/>
                <w:u w:val="single"/>
                <w:lang w:val="sr-Cyrl-CS"/>
              </w:rPr>
            </w:pPr>
          </w:p>
        </w:tc>
      </w:tr>
      <w:tr w:rsidR="00AF4202" w:rsidRPr="0023249A" w:rsidTr="0054192C">
        <w:trPr>
          <w:trHeight w:val="567"/>
        </w:trPr>
        <w:tc>
          <w:tcPr>
            <w:tcW w:w="6264" w:type="dxa"/>
            <w:gridSpan w:val="2"/>
            <w:vAlign w:val="center"/>
          </w:tcPr>
          <w:p w:rsidR="00AF4202" w:rsidRPr="0023249A" w:rsidRDefault="00AF4202" w:rsidP="0054192C">
            <w:pPr>
              <w:tabs>
                <w:tab w:val="left" w:pos="1095"/>
                <w:tab w:val="center" w:pos="4470"/>
              </w:tabs>
              <w:jc w:val="right"/>
              <w:rPr>
                <w:b/>
                <w:bCs/>
                <w:lang w:val="sr-Cyrl-CS"/>
              </w:rPr>
            </w:pPr>
            <w:r w:rsidRPr="0023249A">
              <w:rPr>
                <w:b/>
                <w:bCs/>
                <w:lang w:val="sr-Cyrl-CS"/>
              </w:rPr>
              <w:t>УКУПНО ЗА СВЕ ТРИ ГОДИНЕ:</w:t>
            </w:r>
          </w:p>
        </w:tc>
        <w:tc>
          <w:tcPr>
            <w:tcW w:w="3133" w:type="dxa"/>
            <w:vAlign w:val="center"/>
          </w:tcPr>
          <w:p w:rsidR="00AF4202" w:rsidRPr="0023249A" w:rsidRDefault="00AF4202" w:rsidP="0054192C">
            <w:pPr>
              <w:tabs>
                <w:tab w:val="left" w:pos="1095"/>
                <w:tab w:val="center" w:pos="4470"/>
              </w:tabs>
              <w:jc w:val="right"/>
              <w:rPr>
                <w:b/>
                <w:bCs/>
                <w:lang w:val="sr-Cyrl-CS"/>
              </w:rPr>
            </w:pPr>
          </w:p>
        </w:tc>
      </w:tr>
    </w:tbl>
    <w:p w:rsidR="00AF4202" w:rsidRDefault="00AF4202" w:rsidP="00AF4202">
      <w:pPr>
        <w:tabs>
          <w:tab w:val="left" w:pos="1095"/>
          <w:tab w:val="center" w:pos="4470"/>
        </w:tabs>
        <w:jc w:val="both"/>
        <w:rPr>
          <w:b/>
          <w:bCs/>
          <w:sz w:val="28"/>
          <w:szCs w:val="28"/>
          <w:u w:val="single"/>
          <w:lang w:val="sr-Cyrl-CS"/>
        </w:rPr>
      </w:pPr>
    </w:p>
    <w:p w:rsidR="00AF4202" w:rsidRDefault="00AF4202" w:rsidP="00AF4202">
      <w:pPr>
        <w:tabs>
          <w:tab w:val="left" w:pos="709"/>
        </w:tabs>
        <w:jc w:val="both"/>
        <w:rPr>
          <w:lang w:val="sr-Cyrl-CS"/>
        </w:rPr>
      </w:pPr>
      <w:r>
        <w:rPr>
          <w:lang w:val="sr-Cyrl-CS"/>
        </w:rPr>
        <w:tab/>
        <w:t xml:space="preserve">Потврда се издаје на захтев понуђача ................................................... из ............................................................... ради учешћа у поступку јавне набавке мале вредности добара – </w:t>
      </w:r>
      <w:r w:rsidR="003753E2">
        <w:rPr>
          <w:bCs/>
          <w:lang w:val="sr-Cyrl-CS"/>
        </w:rPr>
        <w:t>услуге анализе и мониторинга</w:t>
      </w:r>
      <w:r>
        <w:rPr>
          <w:lang w:val="sr-Cyrl-CS"/>
        </w:rPr>
        <w:t xml:space="preserve">, за потребе ЈКП „Срем-Мачва“ </w:t>
      </w:r>
      <w:r w:rsidR="00D03167">
        <w:rPr>
          <w:lang w:val="sr-Cyrl-CS"/>
        </w:rPr>
        <w:t>Шабац</w:t>
      </w:r>
      <w:r w:rsidRPr="00BF55F8">
        <w:rPr>
          <w:lang w:val="sr-Cyrl-CS"/>
        </w:rPr>
        <w:t xml:space="preserve"> (Ред.бр. </w:t>
      </w:r>
      <w:r w:rsidRPr="009F1D2F">
        <w:rPr>
          <w:lang w:val="sr-Cyrl-CS"/>
        </w:rPr>
        <w:t>ЈНМВ У-</w:t>
      </w:r>
      <w:r w:rsidR="00BF55F8" w:rsidRPr="009F1D2F">
        <w:t>6</w:t>
      </w:r>
      <w:r w:rsidR="006D76FE">
        <w:rPr>
          <w:lang w:val="sr-Cyrl-CS"/>
        </w:rPr>
        <w:t>/</w:t>
      </w:r>
      <w:r w:rsidR="006D76FE">
        <w:rPr>
          <w:lang/>
        </w:rPr>
        <w:t>20</w:t>
      </w:r>
      <w:r w:rsidRPr="009F1D2F">
        <w:rPr>
          <w:lang w:val="sr-Cyrl-CS"/>
        </w:rPr>
        <w:t>)</w:t>
      </w:r>
      <w:r w:rsidRPr="00BF55F8">
        <w:rPr>
          <w:lang w:val="sr-Cyrl-CS"/>
        </w:rPr>
        <w:t xml:space="preserve"> и </w:t>
      </w:r>
      <w:r>
        <w:rPr>
          <w:lang w:val="sr-Cyrl-CS"/>
        </w:rPr>
        <w:t>у друге сврхе се не може користити.</w:t>
      </w:r>
    </w:p>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r>
        <w:rPr>
          <w:lang w:val="sr-Cyrl-CS"/>
        </w:rPr>
        <w:t>Да су наведени подаци тачни, за наручиоца/купца: ................................................................. из ...................................................................................... својим потписом потврђује овлашћено лице ........................................................................... (навести име и презиме):</w:t>
      </w:r>
    </w:p>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p>
    <w:tbl>
      <w:tblPr>
        <w:tblW w:w="0" w:type="auto"/>
        <w:tblLayout w:type="fixed"/>
        <w:tblLook w:val="0000"/>
      </w:tblPr>
      <w:tblGrid>
        <w:gridCol w:w="3190"/>
        <w:gridCol w:w="3014"/>
        <w:gridCol w:w="3366"/>
      </w:tblGrid>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Место и датум</w:t>
            </w: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r w:rsidRPr="00957B49">
              <w:rPr>
                <w:lang w:val="sr-Cyrl-CS"/>
              </w:rPr>
              <w:t>Овлашћено лице</w:t>
            </w:r>
          </w:p>
        </w:tc>
      </w:tr>
      <w:tr w:rsidR="00AF4202" w:rsidRPr="00957B49" w:rsidTr="0054192C">
        <w:tc>
          <w:tcPr>
            <w:tcW w:w="3190" w:type="dxa"/>
          </w:tcPr>
          <w:p w:rsidR="00AF4202" w:rsidRPr="00957B49" w:rsidRDefault="00AF4202" w:rsidP="0054192C">
            <w:pPr>
              <w:snapToGrid w:val="0"/>
              <w:jc w:val="center"/>
              <w:rPr>
                <w:lang w:val="sr-Cyrl-CS"/>
              </w:rPr>
            </w:pP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p>
        </w:tc>
      </w:tr>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_____________________</w:t>
            </w:r>
            <w:r>
              <w:rPr>
                <w:lang w:val="sr-Cyrl-CS"/>
              </w:rPr>
              <w:t>__</w:t>
            </w:r>
          </w:p>
        </w:tc>
        <w:tc>
          <w:tcPr>
            <w:tcW w:w="3014" w:type="dxa"/>
          </w:tcPr>
          <w:p w:rsidR="00AF4202" w:rsidRPr="00957B49" w:rsidRDefault="00AF4202" w:rsidP="0054192C">
            <w:pPr>
              <w:snapToGrid w:val="0"/>
              <w:jc w:val="center"/>
              <w:rPr>
                <w:lang w:val="sr-Cyrl-CS"/>
              </w:rPr>
            </w:pPr>
            <w:r w:rsidRPr="00957B49">
              <w:rPr>
                <w:lang w:val="sr-Cyrl-CS"/>
              </w:rPr>
              <w:t>М.П.</w:t>
            </w:r>
          </w:p>
        </w:tc>
        <w:tc>
          <w:tcPr>
            <w:tcW w:w="3366" w:type="dxa"/>
            <w:tcBorders>
              <w:bottom w:val="single" w:sz="4" w:space="0" w:color="000000"/>
            </w:tcBorders>
          </w:tcPr>
          <w:p w:rsidR="00AF4202" w:rsidRPr="00957B49" w:rsidRDefault="00AF4202" w:rsidP="0054192C">
            <w:pPr>
              <w:snapToGrid w:val="0"/>
              <w:jc w:val="center"/>
              <w:rPr>
                <w:lang w:val="sr-Cyrl-CS"/>
              </w:rPr>
            </w:pPr>
          </w:p>
        </w:tc>
      </w:tr>
    </w:tbl>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p>
    <w:p w:rsidR="00AF4202" w:rsidRPr="00A57D1B" w:rsidRDefault="00AF4202" w:rsidP="00AF4202">
      <w:pPr>
        <w:tabs>
          <w:tab w:val="left" w:pos="1095"/>
          <w:tab w:val="center" w:pos="4470"/>
        </w:tabs>
        <w:jc w:val="both"/>
        <w:rPr>
          <w:b/>
          <w:bCs/>
          <w:i/>
          <w:u w:val="single"/>
          <w:lang w:val="sr-Cyrl-CS"/>
        </w:rPr>
      </w:pPr>
      <w:r w:rsidRPr="00A57D1B">
        <w:rPr>
          <w:b/>
          <w:bCs/>
          <w:i/>
          <w:u w:val="single"/>
          <w:lang w:val="sr-Cyrl-CS"/>
        </w:rPr>
        <w:t>Напомена:</w:t>
      </w:r>
    </w:p>
    <w:p w:rsidR="00AF4202" w:rsidRDefault="00AF4202" w:rsidP="003753E2">
      <w:pPr>
        <w:tabs>
          <w:tab w:val="left" w:pos="7275"/>
          <w:tab w:val="left" w:pos="7500"/>
        </w:tabs>
        <w:jc w:val="both"/>
        <w:rPr>
          <w:bCs/>
          <w:i/>
          <w:lang w:val="sr-Cyrl-CS"/>
        </w:rPr>
      </w:pPr>
      <w:r w:rsidRPr="004B42E9">
        <w:rPr>
          <w:bCs/>
          <w:i/>
          <w:lang w:val="sr-Cyrl-CS"/>
        </w:rPr>
        <w:t xml:space="preserve">Образац потврде копирати и доставити за све купце наведене у Изјави о стручним референцама понуђача. Наручилац задржава право да изврши проверу сваке приложене потврде, као и да тражи од понуђача на </w:t>
      </w:r>
      <w:r>
        <w:rPr>
          <w:bCs/>
          <w:i/>
          <w:lang w:val="sr-Cyrl-CS"/>
        </w:rPr>
        <w:t xml:space="preserve">увид закључени уговор, фактуру </w:t>
      </w:r>
      <w:r w:rsidRPr="004B42E9">
        <w:rPr>
          <w:bCs/>
          <w:i/>
          <w:lang w:val="sr-Cyrl-CS"/>
        </w:rPr>
        <w:t>или други валидни документ којим се могу проверити наводи садржани у понуди.</w:t>
      </w:r>
    </w:p>
    <w:p w:rsidR="00B91DB7" w:rsidRDefault="00B91DB7" w:rsidP="003753E2">
      <w:pPr>
        <w:tabs>
          <w:tab w:val="left" w:pos="7275"/>
          <w:tab w:val="left" w:pos="7500"/>
        </w:tabs>
        <w:jc w:val="both"/>
        <w:rPr>
          <w:bCs/>
          <w:i/>
          <w:lang w:val="sr-Cyrl-CS"/>
        </w:rPr>
      </w:pPr>
    </w:p>
    <w:p w:rsidR="00AF4202" w:rsidRPr="003753E2" w:rsidRDefault="00AF4202" w:rsidP="00AF4202">
      <w:pPr>
        <w:tabs>
          <w:tab w:val="left" w:pos="7275"/>
          <w:tab w:val="left" w:pos="7500"/>
        </w:tabs>
        <w:jc w:val="right"/>
        <w:rPr>
          <w:b/>
        </w:rPr>
      </w:pPr>
      <w:r w:rsidRPr="002D4512">
        <w:rPr>
          <w:b/>
          <w:lang w:val="sr-Cyrl-CS"/>
        </w:rPr>
        <w:lastRenderedPageBreak/>
        <w:t>Образац</w:t>
      </w:r>
      <w:r>
        <w:rPr>
          <w:b/>
        </w:rPr>
        <w:t>V-</w:t>
      </w:r>
      <w:r w:rsidR="003753E2">
        <w:rPr>
          <w:b/>
        </w:rPr>
        <w:t>6</w:t>
      </w:r>
    </w:p>
    <w:p w:rsidR="00AF4202" w:rsidRPr="00581CF7" w:rsidRDefault="00AF4202" w:rsidP="00AF4202">
      <w:pPr>
        <w:tabs>
          <w:tab w:val="left" w:pos="709"/>
        </w:tabs>
        <w:jc w:val="both"/>
      </w:pPr>
    </w:p>
    <w:p w:rsidR="00AF4202" w:rsidRDefault="00AF4202" w:rsidP="0054192C">
      <w:pPr>
        <w:numPr>
          <w:ilvl w:val="0"/>
          <w:numId w:val="9"/>
        </w:numPr>
        <w:tabs>
          <w:tab w:val="left" w:pos="709"/>
        </w:tabs>
        <w:jc w:val="center"/>
        <w:rPr>
          <w:b/>
          <w:bCs/>
          <w:sz w:val="28"/>
          <w:szCs w:val="28"/>
          <w:lang w:val="sr-Cyrl-CS"/>
        </w:rPr>
      </w:pPr>
      <w:r>
        <w:rPr>
          <w:b/>
          <w:bCs/>
          <w:sz w:val="28"/>
          <w:szCs w:val="28"/>
        </w:rPr>
        <w:t>ПОТВРДА</w:t>
      </w:r>
      <w:r>
        <w:rPr>
          <w:b/>
          <w:bCs/>
          <w:sz w:val="28"/>
          <w:szCs w:val="28"/>
          <w:lang w:val="sr-Cyrl-CS"/>
        </w:rPr>
        <w:t xml:space="preserve"> О СТРУЧНИМ РЕФЕРЕНЦАМА</w:t>
      </w:r>
    </w:p>
    <w:p w:rsidR="00AF4202" w:rsidRDefault="00AF4202" w:rsidP="00AF4202">
      <w:pPr>
        <w:tabs>
          <w:tab w:val="left" w:pos="1095"/>
          <w:tab w:val="center" w:pos="4470"/>
        </w:tabs>
        <w:jc w:val="center"/>
        <w:rPr>
          <w:b/>
          <w:bCs/>
          <w:sz w:val="28"/>
          <w:szCs w:val="28"/>
          <w:lang w:val="sr-Cyrl-CS"/>
        </w:rPr>
      </w:pPr>
      <w:r>
        <w:rPr>
          <w:b/>
          <w:bCs/>
          <w:sz w:val="28"/>
          <w:szCs w:val="28"/>
          <w:lang w:val="sr-Cyrl-CS"/>
        </w:rPr>
        <w:t>ПОНУЂАЧА</w:t>
      </w:r>
      <w:r w:rsidR="00AA04C6">
        <w:rPr>
          <w:b/>
          <w:bCs/>
          <w:sz w:val="28"/>
          <w:szCs w:val="28"/>
          <w:lang w:val="sr-Cyrl-CS"/>
        </w:rPr>
        <w:t xml:space="preserve"> (ПАРТИЈА БР.</w:t>
      </w:r>
      <w:r w:rsidR="00823920">
        <w:rPr>
          <w:b/>
          <w:bCs/>
          <w:sz w:val="28"/>
          <w:szCs w:val="28"/>
        </w:rPr>
        <w:t>I</w:t>
      </w:r>
      <w:r w:rsidR="00AA04C6">
        <w:rPr>
          <w:b/>
          <w:bCs/>
          <w:sz w:val="28"/>
          <w:szCs w:val="28"/>
        </w:rPr>
        <w:t>I</w:t>
      </w:r>
      <w:r w:rsidR="003753E2">
        <w:rPr>
          <w:b/>
          <w:bCs/>
          <w:sz w:val="28"/>
          <w:szCs w:val="28"/>
          <w:lang w:val="sr-Cyrl-CS"/>
        </w:rPr>
        <w:t>)</w:t>
      </w:r>
    </w:p>
    <w:p w:rsidR="00AF4202" w:rsidRDefault="00AF4202" w:rsidP="00AF4202">
      <w:pPr>
        <w:tabs>
          <w:tab w:val="left" w:pos="709"/>
        </w:tabs>
        <w:jc w:val="both"/>
      </w:pPr>
    </w:p>
    <w:p w:rsidR="00AF4202" w:rsidRPr="00F84FB8" w:rsidRDefault="00AF4202" w:rsidP="00AF4202">
      <w:pPr>
        <w:tabs>
          <w:tab w:val="left" w:pos="709"/>
        </w:tabs>
        <w:jc w:val="both"/>
        <w:rPr>
          <w:lang w:val="sr-Cyrl-CS"/>
        </w:rPr>
      </w:pPr>
      <w:r>
        <w:rPr>
          <w:lang w:val="sr-Cyrl-CS"/>
        </w:rPr>
        <w:tab/>
        <w:t xml:space="preserve">На основу члана 77. Закона о јавним набавкама </w:t>
      </w:r>
      <w:r w:rsidRPr="00965573">
        <w:rPr>
          <w:lang w:val="ru-RU"/>
        </w:rPr>
        <w:t>(„Службени гласник РС“ бр.</w:t>
      </w:r>
      <w:r>
        <w:rPr>
          <w:lang w:val="ru-RU"/>
        </w:rPr>
        <w:t xml:space="preserve"> 124/12</w:t>
      </w:r>
      <w:r w:rsidR="00DF6C05">
        <w:rPr>
          <w:lang w:val="ru-RU"/>
        </w:rPr>
        <w:t>, 14/15</w:t>
      </w:r>
      <w:r w:rsidR="00BF55F8">
        <w:rPr>
          <w:lang w:val="ru-RU"/>
        </w:rPr>
        <w:t xml:space="preserve"> и 68/15</w:t>
      </w:r>
      <w:r w:rsidRPr="00965573">
        <w:rPr>
          <w:lang w:val="ru-RU"/>
        </w:rPr>
        <w:t>)</w:t>
      </w:r>
      <w:r>
        <w:rPr>
          <w:lang w:val="sr-Cyrl-CS"/>
        </w:rPr>
        <w:t>, наручилац – купац издаје</w:t>
      </w:r>
    </w:p>
    <w:p w:rsidR="00AF4202" w:rsidRDefault="00AF4202" w:rsidP="00AF4202">
      <w:pPr>
        <w:tabs>
          <w:tab w:val="left" w:pos="1095"/>
          <w:tab w:val="center" w:pos="4470"/>
        </w:tabs>
        <w:jc w:val="both"/>
        <w:rPr>
          <w:b/>
          <w:bCs/>
          <w:sz w:val="28"/>
          <w:szCs w:val="28"/>
          <w:u w:val="single"/>
          <w:lang w:val="sr-Cyrl-CS"/>
        </w:rPr>
      </w:pPr>
    </w:p>
    <w:p w:rsidR="00AF4202" w:rsidRDefault="00AF4202" w:rsidP="00AF4202">
      <w:pPr>
        <w:tabs>
          <w:tab w:val="left" w:pos="1095"/>
          <w:tab w:val="center" w:pos="4470"/>
        </w:tabs>
        <w:jc w:val="both"/>
        <w:rPr>
          <w:b/>
          <w:bCs/>
          <w:sz w:val="28"/>
          <w:szCs w:val="28"/>
          <w:u w:val="single"/>
          <w:lang w:val="sr-Cyrl-CS"/>
        </w:rPr>
      </w:pPr>
    </w:p>
    <w:p w:rsidR="00AF4202" w:rsidRPr="004470A8" w:rsidRDefault="00AF4202" w:rsidP="00AF4202">
      <w:pPr>
        <w:tabs>
          <w:tab w:val="left" w:pos="1095"/>
          <w:tab w:val="center" w:pos="4470"/>
        </w:tabs>
        <w:jc w:val="center"/>
        <w:rPr>
          <w:b/>
          <w:bCs/>
          <w:sz w:val="28"/>
          <w:szCs w:val="28"/>
          <w:lang w:val="sr-Cyrl-CS"/>
        </w:rPr>
      </w:pPr>
      <w:r w:rsidRPr="004470A8">
        <w:rPr>
          <w:b/>
          <w:bCs/>
          <w:sz w:val="28"/>
          <w:szCs w:val="28"/>
          <w:lang w:val="sr-Cyrl-CS"/>
        </w:rPr>
        <w:t>ПОТВРДУ</w:t>
      </w:r>
    </w:p>
    <w:p w:rsidR="00AF4202" w:rsidRPr="004470A8" w:rsidRDefault="00AF4202" w:rsidP="00AF4202">
      <w:pPr>
        <w:tabs>
          <w:tab w:val="left" w:pos="1095"/>
          <w:tab w:val="center" w:pos="4470"/>
        </w:tabs>
        <w:jc w:val="center"/>
        <w:rPr>
          <w:b/>
          <w:bCs/>
          <w:lang w:val="sr-Cyrl-CS"/>
        </w:rPr>
      </w:pPr>
      <w:r w:rsidRPr="004470A8">
        <w:rPr>
          <w:b/>
          <w:bCs/>
          <w:lang w:val="sr-Cyrl-CS"/>
        </w:rPr>
        <w:t xml:space="preserve">да је </w:t>
      </w:r>
      <w:r>
        <w:rPr>
          <w:b/>
          <w:bCs/>
          <w:lang w:val="sr-Cyrl-CS"/>
        </w:rPr>
        <w:t>понуђач</w:t>
      </w:r>
    </w:p>
    <w:p w:rsidR="00AF4202" w:rsidRDefault="00AF4202" w:rsidP="00AF4202">
      <w:pPr>
        <w:tabs>
          <w:tab w:val="left" w:pos="1095"/>
          <w:tab w:val="center" w:pos="4470"/>
        </w:tabs>
        <w:jc w:val="both"/>
        <w:rPr>
          <w:b/>
          <w:bCs/>
          <w:sz w:val="28"/>
          <w:szCs w:val="28"/>
          <w:lang w:val="sr-Cyrl-CS"/>
        </w:rPr>
      </w:pPr>
    </w:p>
    <w:p w:rsidR="00AF4202" w:rsidRPr="00E27B86" w:rsidRDefault="00AF4202" w:rsidP="00AF4202">
      <w:pPr>
        <w:tabs>
          <w:tab w:val="left" w:pos="1095"/>
          <w:tab w:val="center" w:pos="4470"/>
        </w:tabs>
        <w:jc w:val="both"/>
        <w:rPr>
          <w:bCs/>
          <w:sz w:val="28"/>
          <w:szCs w:val="28"/>
          <w:lang w:val="sr-Cyrl-CS"/>
        </w:rPr>
      </w:pPr>
      <w:r>
        <w:rPr>
          <w:bCs/>
          <w:sz w:val="28"/>
          <w:szCs w:val="28"/>
          <w:lang w:val="sr-Cyrl-CS"/>
        </w:rPr>
        <w:t>...........................................................................................................................</w:t>
      </w:r>
    </w:p>
    <w:p w:rsidR="00AF4202" w:rsidRDefault="00AF4202" w:rsidP="00AF4202">
      <w:pPr>
        <w:tabs>
          <w:tab w:val="left" w:pos="1095"/>
          <w:tab w:val="center" w:pos="4470"/>
        </w:tabs>
        <w:jc w:val="center"/>
        <w:rPr>
          <w:bCs/>
          <w:lang w:val="sr-Cyrl-CS"/>
        </w:rPr>
      </w:pPr>
      <w:r>
        <w:rPr>
          <w:bCs/>
          <w:lang w:val="sr-Cyrl-CS"/>
        </w:rPr>
        <w:t>(назив и седиште понуђача)</w:t>
      </w:r>
    </w:p>
    <w:p w:rsidR="00AF4202" w:rsidRPr="004470A8" w:rsidRDefault="00AF4202" w:rsidP="00AF4202">
      <w:pPr>
        <w:tabs>
          <w:tab w:val="left" w:pos="1095"/>
          <w:tab w:val="center" w:pos="4470"/>
        </w:tabs>
        <w:jc w:val="center"/>
        <w:rPr>
          <w:bCs/>
          <w:lang w:val="sr-Cyrl-CS"/>
        </w:rPr>
      </w:pPr>
    </w:p>
    <w:p w:rsidR="00AF4202" w:rsidRDefault="00AF4202" w:rsidP="00AF4202">
      <w:pPr>
        <w:tabs>
          <w:tab w:val="left" w:pos="1095"/>
          <w:tab w:val="center" w:pos="4470"/>
        </w:tabs>
        <w:jc w:val="both"/>
        <w:rPr>
          <w:bCs/>
          <w:lang w:val="sr-Cyrl-CS"/>
        </w:rPr>
      </w:pPr>
      <w:r>
        <w:rPr>
          <w:bCs/>
          <w:lang w:val="sr-Cyrl-CS"/>
        </w:rPr>
        <w:t>У претходне три календарске године</w:t>
      </w:r>
      <w:r w:rsidR="003C7FCF" w:rsidRPr="00BF55F8">
        <w:rPr>
          <w:bCs/>
          <w:lang w:val="sr-Cyrl-CS"/>
        </w:rPr>
        <w:t xml:space="preserve">, </w:t>
      </w:r>
      <w:r w:rsidR="004C2B0F" w:rsidRPr="00BF55F8">
        <w:rPr>
          <w:b/>
        </w:rPr>
        <w:t>за једну од понуђених година</w:t>
      </w:r>
      <w:r>
        <w:rPr>
          <w:lang w:val="sr-Cyrl-CS"/>
        </w:rPr>
        <w:t>(201</w:t>
      </w:r>
      <w:r w:rsidR="00823920">
        <w:t>7</w:t>
      </w:r>
      <w:r>
        <w:rPr>
          <w:lang w:val="sr-Cyrl-CS"/>
        </w:rPr>
        <w:t>., 201</w:t>
      </w:r>
      <w:r w:rsidR="00823920">
        <w:t>8</w:t>
      </w:r>
      <w:r>
        <w:rPr>
          <w:lang w:val="sr-Cyrl-CS"/>
        </w:rPr>
        <w:t>. и 201</w:t>
      </w:r>
      <w:r w:rsidR="00823920">
        <w:t>9</w:t>
      </w:r>
      <w:r>
        <w:rPr>
          <w:lang w:val="sr-Cyrl-CS"/>
        </w:rPr>
        <w:t>.)</w:t>
      </w:r>
      <w:r>
        <w:rPr>
          <w:bCs/>
          <w:lang w:val="sr-Cyrl-CS"/>
        </w:rPr>
        <w:t xml:space="preserve"> наручиоцу/купцу пружио услуге анализе и мониторинга</w:t>
      </w:r>
      <w:r w:rsidR="00823920">
        <w:rPr>
          <w:bCs/>
        </w:rPr>
        <w:t xml:space="preserve"> </w:t>
      </w:r>
      <w:r w:rsidR="003753E2" w:rsidRPr="003753E2">
        <w:rPr>
          <w:rFonts w:cs="Arial"/>
          <w:b/>
        </w:rPr>
        <w:t>амбијенталног ваздуха</w:t>
      </w:r>
      <w:r>
        <w:rPr>
          <w:bCs/>
          <w:lang w:val="sr-Cyrl-CS"/>
        </w:rPr>
        <w:t>, која се односи на предметну набавку у укупној вредности од .......................................................................... динара, без ПДВ-а, и то:</w:t>
      </w:r>
    </w:p>
    <w:p w:rsidR="00AF4202" w:rsidRPr="004470A8" w:rsidRDefault="00AF4202" w:rsidP="00AF4202">
      <w:pPr>
        <w:tabs>
          <w:tab w:val="left" w:pos="1095"/>
          <w:tab w:val="center" w:pos="4470"/>
        </w:tabs>
        <w:jc w:val="both"/>
        <w:rPr>
          <w:bCs/>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2"/>
        <w:gridCol w:w="3132"/>
        <w:gridCol w:w="3133"/>
      </w:tblGrid>
      <w:tr w:rsidR="003753E2" w:rsidRPr="0023249A" w:rsidTr="0054192C">
        <w:tc>
          <w:tcPr>
            <w:tcW w:w="3132" w:type="dxa"/>
          </w:tcPr>
          <w:p w:rsidR="003753E2" w:rsidRPr="0023249A" w:rsidRDefault="003753E2" w:rsidP="00823920">
            <w:pPr>
              <w:tabs>
                <w:tab w:val="left" w:pos="1095"/>
                <w:tab w:val="center" w:pos="4470"/>
              </w:tabs>
              <w:jc w:val="center"/>
              <w:rPr>
                <w:b/>
                <w:bCs/>
                <w:lang w:val="sr-Cyrl-CS"/>
              </w:rPr>
            </w:pPr>
            <w:r w:rsidRPr="0023249A">
              <w:rPr>
                <w:b/>
                <w:bCs/>
                <w:lang w:val="sr-Cyrl-CS"/>
              </w:rPr>
              <w:t>Укупна вр</w:t>
            </w:r>
            <w:r w:rsidR="00AA04C6">
              <w:rPr>
                <w:b/>
                <w:bCs/>
                <w:lang w:val="sr-Cyrl-CS"/>
              </w:rPr>
              <w:t>едност извршене услуге у 201</w:t>
            </w:r>
            <w:r w:rsidR="00823920">
              <w:rPr>
                <w:b/>
                <w:bCs/>
              </w:rPr>
              <w:t>7</w:t>
            </w:r>
            <w:r w:rsidRPr="0023249A">
              <w:rPr>
                <w:b/>
                <w:bCs/>
                <w:lang w:val="sr-Cyrl-CS"/>
              </w:rPr>
              <w:t>.години, у динарима без ПДВ-а</w:t>
            </w:r>
          </w:p>
        </w:tc>
        <w:tc>
          <w:tcPr>
            <w:tcW w:w="3132" w:type="dxa"/>
          </w:tcPr>
          <w:p w:rsidR="003753E2" w:rsidRPr="0023249A" w:rsidRDefault="003753E2" w:rsidP="0054192C">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у 201</w:t>
            </w:r>
            <w:r w:rsidR="00823920">
              <w:rPr>
                <w:b/>
                <w:bCs/>
              </w:rPr>
              <w:t>8</w:t>
            </w:r>
            <w:r w:rsidRPr="0023249A">
              <w:rPr>
                <w:b/>
                <w:bCs/>
                <w:lang w:val="sr-Cyrl-CS"/>
              </w:rPr>
              <w:t>.години, у динарима без ПДВ-а</w:t>
            </w:r>
          </w:p>
        </w:tc>
        <w:tc>
          <w:tcPr>
            <w:tcW w:w="3133" w:type="dxa"/>
          </w:tcPr>
          <w:p w:rsidR="003753E2" w:rsidRPr="0023249A" w:rsidRDefault="003753E2" w:rsidP="0054192C">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добара у 201</w:t>
            </w:r>
            <w:r w:rsidR="00823920">
              <w:rPr>
                <w:b/>
                <w:bCs/>
              </w:rPr>
              <w:t>9</w:t>
            </w:r>
            <w:r w:rsidRPr="0023249A">
              <w:rPr>
                <w:b/>
                <w:bCs/>
                <w:lang w:val="sr-Cyrl-CS"/>
              </w:rPr>
              <w:t>.години, у динарима без ПДВ-а</w:t>
            </w:r>
          </w:p>
        </w:tc>
      </w:tr>
      <w:tr w:rsidR="00AF4202" w:rsidRPr="0023249A" w:rsidTr="0054192C">
        <w:trPr>
          <w:trHeight w:val="567"/>
        </w:trPr>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2" w:type="dxa"/>
          </w:tcPr>
          <w:p w:rsidR="00AF4202" w:rsidRPr="0023249A" w:rsidRDefault="00AF4202" w:rsidP="0054192C">
            <w:pPr>
              <w:tabs>
                <w:tab w:val="left" w:pos="1095"/>
                <w:tab w:val="center" w:pos="4470"/>
              </w:tabs>
              <w:jc w:val="both"/>
              <w:rPr>
                <w:b/>
                <w:bCs/>
                <w:sz w:val="28"/>
                <w:szCs w:val="28"/>
                <w:u w:val="single"/>
                <w:lang w:val="sr-Cyrl-CS"/>
              </w:rPr>
            </w:pPr>
          </w:p>
        </w:tc>
        <w:tc>
          <w:tcPr>
            <w:tcW w:w="3133" w:type="dxa"/>
          </w:tcPr>
          <w:p w:rsidR="00AF4202" w:rsidRPr="0023249A" w:rsidRDefault="00AF4202" w:rsidP="0054192C">
            <w:pPr>
              <w:tabs>
                <w:tab w:val="left" w:pos="1095"/>
                <w:tab w:val="center" w:pos="4470"/>
              </w:tabs>
              <w:jc w:val="both"/>
              <w:rPr>
                <w:b/>
                <w:bCs/>
                <w:sz w:val="28"/>
                <w:szCs w:val="28"/>
                <w:u w:val="single"/>
                <w:lang w:val="sr-Cyrl-CS"/>
              </w:rPr>
            </w:pPr>
          </w:p>
        </w:tc>
      </w:tr>
      <w:tr w:rsidR="00AF4202" w:rsidRPr="0023249A" w:rsidTr="0054192C">
        <w:trPr>
          <w:trHeight w:val="567"/>
        </w:trPr>
        <w:tc>
          <w:tcPr>
            <w:tcW w:w="6264" w:type="dxa"/>
            <w:gridSpan w:val="2"/>
            <w:vAlign w:val="center"/>
          </w:tcPr>
          <w:p w:rsidR="00AF4202" w:rsidRPr="0023249A" w:rsidRDefault="00AF4202" w:rsidP="0054192C">
            <w:pPr>
              <w:tabs>
                <w:tab w:val="left" w:pos="1095"/>
                <w:tab w:val="center" w:pos="4470"/>
              </w:tabs>
              <w:jc w:val="right"/>
              <w:rPr>
                <w:b/>
                <w:bCs/>
                <w:lang w:val="sr-Cyrl-CS"/>
              </w:rPr>
            </w:pPr>
            <w:r w:rsidRPr="0023249A">
              <w:rPr>
                <w:b/>
                <w:bCs/>
                <w:lang w:val="sr-Cyrl-CS"/>
              </w:rPr>
              <w:t>УКУПНО ЗА СВЕ ТРИ ГОДИНЕ:</w:t>
            </w:r>
          </w:p>
        </w:tc>
        <w:tc>
          <w:tcPr>
            <w:tcW w:w="3133" w:type="dxa"/>
            <w:vAlign w:val="center"/>
          </w:tcPr>
          <w:p w:rsidR="00AF4202" w:rsidRPr="0023249A" w:rsidRDefault="00AF4202" w:rsidP="0054192C">
            <w:pPr>
              <w:tabs>
                <w:tab w:val="left" w:pos="1095"/>
                <w:tab w:val="center" w:pos="4470"/>
              </w:tabs>
              <w:jc w:val="right"/>
              <w:rPr>
                <w:b/>
                <w:bCs/>
                <w:lang w:val="sr-Cyrl-CS"/>
              </w:rPr>
            </w:pPr>
          </w:p>
        </w:tc>
      </w:tr>
    </w:tbl>
    <w:p w:rsidR="00AF4202" w:rsidRDefault="00AF4202" w:rsidP="00AF4202">
      <w:pPr>
        <w:tabs>
          <w:tab w:val="left" w:pos="1095"/>
          <w:tab w:val="center" w:pos="4470"/>
        </w:tabs>
        <w:jc w:val="both"/>
        <w:rPr>
          <w:b/>
          <w:bCs/>
          <w:sz w:val="28"/>
          <w:szCs w:val="28"/>
          <w:u w:val="single"/>
          <w:lang w:val="sr-Cyrl-CS"/>
        </w:rPr>
      </w:pPr>
    </w:p>
    <w:p w:rsidR="00AF4202" w:rsidRDefault="00AF4202" w:rsidP="00AF4202">
      <w:pPr>
        <w:tabs>
          <w:tab w:val="left" w:pos="709"/>
        </w:tabs>
        <w:jc w:val="both"/>
        <w:rPr>
          <w:lang w:val="sr-Cyrl-CS"/>
        </w:rPr>
      </w:pPr>
      <w:r>
        <w:rPr>
          <w:lang w:val="sr-Cyrl-CS"/>
        </w:rPr>
        <w:tab/>
        <w:t xml:space="preserve">Потврда се издаје на захтев понуђача ................................................... из ............................................................... ради учешћа у поступку јавне набавке мале вредности добара – </w:t>
      </w:r>
      <w:r w:rsidR="003753E2">
        <w:rPr>
          <w:bCs/>
          <w:lang w:val="sr-Cyrl-CS"/>
        </w:rPr>
        <w:t>услуге анализе и мониторинга</w:t>
      </w:r>
      <w:r>
        <w:rPr>
          <w:lang w:val="sr-Cyrl-CS"/>
        </w:rPr>
        <w:t xml:space="preserve">, за потребе ЈКП „Срем-Мачва“ </w:t>
      </w:r>
      <w:r w:rsidR="00D03167">
        <w:rPr>
          <w:lang w:val="sr-Cyrl-CS"/>
        </w:rPr>
        <w:t>Шабац</w:t>
      </w:r>
      <w:r w:rsidRPr="00BF55F8">
        <w:rPr>
          <w:lang w:val="sr-Cyrl-CS"/>
        </w:rPr>
        <w:t xml:space="preserve"> (Ред.бр. ЈНМВ У</w:t>
      </w:r>
      <w:r w:rsidRPr="009F1D2F">
        <w:rPr>
          <w:lang w:val="sr-Cyrl-CS"/>
        </w:rPr>
        <w:t>-</w:t>
      </w:r>
      <w:r w:rsidR="00BF55F8" w:rsidRPr="009F1D2F">
        <w:t>6</w:t>
      </w:r>
      <w:r w:rsidR="006D76FE">
        <w:rPr>
          <w:lang w:val="sr-Cyrl-CS"/>
        </w:rPr>
        <w:t>/</w:t>
      </w:r>
      <w:r w:rsidR="006D76FE">
        <w:rPr>
          <w:lang/>
        </w:rPr>
        <w:t>20</w:t>
      </w:r>
      <w:r w:rsidRPr="009F1D2F">
        <w:rPr>
          <w:lang w:val="sr-Cyrl-CS"/>
        </w:rPr>
        <w:t>)</w:t>
      </w:r>
      <w:r>
        <w:rPr>
          <w:lang w:val="sr-Cyrl-CS"/>
        </w:rPr>
        <w:t>и у друге сврхе се не може користити.</w:t>
      </w:r>
    </w:p>
    <w:p w:rsidR="00AF4202" w:rsidRDefault="00AF4202" w:rsidP="00AF4202">
      <w:pPr>
        <w:tabs>
          <w:tab w:val="left" w:pos="709"/>
        </w:tabs>
        <w:jc w:val="both"/>
        <w:rPr>
          <w:lang w:val="sr-Cyrl-CS"/>
        </w:rPr>
      </w:pPr>
    </w:p>
    <w:p w:rsidR="00AF4202" w:rsidRDefault="00AF4202" w:rsidP="00AF4202">
      <w:pPr>
        <w:tabs>
          <w:tab w:val="left" w:pos="709"/>
        </w:tabs>
        <w:jc w:val="both"/>
        <w:rPr>
          <w:lang w:val="sr-Cyrl-CS"/>
        </w:rPr>
      </w:pPr>
      <w:r>
        <w:rPr>
          <w:lang w:val="sr-Cyrl-CS"/>
        </w:rPr>
        <w:t>Да су наведени подаци тачни, за наручиоца/купца: ................................................................. из ...................................................................................... својим потписом потврђује овлашћено лице ........................................................................... (навести име и презиме):</w:t>
      </w:r>
    </w:p>
    <w:p w:rsidR="00AF4202" w:rsidRPr="006C1DBF" w:rsidRDefault="00AF4202" w:rsidP="00AF4202">
      <w:pPr>
        <w:tabs>
          <w:tab w:val="left" w:pos="709"/>
        </w:tabs>
        <w:jc w:val="both"/>
      </w:pPr>
    </w:p>
    <w:tbl>
      <w:tblPr>
        <w:tblW w:w="0" w:type="auto"/>
        <w:tblLayout w:type="fixed"/>
        <w:tblLook w:val="0000"/>
      </w:tblPr>
      <w:tblGrid>
        <w:gridCol w:w="3190"/>
        <w:gridCol w:w="3014"/>
        <w:gridCol w:w="3366"/>
      </w:tblGrid>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Место и датум</w:t>
            </w: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r w:rsidRPr="00957B49">
              <w:rPr>
                <w:lang w:val="sr-Cyrl-CS"/>
              </w:rPr>
              <w:t>Овлашћено лице</w:t>
            </w:r>
          </w:p>
        </w:tc>
      </w:tr>
      <w:tr w:rsidR="00AF4202" w:rsidRPr="00957B49" w:rsidTr="0054192C">
        <w:tc>
          <w:tcPr>
            <w:tcW w:w="3190" w:type="dxa"/>
          </w:tcPr>
          <w:p w:rsidR="00AF4202" w:rsidRPr="00957B49" w:rsidRDefault="00AF4202" w:rsidP="0054192C">
            <w:pPr>
              <w:snapToGrid w:val="0"/>
              <w:jc w:val="center"/>
              <w:rPr>
                <w:lang w:val="sr-Cyrl-CS"/>
              </w:rPr>
            </w:pPr>
          </w:p>
        </w:tc>
        <w:tc>
          <w:tcPr>
            <w:tcW w:w="3014" w:type="dxa"/>
          </w:tcPr>
          <w:p w:rsidR="00AF4202" w:rsidRPr="00957B49" w:rsidRDefault="00AF4202" w:rsidP="0054192C">
            <w:pPr>
              <w:snapToGrid w:val="0"/>
              <w:jc w:val="center"/>
              <w:rPr>
                <w:lang w:val="sr-Cyrl-CS"/>
              </w:rPr>
            </w:pPr>
          </w:p>
        </w:tc>
        <w:tc>
          <w:tcPr>
            <w:tcW w:w="3366" w:type="dxa"/>
          </w:tcPr>
          <w:p w:rsidR="00AF4202" w:rsidRPr="00957B49" w:rsidRDefault="00AF4202" w:rsidP="0054192C">
            <w:pPr>
              <w:snapToGrid w:val="0"/>
              <w:jc w:val="center"/>
              <w:rPr>
                <w:lang w:val="sr-Cyrl-CS"/>
              </w:rPr>
            </w:pPr>
          </w:p>
        </w:tc>
      </w:tr>
      <w:tr w:rsidR="00AF4202" w:rsidRPr="00957B49" w:rsidTr="0054192C">
        <w:tc>
          <w:tcPr>
            <w:tcW w:w="3190" w:type="dxa"/>
          </w:tcPr>
          <w:p w:rsidR="00AF4202" w:rsidRPr="00957B49" w:rsidRDefault="00AF4202" w:rsidP="0054192C">
            <w:pPr>
              <w:snapToGrid w:val="0"/>
              <w:jc w:val="center"/>
              <w:rPr>
                <w:lang w:val="sr-Cyrl-CS"/>
              </w:rPr>
            </w:pPr>
            <w:r w:rsidRPr="00957B49">
              <w:rPr>
                <w:lang w:val="sr-Cyrl-CS"/>
              </w:rPr>
              <w:t>_____________________</w:t>
            </w:r>
            <w:r>
              <w:rPr>
                <w:lang w:val="sr-Cyrl-CS"/>
              </w:rPr>
              <w:t>__</w:t>
            </w:r>
          </w:p>
        </w:tc>
        <w:tc>
          <w:tcPr>
            <w:tcW w:w="3014" w:type="dxa"/>
          </w:tcPr>
          <w:p w:rsidR="00AF4202" w:rsidRPr="00957B49" w:rsidRDefault="00AF4202" w:rsidP="0054192C">
            <w:pPr>
              <w:snapToGrid w:val="0"/>
              <w:jc w:val="center"/>
              <w:rPr>
                <w:lang w:val="sr-Cyrl-CS"/>
              </w:rPr>
            </w:pPr>
            <w:r w:rsidRPr="00957B49">
              <w:rPr>
                <w:lang w:val="sr-Cyrl-CS"/>
              </w:rPr>
              <w:t>М.П.</w:t>
            </w:r>
          </w:p>
        </w:tc>
        <w:tc>
          <w:tcPr>
            <w:tcW w:w="3366" w:type="dxa"/>
            <w:tcBorders>
              <w:bottom w:val="single" w:sz="4" w:space="0" w:color="000000"/>
            </w:tcBorders>
          </w:tcPr>
          <w:p w:rsidR="00AF4202" w:rsidRPr="00957B49" w:rsidRDefault="00AF4202" w:rsidP="0054192C">
            <w:pPr>
              <w:snapToGrid w:val="0"/>
              <w:jc w:val="center"/>
              <w:rPr>
                <w:lang w:val="sr-Cyrl-CS"/>
              </w:rPr>
            </w:pPr>
          </w:p>
        </w:tc>
      </w:tr>
    </w:tbl>
    <w:p w:rsidR="00AF4202" w:rsidRDefault="00AF4202" w:rsidP="00AF4202">
      <w:pPr>
        <w:tabs>
          <w:tab w:val="left" w:pos="709"/>
        </w:tabs>
        <w:jc w:val="both"/>
        <w:rPr>
          <w:lang w:val="sr-Cyrl-CS"/>
        </w:rPr>
      </w:pPr>
    </w:p>
    <w:p w:rsidR="00AF4202" w:rsidRPr="00A57D1B" w:rsidRDefault="00AF4202" w:rsidP="00AF4202">
      <w:pPr>
        <w:tabs>
          <w:tab w:val="left" w:pos="1095"/>
          <w:tab w:val="center" w:pos="4470"/>
        </w:tabs>
        <w:jc w:val="both"/>
        <w:rPr>
          <w:b/>
          <w:bCs/>
          <w:i/>
          <w:u w:val="single"/>
          <w:lang w:val="sr-Cyrl-CS"/>
        </w:rPr>
      </w:pPr>
      <w:r w:rsidRPr="00A57D1B">
        <w:rPr>
          <w:b/>
          <w:bCs/>
          <w:i/>
          <w:u w:val="single"/>
          <w:lang w:val="sr-Cyrl-CS"/>
        </w:rPr>
        <w:t>Напомена:</w:t>
      </w:r>
    </w:p>
    <w:p w:rsidR="00AF4202" w:rsidRDefault="00AF4202" w:rsidP="003753E2">
      <w:pPr>
        <w:tabs>
          <w:tab w:val="left" w:pos="7275"/>
          <w:tab w:val="left" w:pos="7500"/>
        </w:tabs>
        <w:jc w:val="both"/>
        <w:rPr>
          <w:bCs/>
          <w:i/>
        </w:rPr>
      </w:pPr>
      <w:r w:rsidRPr="004B42E9">
        <w:rPr>
          <w:bCs/>
          <w:i/>
          <w:lang w:val="sr-Cyrl-CS"/>
        </w:rPr>
        <w:t xml:space="preserve">Образац потврде копирати и доставити за све купце наведене у Изјави о стручним референцама понуђача. Наручилац задржава право да изврши проверу сваке приложене потврде, као и да тражи од понуђача на </w:t>
      </w:r>
      <w:r>
        <w:rPr>
          <w:bCs/>
          <w:i/>
          <w:lang w:val="sr-Cyrl-CS"/>
        </w:rPr>
        <w:t xml:space="preserve">увид закључени уговор, фактуру </w:t>
      </w:r>
      <w:r w:rsidRPr="004B42E9">
        <w:rPr>
          <w:bCs/>
          <w:i/>
          <w:lang w:val="sr-Cyrl-CS"/>
        </w:rPr>
        <w:t>или други валидни документ којим се могу проверити наводи садржани у понуди.</w:t>
      </w:r>
    </w:p>
    <w:p w:rsidR="00AA04C6" w:rsidRDefault="00AA04C6" w:rsidP="003753E2">
      <w:pPr>
        <w:tabs>
          <w:tab w:val="left" w:pos="7275"/>
          <w:tab w:val="left" w:pos="7500"/>
        </w:tabs>
        <w:jc w:val="both"/>
        <w:rPr>
          <w:bCs/>
          <w:i/>
          <w:color w:val="FF0000"/>
        </w:rPr>
      </w:pPr>
    </w:p>
    <w:p w:rsidR="0093240A" w:rsidRPr="006C1DBF" w:rsidRDefault="0093240A" w:rsidP="003753E2">
      <w:pPr>
        <w:tabs>
          <w:tab w:val="left" w:pos="7275"/>
          <w:tab w:val="left" w:pos="7500"/>
        </w:tabs>
        <w:jc w:val="both"/>
        <w:rPr>
          <w:bCs/>
          <w:i/>
          <w:color w:val="FF0000"/>
        </w:rPr>
      </w:pPr>
    </w:p>
    <w:p w:rsidR="0093240A" w:rsidRPr="006D76FE" w:rsidRDefault="0093240A" w:rsidP="0093240A">
      <w:pPr>
        <w:tabs>
          <w:tab w:val="left" w:pos="7275"/>
          <w:tab w:val="left" w:pos="7500"/>
        </w:tabs>
        <w:jc w:val="right"/>
        <w:rPr>
          <w:b/>
        </w:rPr>
      </w:pPr>
      <w:r w:rsidRPr="006D76FE">
        <w:rPr>
          <w:b/>
          <w:lang w:val="sr-Cyrl-CS"/>
        </w:rPr>
        <w:lastRenderedPageBreak/>
        <w:t>Образац</w:t>
      </w:r>
      <w:r w:rsidRPr="006D76FE">
        <w:rPr>
          <w:b/>
        </w:rPr>
        <w:t>V-7</w:t>
      </w:r>
    </w:p>
    <w:p w:rsidR="0093240A" w:rsidRPr="006D76FE" w:rsidRDefault="0093240A" w:rsidP="0093240A">
      <w:pPr>
        <w:tabs>
          <w:tab w:val="left" w:pos="709"/>
        </w:tabs>
        <w:jc w:val="both"/>
      </w:pPr>
    </w:p>
    <w:p w:rsidR="0093240A" w:rsidRPr="006D76FE" w:rsidRDefault="0093240A" w:rsidP="0093240A">
      <w:pPr>
        <w:tabs>
          <w:tab w:val="left" w:pos="709"/>
        </w:tabs>
        <w:ind w:left="720"/>
        <w:jc w:val="center"/>
        <w:rPr>
          <w:b/>
          <w:bCs/>
          <w:sz w:val="28"/>
          <w:szCs w:val="28"/>
          <w:lang w:val="sr-Cyrl-CS"/>
        </w:rPr>
      </w:pPr>
      <w:r w:rsidRPr="006D76FE">
        <w:rPr>
          <w:b/>
          <w:bCs/>
          <w:sz w:val="28"/>
          <w:szCs w:val="28"/>
        </w:rPr>
        <w:t>20.ПОТВРДА</w:t>
      </w:r>
      <w:r w:rsidRPr="006D76FE">
        <w:rPr>
          <w:b/>
          <w:bCs/>
          <w:sz w:val="28"/>
          <w:szCs w:val="28"/>
          <w:lang w:val="sr-Cyrl-CS"/>
        </w:rPr>
        <w:t xml:space="preserve"> О СТРУЧНИМ РЕФЕРЕНЦАМА</w:t>
      </w:r>
    </w:p>
    <w:p w:rsidR="0093240A" w:rsidRPr="006D76FE" w:rsidRDefault="0093240A" w:rsidP="0093240A">
      <w:pPr>
        <w:tabs>
          <w:tab w:val="left" w:pos="1095"/>
          <w:tab w:val="center" w:pos="4470"/>
        </w:tabs>
        <w:jc w:val="center"/>
        <w:rPr>
          <w:b/>
          <w:bCs/>
          <w:sz w:val="28"/>
          <w:szCs w:val="28"/>
          <w:lang w:val="sr-Cyrl-CS"/>
        </w:rPr>
      </w:pPr>
      <w:r w:rsidRPr="006D76FE">
        <w:rPr>
          <w:b/>
          <w:bCs/>
          <w:sz w:val="28"/>
          <w:szCs w:val="28"/>
          <w:lang w:val="sr-Cyrl-CS"/>
        </w:rPr>
        <w:t>ПОНУЂАЧА (ПАРТИЈА БР.</w:t>
      </w:r>
      <w:r w:rsidRPr="006D76FE">
        <w:rPr>
          <w:b/>
          <w:bCs/>
          <w:sz w:val="28"/>
          <w:szCs w:val="28"/>
        </w:rPr>
        <w:t>III</w:t>
      </w:r>
      <w:r w:rsidRPr="006D76FE">
        <w:rPr>
          <w:b/>
          <w:bCs/>
          <w:sz w:val="28"/>
          <w:szCs w:val="28"/>
          <w:lang w:val="sr-Cyrl-CS"/>
        </w:rPr>
        <w:t>)</w:t>
      </w:r>
    </w:p>
    <w:p w:rsidR="00AA04C6" w:rsidRDefault="00AA04C6" w:rsidP="00AA04C6">
      <w:pPr>
        <w:tabs>
          <w:tab w:val="left" w:pos="709"/>
        </w:tabs>
        <w:jc w:val="both"/>
      </w:pPr>
    </w:p>
    <w:p w:rsidR="00AA04C6" w:rsidRPr="00F84FB8" w:rsidRDefault="00AA04C6" w:rsidP="00AA04C6">
      <w:pPr>
        <w:tabs>
          <w:tab w:val="left" w:pos="709"/>
        </w:tabs>
        <w:jc w:val="both"/>
        <w:rPr>
          <w:lang w:val="sr-Cyrl-CS"/>
        </w:rPr>
      </w:pPr>
      <w:r>
        <w:rPr>
          <w:lang w:val="sr-Cyrl-CS"/>
        </w:rPr>
        <w:tab/>
        <w:t xml:space="preserve">На основу члана 77. Закона о јавним набавкама </w:t>
      </w:r>
      <w:r w:rsidRPr="00965573">
        <w:rPr>
          <w:lang w:val="ru-RU"/>
        </w:rPr>
        <w:t>(„Службени гласник РС“ бр.</w:t>
      </w:r>
      <w:r>
        <w:rPr>
          <w:lang w:val="ru-RU"/>
        </w:rPr>
        <w:t xml:space="preserve"> 124/12</w:t>
      </w:r>
      <w:r w:rsidR="00DF6C05">
        <w:rPr>
          <w:lang w:val="ru-RU"/>
        </w:rPr>
        <w:t>, 14/15</w:t>
      </w:r>
      <w:r w:rsidR="00BF55F8">
        <w:rPr>
          <w:lang w:val="ru-RU"/>
        </w:rPr>
        <w:t xml:space="preserve"> и 68/15</w:t>
      </w:r>
      <w:r w:rsidRPr="00965573">
        <w:rPr>
          <w:lang w:val="ru-RU"/>
        </w:rPr>
        <w:t>)</w:t>
      </w:r>
      <w:r>
        <w:rPr>
          <w:lang w:val="sr-Cyrl-CS"/>
        </w:rPr>
        <w:t>, наручилац – купац издаје</w:t>
      </w:r>
    </w:p>
    <w:p w:rsidR="00AA04C6" w:rsidRDefault="00AA04C6" w:rsidP="00AA04C6">
      <w:pPr>
        <w:tabs>
          <w:tab w:val="left" w:pos="1095"/>
          <w:tab w:val="center" w:pos="4470"/>
        </w:tabs>
        <w:jc w:val="both"/>
        <w:rPr>
          <w:b/>
          <w:bCs/>
          <w:sz w:val="28"/>
          <w:szCs w:val="28"/>
          <w:u w:val="single"/>
          <w:lang w:val="sr-Cyrl-CS"/>
        </w:rPr>
      </w:pPr>
    </w:p>
    <w:p w:rsidR="00AA04C6" w:rsidRDefault="00AA04C6" w:rsidP="00AA04C6">
      <w:pPr>
        <w:tabs>
          <w:tab w:val="left" w:pos="1095"/>
          <w:tab w:val="center" w:pos="4470"/>
        </w:tabs>
        <w:jc w:val="both"/>
        <w:rPr>
          <w:b/>
          <w:bCs/>
          <w:sz w:val="28"/>
          <w:szCs w:val="28"/>
          <w:u w:val="single"/>
          <w:lang w:val="sr-Cyrl-CS"/>
        </w:rPr>
      </w:pPr>
    </w:p>
    <w:p w:rsidR="00AA04C6" w:rsidRPr="004470A8" w:rsidRDefault="00AA04C6" w:rsidP="00AA04C6">
      <w:pPr>
        <w:tabs>
          <w:tab w:val="left" w:pos="1095"/>
          <w:tab w:val="center" w:pos="4470"/>
        </w:tabs>
        <w:jc w:val="center"/>
        <w:rPr>
          <w:b/>
          <w:bCs/>
          <w:sz w:val="28"/>
          <w:szCs w:val="28"/>
          <w:lang w:val="sr-Cyrl-CS"/>
        </w:rPr>
      </w:pPr>
      <w:r w:rsidRPr="004470A8">
        <w:rPr>
          <w:b/>
          <w:bCs/>
          <w:sz w:val="28"/>
          <w:szCs w:val="28"/>
          <w:lang w:val="sr-Cyrl-CS"/>
        </w:rPr>
        <w:t>ПОТВРДУ</w:t>
      </w:r>
    </w:p>
    <w:p w:rsidR="00AA04C6" w:rsidRPr="004470A8" w:rsidRDefault="00AA04C6" w:rsidP="00AA04C6">
      <w:pPr>
        <w:tabs>
          <w:tab w:val="left" w:pos="1095"/>
          <w:tab w:val="center" w:pos="4470"/>
        </w:tabs>
        <w:jc w:val="center"/>
        <w:rPr>
          <w:b/>
          <w:bCs/>
          <w:lang w:val="sr-Cyrl-CS"/>
        </w:rPr>
      </w:pPr>
      <w:r w:rsidRPr="004470A8">
        <w:rPr>
          <w:b/>
          <w:bCs/>
          <w:lang w:val="sr-Cyrl-CS"/>
        </w:rPr>
        <w:t xml:space="preserve">да је </w:t>
      </w:r>
      <w:r>
        <w:rPr>
          <w:b/>
          <w:bCs/>
          <w:lang w:val="sr-Cyrl-CS"/>
        </w:rPr>
        <w:t>понуђач</w:t>
      </w:r>
    </w:p>
    <w:p w:rsidR="00AA04C6" w:rsidRDefault="00AA04C6" w:rsidP="00AA04C6">
      <w:pPr>
        <w:tabs>
          <w:tab w:val="left" w:pos="1095"/>
          <w:tab w:val="center" w:pos="4470"/>
        </w:tabs>
        <w:jc w:val="both"/>
        <w:rPr>
          <w:b/>
          <w:bCs/>
          <w:sz w:val="28"/>
          <w:szCs w:val="28"/>
          <w:lang w:val="sr-Cyrl-CS"/>
        </w:rPr>
      </w:pPr>
    </w:p>
    <w:p w:rsidR="00AA04C6" w:rsidRPr="00E27B86" w:rsidRDefault="00AA04C6" w:rsidP="00AA04C6">
      <w:pPr>
        <w:tabs>
          <w:tab w:val="left" w:pos="1095"/>
          <w:tab w:val="center" w:pos="4470"/>
        </w:tabs>
        <w:jc w:val="both"/>
        <w:rPr>
          <w:bCs/>
          <w:sz w:val="28"/>
          <w:szCs w:val="28"/>
          <w:lang w:val="sr-Cyrl-CS"/>
        </w:rPr>
      </w:pPr>
      <w:r>
        <w:rPr>
          <w:bCs/>
          <w:sz w:val="28"/>
          <w:szCs w:val="28"/>
          <w:lang w:val="sr-Cyrl-CS"/>
        </w:rPr>
        <w:t>...........................................................................................................................</w:t>
      </w:r>
    </w:p>
    <w:p w:rsidR="00AA04C6" w:rsidRDefault="00AA04C6" w:rsidP="00AA04C6">
      <w:pPr>
        <w:tabs>
          <w:tab w:val="left" w:pos="1095"/>
          <w:tab w:val="center" w:pos="4470"/>
        </w:tabs>
        <w:jc w:val="center"/>
        <w:rPr>
          <w:bCs/>
          <w:lang w:val="sr-Cyrl-CS"/>
        </w:rPr>
      </w:pPr>
      <w:r>
        <w:rPr>
          <w:bCs/>
          <w:lang w:val="sr-Cyrl-CS"/>
        </w:rPr>
        <w:t>(назив и седиште понуђача)</w:t>
      </w:r>
    </w:p>
    <w:p w:rsidR="00AA04C6" w:rsidRPr="004470A8" w:rsidRDefault="00AA04C6" w:rsidP="00AA04C6">
      <w:pPr>
        <w:tabs>
          <w:tab w:val="left" w:pos="1095"/>
          <w:tab w:val="center" w:pos="4470"/>
        </w:tabs>
        <w:jc w:val="center"/>
        <w:rPr>
          <w:bCs/>
          <w:lang w:val="sr-Cyrl-CS"/>
        </w:rPr>
      </w:pPr>
    </w:p>
    <w:p w:rsidR="00AA04C6" w:rsidRDefault="00AA04C6" w:rsidP="00AA04C6">
      <w:pPr>
        <w:tabs>
          <w:tab w:val="left" w:pos="1095"/>
          <w:tab w:val="center" w:pos="4470"/>
        </w:tabs>
        <w:jc w:val="both"/>
        <w:rPr>
          <w:bCs/>
          <w:lang w:val="sr-Cyrl-CS"/>
        </w:rPr>
      </w:pPr>
      <w:r>
        <w:rPr>
          <w:bCs/>
          <w:lang w:val="sr-Cyrl-CS"/>
        </w:rPr>
        <w:t xml:space="preserve">У претходне три календарске године, </w:t>
      </w:r>
      <w:r w:rsidRPr="00BF55F8">
        <w:rPr>
          <w:b/>
        </w:rPr>
        <w:t>за једну од понуђених година</w:t>
      </w:r>
      <w:r>
        <w:rPr>
          <w:lang w:val="sr-Cyrl-CS"/>
        </w:rPr>
        <w:t>(201</w:t>
      </w:r>
      <w:r w:rsidR="006C1DBF">
        <w:t>7</w:t>
      </w:r>
      <w:r>
        <w:rPr>
          <w:lang w:val="sr-Cyrl-CS"/>
        </w:rPr>
        <w:t>., 201</w:t>
      </w:r>
      <w:r w:rsidR="006C1DBF">
        <w:t>8</w:t>
      </w:r>
      <w:r>
        <w:rPr>
          <w:lang w:val="sr-Cyrl-CS"/>
        </w:rPr>
        <w:t>. и 201</w:t>
      </w:r>
      <w:r w:rsidR="006C1DBF">
        <w:t>9</w:t>
      </w:r>
      <w:r>
        <w:rPr>
          <w:lang w:val="sr-Cyrl-CS"/>
        </w:rPr>
        <w:t>.)</w:t>
      </w:r>
      <w:r>
        <w:rPr>
          <w:bCs/>
          <w:lang w:val="sr-Cyrl-CS"/>
        </w:rPr>
        <w:t xml:space="preserve"> наручиоцу/купцу пруж</w:t>
      </w:r>
      <w:r w:rsidR="002E13FB">
        <w:rPr>
          <w:bCs/>
          <w:lang w:val="sr-Cyrl-CS"/>
        </w:rPr>
        <w:t>ио услуге анализе и мониторинга</w:t>
      </w:r>
      <w:r w:rsidR="00BD43AD">
        <w:rPr>
          <w:bCs/>
          <w:lang w:val="sr-Cyrl-CS"/>
        </w:rPr>
        <w:t xml:space="preserve"> </w:t>
      </w:r>
      <w:r w:rsidR="00A5467F" w:rsidRPr="007068D3">
        <w:t>емисије и</w:t>
      </w:r>
      <w:r w:rsidR="002E13FB">
        <w:rPr>
          <w:bCs/>
          <w:lang w:val="sr-Cyrl-CS"/>
        </w:rPr>
        <w:t xml:space="preserve"> састава</w:t>
      </w:r>
      <w:r w:rsidRPr="00AA04C6">
        <w:t xml:space="preserve"> депонијских</w:t>
      </w:r>
      <w:r w:rsidR="00BD43AD">
        <w:t xml:space="preserve"> </w:t>
      </w:r>
      <w:r w:rsidRPr="00AA04C6">
        <w:t>гасова</w:t>
      </w:r>
      <w:r w:rsidR="00501B3A">
        <w:t xml:space="preserve"> из биотрнова</w:t>
      </w:r>
      <w:r>
        <w:rPr>
          <w:bCs/>
          <w:lang w:val="sr-Cyrl-CS"/>
        </w:rPr>
        <w:t>, која се односи на предметну набавку у укупној вредности од .......................................................................... динара, без ПДВ-а, и то:</w:t>
      </w:r>
    </w:p>
    <w:p w:rsidR="00AA04C6" w:rsidRPr="004470A8" w:rsidRDefault="00AA04C6" w:rsidP="00AA04C6">
      <w:pPr>
        <w:tabs>
          <w:tab w:val="left" w:pos="1095"/>
          <w:tab w:val="center" w:pos="4470"/>
        </w:tabs>
        <w:jc w:val="both"/>
        <w:rPr>
          <w:bCs/>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2"/>
        <w:gridCol w:w="3132"/>
        <w:gridCol w:w="3133"/>
      </w:tblGrid>
      <w:tr w:rsidR="00AA04C6" w:rsidRPr="0023249A" w:rsidTr="007E017D">
        <w:tc>
          <w:tcPr>
            <w:tcW w:w="3132" w:type="dxa"/>
          </w:tcPr>
          <w:p w:rsidR="00AA04C6" w:rsidRPr="0023249A" w:rsidRDefault="00AA04C6" w:rsidP="007E017D">
            <w:pPr>
              <w:tabs>
                <w:tab w:val="left" w:pos="1095"/>
                <w:tab w:val="center" w:pos="4470"/>
              </w:tabs>
              <w:jc w:val="center"/>
              <w:rPr>
                <w:b/>
                <w:bCs/>
                <w:lang w:val="sr-Cyrl-CS"/>
              </w:rPr>
            </w:pPr>
            <w:r w:rsidRPr="0023249A">
              <w:rPr>
                <w:b/>
                <w:bCs/>
                <w:lang w:val="sr-Cyrl-CS"/>
              </w:rPr>
              <w:t>Укупна вр</w:t>
            </w:r>
            <w:r>
              <w:rPr>
                <w:b/>
                <w:bCs/>
                <w:lang w:val="sr-Cyrl-CS"/>
              </w:rPr>
              <w:t>едност извршене услуге у 201</w:t>
            </w:r>
            <w:r w:rsidR="006C1DBF">
              <w:rPr>
                <w:b/>
                <w:bCs/>
              </w:rPr>
              <w:t>7</w:t>
            </w:r>
            <w:r w:rsidRPr="0023249A">
              <w:rPr>
                <w:b/>
                <w:bCs/>
                <w:lang w:val="sr-Cyrl-CS"/>
              </w:rPr>
              <w:t>.години, у динарима без ПДВ-а</w:t>
            </w:r>
          </w:p>
        </w:tc>
        <w:tc>
          <w:tcPr>
            <w:tcW w:w="3132" w:type="dxa"/>
          </w:tcPr>
          <w:p w:rsidR="00AA04C6" w:rsidRPr="0023249A" w:rsidRDefault="00AA04C6" w:rsidP="00501B3A">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у 201</w:t>
            </w:r>
            <w:r w:rsidR="006C1DBF">
              <w:rPr>
                <w:b/>
                <w:bCs/>
              </w:rPr>
              <w:t>8</w:t>
            </w:r>
            <w:r w:rsidRPr="0023249A">
              <w:rPr>
                <w:b/>
                <w:bCs/>
                <w:lang w:val="sr-Cyrl-CS"/>
              </w:rPr>
              <w:t>.години, у динарима без ПДВ-а</w:t>
            </w:r>
          </w:p>
        </w:tc>
        <w:tc>
          <w:tcPr>
            <w:tcW w:w="3133" w:type="dxa"/>
          </w:tcPr>
          <w:p w:rsidR="00AA04C6" w:rsidRPr="0023249A" w:rsidRDefault="00AA04C6" w:rsidP="007E017D">
            <w:pPr>
              <w:tabs>
                <w:tab w:val="left" w:pos="1095"/>
                <w:tab w:val="center" w:pos="4470"/>
              </w:tabs>
              <w:jc w:val="center"/>
              <w:rPr>
                <w:b/>
                <w:bCs/>
                <w:lang w:val="sr-Cyrl-CS"/>
              </w:rPr>
            </w:pPr>
            <w:r w:rsidRPr="0023249A">
              <w:rPr>
                <w:b/>
                <w:bCs/>
                <w:lang w:val="sr-Cyrl-CS"/>
              </w:rPr>
              <w:t xml:space="preserve">Укупна вредност </w:t>
            </w:r>
            <w:r>
              <w:rPr>
                <w:b/>
                <w:bCs/>
                <w:lang w:val="sr-Cyrl-CS"/>
              </w:rPr>
              <w:t>извршене услуге</w:t>
            </w:r>
            <w:r w:rsidRPr="0023249A">
              <w:rPr>
                <w:b/>
                <w:bCs/>
                <w:lang w:val="sr-Cyrl-CS"/>
              </w:rPr>
              <w:t xml:space="preserve"> добара у 201</w:t>
            </w:r>
            <w:r w:rsidR="006C1DBF">
              <w:rPr>
                <w:b/>
                <w:bCs/>
              </w:rPr>
              <w:t>9</w:t>
            </w:r>
            <w:r w:rsidRPr="0023249A">
              <w:rPr>
                <w:b/>
                <w:bCs/>
                <w:lang w:val="sr-Cyrl-CS"/>
              </w:rPr>
              <w:t>.години, у динарима без ПДВ-а</w:t>
            </w:r>
          </w:p>
        </w:tc>
      </w:tr>
      <w:tr w:rsidR="00AA04C6" w:rsidRPr="0023249A" w:rsidTr="007E017D">
        <w:trPr>
          <w:trHeight w:val="567"/>
        </w:trPr>
        <w:tc>
          <w:tcPr>
            <w:tcW w:w="3132" w:type="dxa"/>
          </w:tcPr>
          <w:p w:rsidR="00AA04C6" w:rsidRPr="0023249A" w:rsidRDefault="00AA04C6" w:rsidP="007E017D">
            <w:pPr>
              <w:tabs>
                <w:tab w:val="left" w:pos="1095"/>
                <w:tab w:val="center" w:pos="4470"/>
              </w:tabs>
              <w:jc w:val="both"/>
              <w:rPr>
                <w:b/>
                <w:bCs/>
                <w:sz w:val="28"/>
                <w:szCs w:val="28"/>
                <w:u w:val="single"/>
                <w:lang w:val="sr-Cyrl-CS"/>
              </w:rPr>
            </w:pPr>
          </w:p>
        </w:tc>
        <w:tc>
          <w:tcPr>
            <w:tcW w:w="3132" w:type="dxa"/>
          </w:tcPr>
          <w:p w:rsidR="00AA04C6" w:rsidRPr="0023249A" w:rsidRDefault="00AA04C6" w:rsidP="007E017D">
            <w:pPr>
              <w:tabs>
                <w:tab w:val="left" w:pos="1095"/>
                <w:tab w:val="center" w:pos="4470"/>
              </w:tabs>
              <w:jc w:val="both"/>
              <w:rPr>
                <w:b/>
                <w:bCs/>
                <w:sz w:val="28"/>
                <w:szCs w:val="28"/>
                <w:u w:val="single"/>
                <w:lang w:val="sr-Cyrl-CS"/>
              </w:rPr>
            </w:pPr>
          </w:p>
        </w:tc>
        <w:tc>
          <w:tcPr>
            <w:tcW w:w="3133" w:type="dxa"/>
          </w:tcPr>
          <w:p w:rsidR="00AA04C6" w:rsidRPr="0023249A" w:rsidRDefault="00AA04C6" w:rsidP="007E017D">
            <w:pPr>
              <w:tabs>
                <w:tab w:val="left" w:pos="1095"/>
                <w:tab w:val="center" w:pos="4470"/>
              </w:tabs>
              <w:jc w:val="both"/>
              <w:rPr>
                <w:b/>
                <w:bCs/>
                <w:sz w:val="28"/>
                <w:szCs w:val="28"/>
                <w:u w:val="single"/>
                <w:lang w:val="sr-Cyrl-CS"/>
              </w:rPr>
            </w:pPr>
          </w:p>
        </w:tc>
      </w:tr>
      <w:tr w:rsidR="00AA04C6" w:rsidRPr="0023249A" w:rsidTr="007E017D">
        <w:trPr>
          <w:trHeight w:val="567"/>
        </w:trPr>
        <w:tc>
          <w:tcPr>
            <w:tcW w:w="6264" w:type="dxa"/>
            <w:gridSpan w:val="2"/>
            <w:vAlign w:val="center"/>
          </w:tcPr>
          <w:p w:rsidR="00AA04C6" w:rsidRPr="0023249A" w:rsidRDefault="00AA04C6" w:rsidP="007E017D">
            <w:pPr>
              <w:tabs>
                <w:tab w:val="left" w:pos="1095"/>
                <w:tab w:val="center" w:pos="4470"/>
              </w:tabs>
              <w:jc w:val="right"/>
              <w:rPr>
                <w:b/>
                <w:bCs/>
                <w:lang w:val="sr-Cyrl-CS"/>
              </w:rPr>
            </w:pPr>
            <w:r w:rsidRPr="0023249A">
              <w:rPr>
                <w:b/>
                <w:bCs/>
                <w:lang w:val="sr-Cyrl-CS"/>
              </w:rPr>
              <w:t>УКУПНО ЗА СВЕ ТРИ ГОДИНЕ:</w:t>
            </w:r>
          </w:p>
        </w:tc>
        <w:tc>
          <w:tcPr>
            <w:tcW w:w="3133" w:type="dxa"/>
            <w:vAlign w:val="center"/>
          </w:tcPr>
          <w:p w:rsidR="00AA04C6" w:rsidRPr="0023249A" w:rsidRDefault="00AA04C6" w:rsidP="007E017D">
            <w:pPr>
              <w:tabs>
                <w:tab w:val="left" w:pos="1095"/>
                <w:tab w:val="center" w:pos="4470"/>
              </w:tabs>
              <w:jc w:val="right"/>
              <w:rPr>
                <w:b/>
                <w:bCs/>
                <w:lang w:val="sr-Cyrl-CS"/>
              </w:rPr>
            </w:pPr>
          </w:p>
        </w:tc>
      </w:tr>
    </w:tbl>
    <w:p w:rsidR="00AA04C6" w:rsidRDefault="00AA04C6" w:rsidP="00AA04C6">
      <w:pPr>
        <w:tabs>
          <w:tab w:val="left" w:pos="1095"/>
          <w:tab w:val="center" w:pos="4470"/>
        </w:tabs>
        <w:jc w:val="both"/>
        <w:rPr>
          <w:b/>
          <w:bCs/>
          <w:sz w:val="28"/>
          <w:szCs w:val="28"/>
          <w:u w:val="single"/>
          <w:lang w:val="sr-Cyrl-CS"/>
        </w:rPr>
      </w:pPr>
    </w:p>
    <w:p w:rsidR="00AA04C6" w:rsidRDefault="00AA04C6" w:rsidP="00AA04C6">
      <w:pPr>
        <w:tabs>
          <w:tab w:val="left" w:pos="709"/>
        </w:tabs>
        <w:jc w:val="both"/>
        <w:rPr>
          <w:lang w:val="sr-Cyrl-CS"/>
        </w:rPr>
      </w:pPr>
      <w:r>
        <w:rPr>
          <w:lang w:val="sr-Cyrl-CS"/>
        </w:rPr>
        <w:tab/>
        <w:t xml:space="preserve">Потврда се издаје на захтев понуђача ................................................... из ............................................................... ради учешћа у поступку јавне набавке мале вредности добара – </w:t>
      </w:r>
      <w:r>
        <w:rPr>
          <w:bCs/>
          <w:lang w:val="sr-Cyrl-CS"/>
        </w:rPr>
        <w:t>услуге анализе и мониторинга</w:t>
      </w:r>
      <w:r>
        <w:rPr>
          <w:lang w:val="sr-Cyrl-CS"/>
        </w:rPr>
        <w:t xml:space="preserve">, за потребе ЈКП „Срем-Мачва“ </w:t>
      </w:r>
      <w:r w:rsidR="00D03167">
        <w:rPr>
          <w:lang w:val="sr-Cyrl-CS"/>
        </w:rPr>
        <w:t>Шабац</w:t>
      </w:r>
      <w:r w:rsidRPr="00BF55F8">
        <w:rPr>
          <w:lang w:val="sr-Cyrl-CS"/>
        </w:rPr>
        <w:t xml:space="preserve"> (Ред.бр. </w:t>
      </w:r>
      <w:r w:rsidRPr="009F1D2F">
        <w:rPr>
          <w:lang w:val="sr-Cyrl-CS"/>
        </w:rPr>
        <w:t>ЈНМВ У-</w:t>
      </w:r>
      <w:r w:rsidR="00BF55F8" w:rsidRPr="009F1D2F">
        <w:t>6</w:t>
      </w:r>
      <w:r w:rsidR="006D76FE">
        <w:rPr>
          <w:lang w:val="sr-Cyrl-CS"/>
        </w:rPr>
        <w:t>/</w:t>
      </w:r>
      <w:r w:rsidR="006D76FE">
        <w:rPr>
          <w:lang/>
        </w:rPr>
        <w:t>20</w:t>
      </w:r>
      <w:r w:rsidRPr="009F1D2F">
        <w:rPr>
          <w:lang w:val="sr-Cyrl-CS"/>
        </w:rPr>
        <w:t>)</w:t>
      </w:r>
      <w:r w:rsidR="006D76FE">
        <w:rPr>
          <w:lang/>
        </w:rPr>
        <w:t xml:space="preserve"> </w:t>
      </w:r>
      <w:r>
        <w:rPr>
          <w:lang w:val="sr-Cyrl-CS"/>
        </w:rPr>
        <w:t>и у друге сврхе се не може користити.</w:t>
      </w:r>
    </w:p>
    <w:p w:rsidR="00AA04C6" w:rsidRDefault="00AA04C6" w:rsidP="00AA04C6">
      <w:pPr>
        <w:tabs>
          <w:tab w:val="left" w:pos="709"/>
        </w:tabs>
        <w:jc w:val="both"/>
        <w:rPr>
          <w:lang w:val="sr-Cyrl-CS"/>
        </w:rPr>
      </w:pPr>
    </w:p>
    <w:p w:rsidR="00AA04C6" w:rsidRDefault="00AA04C6" w:rsidP="00AA04C6">
      <w:pPr>
        <w:tabs>
          <w:tab w:val="left" w:pos="709"/>
        </w:tabs>
        <w:jc w:val="both"/>
        <w:rPr>
          <w:lang w:val="sr-Cyrl-CS"/>
        </w:rPr>
      </w:pPr>
      <w:r>
        <w:rPr>
          <w:lang w:val="sr-Cyrl-CS"/>
        </w:rPr>
        <w:t>Да су наведени подаци тачни, за наручиоца/купца: ................................................................. из ...................................................................................... својим потписом потврђује овлашћено лице ........................................................................... (навести име и презиме):</w:t>
      </w:r>
    </w:p>
    <w:p w:rsidR="00AA04C6" w:rsidRDefault="00AA04C6" w:rsidP="00AA04C6">
      <w:pPr>
        <w:tabs>
          <w:tab w:val="left" w:pos="709"/>
        </w:tabs>
        <w:jc w:val="both"/>
        <w:rPr>
          <w:lang w:val="sr-Cyrl-CS"/>
        </w:rPr>
      </w:pPr>
    </w:p>
    <w:p w:rsidR="00AA04C6" w:rsidRDefault="00AA04C6" w:rsidP="00AA04C6">
      <w:pPr>
        <w:tabs>
          <w:tab w:val="left" w:pos="709"/>
        </w:tabs>
        <w:jc w:val="both"/>
        <w:rPr>
          <w:lang w:val="sr-Cyrl-CS"/>
        </w:rPr>
      </w:pPr>
    </w:p>
    <w:tbl>
      <w:tblPr>
        <w:tblW w:w="0" w:type="auto"/>
        <w:tblLayout w:type="fixed"/>
        <w:tblLook w:val="0000"/>
      </w:tblPr>
      <w:tblGrid>
        <w:gridCol w:w="3190"/>
        <w:gridCol w:w="3014"/>
        <w:gridCol w:w="3366"/>
      </w:tblGrid>
      <w:tr w:rsidR="00AA04C6" w:rsidRPr="00957B49" w:rsidTr="007E017D">
        <w:tc>
          <w:tcPr>
            <w:tcW w:w="3190" w:type="dxa"/>
          </w:tcPr>
          <w:p w:rsidR="00AA04C6" w:rsidRPr="00957B49" w:rsidRDefault="00AA04C6" w:rsidP="007E017D">
            <w:pPr>
              <w:snapToGrid w:val="0"/>
              <w:jc w:val="center"/>
              <w:rPr>
                <w:lang w:val="sr-Cyrl-CS"/>
              </w:rPr>
            </w:pPr>
            <w:r w:rsidRPr="00957B49">
              <w:rPr>
                <w:lang w:val="sr-Cyrl-CS"/>
              </w:rPr>
              <w:t>Место и датум</w:t>
            </w:r>
          </w:p>
        </w:tc>
        <w:tc>
          <w:tcPr>
            <w:tcW w:w="3014" w:type="dxa"/>
          </w:tcPr>
          <w:p w:rsidR="00AA04C6" w:rsidRPr="00957B49" w:rsidRDefault="00AA04C6" w:rsidP="007E017D">
            <w:pPr>
              <w:snapToGrid w:val="0"/>
              <w:jc w:val="center"/>
              <w:rPr>
                <w:lang w:val="sr-Cyrl-CS"/>
              </w:rPr>
            </w:pPr>
          </w:p>
        </w:tc>
        <w:tc>
          <w:tcPr>
            <w:tcW w:w="3366" w:type="dxa"/>
          </w:tcPr>
          <w:p w:rsidR="00AA04C6" w:rsidRPr="00957B49" w:rsidRDefault="00AA04C6" w:rsidP="007E017D">
            <w:pPr>
              <w:snapToGrid w:val="0"/>
              <w:jc w:val="center"/>
              <w:rPr>
                <w:lang w:val="sr-Cyrl-CS"/>
              </w:rPr>
            </w:pPr>
            <w:r w:rsidRPr="00957B49">
              <w:rPr>
                <w:lang w:val="sr-Cyrl-CS"/>
              </w:rPr>
              <w:t>Овлашћено лице</w:t>
            </w:r>
          </w:p>
        </w:tc>
      </w:tr>
      <w:tr w:rsidR="00AA04C6" w:rsidRPr="00957B49" w:rsidTr="007E017D">
        <w:tc>
          <w:tcPr>
            <w:tcW w:w="3190" w:type="dxa"/>
          </w:tcPr>
          <w:p w:rsidR="00AA04C6" w:rsidRPr="00957B49" w:rsidRDefault="00AA04C6" w:rsidP="007E017D">
            <w:pPr>
              <w:snapToGrid w:val="0"/>
              <w:jc w:val="center"/>
              <w:rPr>
                <w:lang w:val="sr-Cyrl-CS"/>
              </w:rPr>
            </w:pPr>
          </w:p>
        </w:tc>
        <w:tc>
          <w:tcPr>
            <w:tcW w:w="3014" w:type="dxa"/>
          </w:tcPr>
          <w:p w:rsidR="00AA04C6" w:rsidRPr="00957B49" w:rsidRDefault="00AA04C6" w:rsidP="007E017D">
            <w:pPr>
              <w:snapToGrid w:val="0"/>
              <w:jc w:val="center"/>
              <w:rPr>
                <w:lang w:val="sr-Cyrl-CS"/>
              </w:rPr>
            </w:pPr>
          </w:p>
        </w:tc>
        <w:tc>
          <w:tcPr>
            <w:tcW w:w="3366" w:type="dxa"/>
          </w:tcPr>
          <w:p w:rsidR="00AA04C6" w:rsidRPr="00957B49" w:rsidRDefault="00AA04C6" w:rsidP="007E017D">
            <w:pPr>
              <w:snapToGrid w:val="0"/>
              <w:jc w:val="center"/>
              <w:rPr>
                <w:lang w:val="sr-Cyrl-CS"/>
              </w:rPr>
            </w:pPr>
          </w:p>
        </w:tc>
      </w:tr>
      <w:tr w:rsidR="00AA04C6" w:rsidRPr="00957B49" w:rsidTr="007E017D">
        <w:tc>
          <w:tcPr>
            <w:tcW w:w="3190" w:type="dxa"/>
          </w:tcPr>
          <w:p w:rsidR="00AA04C6" w:rsidRPr="00957B49" w:rsidRDefault="00AA04C6" w:rsidP="007E017D">
            <w:pPr>
              <w:snapToGrid w:val="0"/>
              <w:jc w:val="center"/>
              <w:rPr>
                <w:lang w:val="sr-Cyrl-CS"/>
              </w:rPr>
            </w:pPr>
            <w:r w:rsidRPr="00957B49">
              <w:rPr>
                <w:lang w:val="sr-Cyrl-CS"/>
              </w:rPr>
              <w:t>_____________________</w:t>
            </w:r>
            <w:r>
              <w:rPr>
                <w:lang w:val="sr-Cyrl-CS"/>
              </w:rPr>
              <w:t>__</w:t>
            </w:r>
          </w:p>
        </w:tc>
        <w:tc>
          <w:tcPr>
            <w:tcW w:w="3014" w:type="dxa"/>
          </w:tcPr>
          <w:p w:rsidR="00AA04C6" w:rsidRPr="00957B49" w:rsidRDefault="00AA04C6" w:rsidP="007E017D">
            <w:pPr>
              <w:snapToGrid w:val="0"/>
              <w:jc w:val="center"/>
              <w:rPr>
                <w:lang w:val="sr-Cyrl-CS"/>
              </w:rPr>
            </w:pPr>
            <w:r w:rsidRPr="00957B49">
              <w:rPr>
                <w:lang w:val="sr-Cyrl-CS"/>
              </w:rPr>
              <w:t>М.П.</w:t>
            </w:r>
          </w:p>
        </w:tc>
        <w:tc>
          <w:tcPr>
            <w:tcW w:w="3366" w:type="dxa"/>
            <w:tcBorders>
              <w:bottom w:val="single" w:sz="4" w:space="0" w:color="000000"/>
            </w:tcBorders>
          </w:tcPr>
          <w:p w:rsidR="00AA04C6" w:rsidRPr="00957B49" w:rsidRDefault="00AA04C6" w:rsidP="007E017D">
            <w:pPr>
              <w:snapToGrid w:val="0"/>
              <w:jc w:val="center"/>
              <w:rPr>
                <w:lang w:val="sr-Cyrl-CS"/>
              </w:rPr>
            </w:pPr>
          </w:p>
        </w:tc>
      </w:tr>
    </w:tbl>
    <w:p w:rsidR="00AA04C6" w:rsidRDefault="00AA04C6" w:rsidP="00AA04C6">
      <w:pPr>
        <w:tabs>
          <w:tab w:val="left" w:pos="709"/>
        </w:tabs>
        <w:jc w:val="both"/>
        <w:rPr>
          <w:lang w:val="sr-Cyrl-CS"/>
        </w:rPr>
      </w:pPr>
    </w:p>
    <w:p w:rsidR="00AA04C6" w:rsidRPr="00A57D1B" w:rsidRDefault="00AA04C6" w:rsidP="00AA04C6">
      <w:pPr>
        <w:tabs>
          <w:tab w:val="left" w:pos="1095"/>
          <w:tab w:val="center" w:pos="4470"/>
        </w:tabs>
        <w:jc w:val="both"/>
        <w:rPr>
          <w:b/>
          <w:bCs/>
          <w:i/>
          <w:u w:val="single"/>
          <w:lang w:val="sr-Cyrl-CS"/>
        </w:rPr>
      </w:pPr>
      <w:r w:rsidRPr="00A57D1B">
        <w:rPr>
          <w:b/>
          <w:bCs/>
          <w:i/>
          <w:u w:val="single"/>
          <w:lang w:val="sr-Cyrl-CS"/>
        </w:rPr>
        <w:t>Напомена:</w:t>
      </w:r>
    </w:p>
    <w:p w:rsidR="00AA04C6" w:rsidRDefault="00AA04C6" w:rsidP="00AA04C6">
      <w:pPr>
        <w:tabs>
          <w:tab w:val="left" w:pos="7275"/>
          <w:tab w:val="left" w:pos="7500"/>
        </w:tabs>
        <w:jc w:val="both"/>
        <w:rPr>
          <w:bCs/>
          <w:i/>
          <w:lang w:val="sr-Cyrl-CS"/>
        </w:rPr>
      </w:pPr>
      <w:r w:rsidRPr="004B42E9">
        <w:rPr>
          <w:bCs/>
          <w:i/>
          <w:lang w:val="sr-Cyrl-CS"/>
        </w:rPr>
        <w:t xml:space="preserve">Образац потврде копирати и доставити за све купце наведене у Изјави о стручним референцама понуђача. Наручилац задржава право да изврши проверу сваке приложене потврде, као и да тражи од понуђача на </w:t>
      </w:r>
      <w:r>
        <w:rPr>
          <w:bCs/>
          <w:i/>
          <w:lang w:val="sr-Cyrl-CS"/>
        </w:rPr>
        <w:t xml:space="preserve">увид закључени уговор, фактуру </w:t>
      </w:r>
      <w:r w:rsidRPr="004B42E9">
        <w:rPr>
          <w:bCs/>
          <w:i/>
          <w:lang w:val="sr-Cyrl-CS"/>
        </w:rPr>
        <w:t>или други валидни документ којим се могу проверити наводи садржани у понуди.</w:t>
      </w:r>
    </w:p>
    <w:p w:rsidR="00B91DB7" w:rsidRDefault="00B91DB7" w:rsidP="00AA04C6">
      <w:pPr>
        <w:tabs>
          <w:tab w:val="left" w:pos="7275"/>
          <w:tab w:val="left" w:pos="7500"/>
        </w:tabs>
        <w:jc w:val="both"/>
        <w:rPr>
          <w:bCs/>
          <w:i/>
          <w:lang w:val="sr-Cyrl-CS"/>
        </w:rPr>
      </w:pPr>
    </w:p>
    <w:p w:rsidR="00B91DB7" w:rsidRDefault="00B91DB7" w:rsidP="00AA04C6">
      <w:pPr>
        <w:tabs>
          <w:tab w:val="left" w:pos="7275"/>
          <w:tab w:val="left" w:pos="7500"/>
        </w:tabs>
        <w:jc w:val="both"/>
        <w:rPr>
          <w:bCs/>
          <w:i/>
          <w:lang w:val="sr-Cyrl-CS"/>
        </w:rPr>
      </w:pPr>
    </w:p>
    <w:p w:rsidR="00EF1594" w:rsidRDefault="00EF1594" w:rsidP="00EF1594">
      <w:pPr>
        <w:tabs>
          <w:tab w:val="left" w:pos="7275"/>
          <w:tab w:val="left" w:pos="7500"/>
        </w:tabs>
        <w:jc w:val="right"/>
        <w:rPr>
          <w:b/>
        </w:rPr>
      </w:pPr>
      <w:r w:rsidRPr="002D4512">
        <w:rPr>
          <w:b/>
          <w:lang w:val="sr-Cyrl-CS"/>
        </w:rPr>
        <w:t>Образац</w:t>
      </w:r>
      <w:r w:rsidR="004436DE">
        <w:rPr>
          <w:b/>
        </w:rPr>
        <w:t>V</w:t>
      </w:r>
      <w:r w:rsidR="008023E1">
        <w:rPr>
          <w:b/>
        </w:rPr>
        <w:t>I</w:t>
      </w:r>
      <w:r>
        <w:rPr>
          <w:b/>
        </w:rPr>
        <w:t>-1</w:t>
      </w:r>
    </w:p>
    <w:p w:rsidR="00EF1594" w:rsidRDefault="00EF1594" w:rsidP="00EF1594">
      <w:pPr>
        <w:tabs>
          <w:tab w:val="left" w:pos="7275"/>
          <w:tab w:val="left" w:pos="7500"/>
        </w:tabs>
        <w:jc w:val="right"/>
        <w:rPr>
          <w:b/>
        </w:rPr>
      </w:pPr>
    </w:p>
    <w:p w:rsidR="00EF1594" w:rsidRPr="00EF1594" w:rsidRDefault="001432DA" w:rsidP="00AA04C6">
      <w:pPr>
        <w:numPr>
          <w:ilvl w:val="0"/>
          <w:numId w:val="49"/>
        </w:numPr>
        <w:tabs>
          <w:tab w:val="left" w:pos="709"/>
        </w:tabs>
        <w:jc w:val="center"/>
        <w:rPr>
          <w:b/>
          <w:bCs/>
          <w:sz w:val="28"/>
          <w:szCs w:val="28"/>
          <w:lang w:val="sr-Cyrl-CS"/>
        </w:rPr>
      </w:pPr>
      <w:r>
        <w:rPr>
          <w:b/>
          <w:bCs/>
          <w:sz w:val="28"/>
          <w:szCs w:val="28"/>
          <w:lang w:val="sr-Cyrl-CS"/>
        </w:rPr>
        <w:t>ФОРМА МЕНИЧНОГ ПИСМА</w:t>
      </w:r>
      <w:r w:rsidR="00EF1594" w:rsidRPr="00EF1594">
        <w:rPr>
          <w:b/>
          <w:bCs/>
          <w:sz w:val="28"/>
          <w:szCs w:val="28"/>
          <w:lang w:val="sr-Cyrl-CS"/>
        </w:rPr>
        <w:t xml:space="preserve"> - ОВЛАШЋЕЊ</w:t>
      </w:r>
      <w:r>
        <w:rPr>
          <w:b/>
          <w:bCs/>
          <w:sz w:val="28"/>
          <w:szCs w:val="28"/>
          <w:lang w:val="sr-Cyrl-CS"/>
        </w:rPr>
        <w:t>А</w:t>
      </w:r>
    </w:p>
    <w:p w:rsidR="00967F41" w:rsidRDefault="00967F41" w:rsidP="00967F41">
      <w:pPr>
        <w:rPr>
          <w:szCs w:val="22"/>
        </w:rPr>
      </w:pPr>
    </w:p>
    <w:p w:rsidR="00967F41" w:rsidRPr="003A1175" w:rsidRDefault="00967F41" w:rsidP="00967F41">
      <w:pPr>
        <w:rPr>
          <w:szCs w:val="22"/>
        </w:rPr>
      </w:pPr>
      <w:r w:rsidRPr="003A1175">
        <w:rPr>
          <w:b/>
          <w:szCs w:val="22"/>
        </w:rPr>
        <w:t>Дужник</w:t>
      </w:r>
      <w:r w:rsidRPr="00D7184D">
        <w:rPr>
          <w:szCs w:val="22"/>
        </w:rPr>
        <w:t>:</w:t>
      </w:r>
      <w:r>
        <w:rPr>
          <w:szCs w:val="22"/>
        </w:rPr>
        <w:t xml:space="preserve"> ............................................................</w:t>
      </w:r>
    </w:p>
    <w:p w:rsidR="00967F41" w:rsidRDefault="00967F41" w:rsidP="00967F41">
      <w:pPr>
        <w:rPr>
          <w:szCs w:val="22"/>
        </w:rPr>
      </w:pPr>
      <w:r w:rsidRPr="003A1175">
        <w:rPr>
          <w:b/>
          <w:szCs w:val="22"/>
        </w:rPr>
        <w:t>Матични број</w:t>
      </w:r>
      <w:r>
        <w:rPr>
          <w:szCs w:val="22"/>
        </w:rPr>
        <w:t>: ..................................................</w:t>
      </w:r>
    </w:p>
    <w:p w:rsidR="00967F41" w:rsidRPr="003A1175" w:rsidRDefault="00967F41" w:rsidP="00967F41">
      <w:pPr>
        <w:rPr>
          <w:szCs w:val="22"/>
        </w:rPr>
      </w:pPr>
      <w:r w:rsidRPr="003A1175">
        <w:rPr>
          <w:b/>
          <w:szCs w:val="22"/>
        </w:rPr>
        <w:t>ПИБ</w:t>
      </w:r>
      <w:r>
        <w:rPr>
          <w:szCs w:val="22"/>
        </w:rPr>
        <w:t>: ..................................................................</w:t>
      </w:r>
    </w:p>
    <w:p w:rsidR="00967F41" w:rsidRPr="003A1175" w:rsidRDefault="00967F41" w:rsidP="00967F41">
      <w:pPr>
        <w:rPr>
          <w:szCs w:val="22"/>
        </w:rPr>
      </w:pPr>
      <w:r w:rsidRPr="003A1175">
        <w:rPr>
          <w:b/>
          <w:szCs w:val="22"/>
        </w:rPr>
        <w:t>Текући рачун</w:t>
      </w:r>
      <w:r w:rsidRPr="00D7184D">
        <w:rPr>
          <w:szCs w:val="22"/>
        </w:rPr>
        <w:t>:</w:t>
      </w:r>
      <w:r>
        <w:rPr>
          <w:szCs w:val="22"/>
        </w:rPr>
        <w:t xml:space="preserve"> ...................................................</w:t>
      </w:r>
    </w:p>
    <w:p w:rsidR="00967F41" w:rsidRPr="00D7184D" w:rsidRDefault="00967F41" w:rsidP="00967F41">
      <w:pPr>
        <w:rPr>
          <w:szCs w:val="22"/>
        </w:rPr>
      </w:pPr>
    </w:p>
    <w:p w:rsidR="00967F41" w:rsidRDefault="00967F41" w:rsidP="00967F41">
      <w:pPr>
        <w:rPr>
          <w:b/>
          <w:i/>
          <w:szCs w:val="22"/>
        </w:rPr>
      </w:pPr>
      <w:r w:rsidRPr="003A1175">
        <w:rPr>
          <w:b/>
          <w:i/>
          <w:szCs w:val="22"/>
        </w:rPr>
        <w:t>Издаје</w:t>
      </w:r>
      <w:r>
        <w:rPr>
          <w:b/>
          <w:i/>
          <w:szCs w:val="22"/>
        </w:rPr>
        <w:t>:</w:t>
      </w:r>
    </w:p>
    <w:p w:rsidR="00967F41" w:rsidRPr="003A1175" w:rsidRDefault="00967F41" w:rsidP="00967F41">
      <w:pPr>
        <w:rPr>
          <w:b/>
          <w:i/>
          <w:szCs w:val="22"/>
        </w:rPr>
      </w:pPr>
    </w:p>
    <w:p w:rsidR="00967F41" w:rsidRPr="00124557" w:rsidRDefault="00967F41" w:rsidP="00967F41">
      <w:pPr>
        <w:jc w:val="center"/>
        <w:rPr>
          <w:b/>
          <w:i/>
          <w:szCs w:val="22"/>
        </w:rPr>
      </w:pPr>
      <w:r w:rsidRPr="00124557">
        <w:rPr>
          <w:b/>
          <w:i/>
          <w:szCs w:val="22"/>
        </w:rPr>
        <w:t>МЕНИЧНО ПИСМО-ОВЛАШЋЕЊЕ</w:t>
      </w:r>
    </w:p>
    <w:p w:rsidR="00967F41" w:rsidRPr="003A1175" w:rsidRDefault="00967F41" w:rsidP="00967F41">
      <w:pPr>
        <w:jc w:val="center"/>
        <w:rPr>
          <w:b/>
          <w:szCs w:val="22"/>
        </w:rPr>
      </w:pPr>
      <w:r w:rsidRPr="00124557">
        <w:rPr>
          <w:b/>
          <w:szCs w:val="22"/>
        </w:rPr>
        <w:t>/за корисника бланко сопствене менице/</w:t>
      </w:r>
    </w:p>
    <w:p w:rsidR="00967F41" w:rsidRPr="00D7184D" w:rsidRDefault="00967F41" w:rsidP="00967F41">
      <w:pPr>
        <w:rPr>
          <w:b/>
          <w:szCs w:val="22"/>
        </w:rPr>
      </w:pPr>
    </w:p>
    <w:p w:rsidR="00967F41" w:rsidRPr="003A1175" w:rsidRDefault="00967F41" w:rsidP="00967F41">
      <w:pPr>
        <w:rPr>
          <w:szCs w:val="22"/>
        </w:rPr>
      </w:pPr>
      <w:r>
        <w:rPr>
          <w:b/>
          <w:szCs w:val="22"/>
        </w:rPr>
        <w:t>Повериоц</w:t>
      </w:r>
      <w:r w:rsidRPr="00D7184D">
        <w:rPr>
          <w:szCs w:val="22"/>
        </w:rPr>
        <w:t>:</w:t>
      </w:r>
      <w:r>
        <w:rPr>
          <w:szCs w:val="22"/>
        </w:rPr>
        <w:t>Јавно комунално предузеће Регионална депонија“Срем-Мачва“</w:t>
      </w:r>
    </w:p>
    <w:p w:rsidR="00967F41" w:rsidRPr="00DF6C05" w:rsidRDefault="00DF6C05" w:rsidP="00967F41">
      <w:pPr>
        <w:rPr>
          <w:szCs w:val="22"/>
        </w:rPr>
      </w:pPr>
      <w:r>
        <w:rPr>
          <w:szCs w:val="22"/>
        </w:rPr>
        <w:t>Хајдук Вељкова бб</w:t>
      </w:r>
    </w:p>
    <w:p w:rsidR="00967F41" w:rsidRPr="00BF55F8" w:rsidRDefault="00DF6C05" w:rsidP="00967F41">
      <w:pPr>
        <w:rPr>
          <w:szCs w:val="22"/>
          <w:lang w:val="sl-SI"/>
        </w:rPr>
      </w:pPr>
      <w:r>
        <w:rPr>
          <w:szCs w:val="22"/>
        </w:rPr>
        <w:t>15000 Шабац</w:t>
      </w:r>
    </w:p>
    <w:p w:rsidR="00967F41" w:rsidRPr="003A1175" w:rsidRDefault="00967F41" w:rsidP="00967F41">
      <w:pPr>
        <w:rPr>
          <w:szCs w:val="22"/>
        </w:rPr>
      </w:pPr>
    </w:p>
    <w:p w:rsidR="00967F41" w:rsidRDefault="00967F41" w:rsidP="00967F41">
      <w:pPr>
        <w:jc w:val="both"/>
        <w:rPr>
          <w:szCs w:val="22"/>
        </w:rPr>
      </w:pPr>
      <w:r>
        <w:rPr>
          <w:szCs w:val="22"/>
        </w:rPr>
        <w:t>Предајемо</w:t>
      </w:r>
      <w:r w:rsidR="006D76FE">
        <w:rPr>
          <w:szCs w:val="22"/>
        </w:rPr>
        <w:t xml:space="preserve"> </w:t>
      </w:r>
      <w:r>
        <w:rPr>
          <w:szCs w:val="22"/>
        </w:rPr>
        <w:t>Вам</w:t>
      </w:r>
      <w:r w:rsidR="006D76FE">
        <w:rPr>
          <w:szCs w:val="22"/>
        </w:rPr>
        <w:t xml:space="preserve"> </w:t>
      </w:r>
      <w:r>
        <w:rPr>
          <w:szCs w:val="22"/>
        </w:rPr>
        <w:t>бланко</w:t>
      </w:r>
      <w:r w:rsidR="006D76FE">
        <w:rPr>
          <w:szCs w:val="22"/>
        </w:rPr>
        <w:t xml:space="preserve"> </w:t>
      </w:r>
      <w:r>
        <w:rPr>
          <w:szCs w:val="22"/>
        </w:rPr>
        <w:t>сопствену</w:t>
      </w:r>
      <w:r w:rsidRPr="00D7184D">
        <w:rPr>
          <w:szCs w:val="22"/>
        </w:rPr>
        <w:t xml:space="preserve"> (</w:t>
      </w:r>
      <w:r>
        <w:rPr>
          <w:szCs w:val="22"/>
        </w:rPr>
        <w:t>соло</w:t>
      </w:r>
      <w:r w:rsidRPr="00D7184D">
        <w:rPr>
          <w:szCs w:val="22"/>
        </w:rPr>
        <w:t xml:space="preserve">) </w:t>
      </w:r>
      <w:r>
        <w:rPr>
          <w:szCs w:val="22"/>
        </w:rPr>
        <w:t>меницу и овлашћујемо</w:t>
      </w:r>
      <w:r w:rsidR="006D76FE">
        <w:rPr>
          <w:szCs w:val="22"/>
        </w:rPr>
        <w:t xml:space="preserve"> </w:t>
      </w:r>
      <w:r>
        <w:rPr>
          <w:szCs w:val="22"/>
        </w:rPr>
        <w:t>Повериоца</w:t>
      </w:r>
      <w:r w:rsidRPr="00D7184D">
        <w:rPr>
          <w:szCs w:val="22"/>
        </w:rPr>
        <w:t xml:space="preserve">, </w:t>
      </w:r>
      <w:r>
        <w:rPr>
          <w:szCs w:val="22"/>
        </w:rPr>
        <w:t>да</w:t>
      </w:r>
      <w:r w:rsidR="006D76FE">
        <w:rPr>
          <w:szCs w:val="22"/>
        </w:rPr>
        <w:t xml:space="preserve"> </w:t>
      </w:r>
      <w:r>
        <w:rPr>
          <w:szCs w:val="22"/>
        </w:rPr>
        <w:t>предату</w:t>
      </w:r>
      <w:r w:rsidR="006D76FE">
        <w:rPr>
          <w:szCs w:val="22"/>
        </w:rPr>
        <w:t xml:space="preserve"> </w:t>
      </w:r>
      <w:r>
        <w:rPr>
          <w:szCs w:val="22"/>
        </w:rPr>
        <w:t>меницу</w:t>
      </w:r>
      <w:r w:rsidR="006D76FE">
        <w:rPr>
          <w:szCs w:val="22"/>
        </w:rPr>
        <w:t xml:space="preserve"> </w:t>
      </w:r>
      <w:r>
        <w:rPr>
          <w:szCs w:val="22"/>
        </w:rPr>
        <w:t>број .............................. може</w:t>
      </w:r>
      <w:r w:rsidR="006D76FE">
        <w:rPr>
          <w:szCs w:val="22"/>
        </w:rPr>
        <w:t xml:space="preserve"> </w:t>
      </w:r>
      <w:r>
        <w:rPr>
          <w:szCs w:val="22"/>
        </w:rPr>
        <w:t>попунити</w:t>
      </w:r>
      <w:r w:rsidR="006D76FE">
        <w:rPr>
          <w:szCs w:val="22"/>
        </w:rPr>
        <w:t xml:space="preserve"> </w:t>
      </w:r>
      <w:r>
        <w:rPr>
          <w:szCs w:val="22"/>
        </w:rPr>
        <w:t>у</w:t>
      </w:r>
      <w:r w:rsidR="006D76FE">
        <w:rPr>
          <w:szCs w:val="22"/>
        </w:rPr>
        <w:t xml:space="preserve"> </w:t>
      </w:r>
      <w:r>
        <w:rPr>
          <w:szCs w:val="22"/>
        </w:rPr>
        <w:t>износу</w:t>
      </w:r>
      <w:r w:rsidR="006D76FE">
        <w:rPr>
          <w:szCs w:val="22"/>
        </w:rPr>
        <w:t xml:space="preserve"> </w:t>
      </w:r>
      <w:r>
        <w:rPr>
          <w:szCs w:val="22"/>
        </w:rPr>
        <w:t xml:space="preserve">од 10 </w:t>
      </w:r>
      <w:r w:rsidRPr="00D7184D">
        <w:rPr>
          <w:szCs w:val="22"/>
        </w:rPr>
        <w:t xml:space="preserve">% </w:t>
      </w:r>
      <w:r>
        <w:rPr>
          <w:szCs w:val="22"/>
        </w:rPr>
        <w:t>вредности</w:t>
      </w:r>
      <w:r w:rsidR="006D76FE">
        <w:rPr>
          <w:szCs w:val="22"/>
        </w:rPr>
        <w:t xml:space="preserve"> </w:t>
      </w:r>
      <w:r>
        <w:rPr>
          <w:szCs w:val="22"/>
        </w:rPr>
        <w:t>уговора</w:t>
      </w:r>
      <w:r w:rsidR="006D76FE">
        <w:rPr>
          <w:szCs w:val="22"/>
        </w:rPr>
        <w:t xml:space="preserve"> </w:t>
      </w:r>
      <w:r>
        <w:rPr>
          <w:szCs w:val="22"/>
        </w:rPr>
        <w:t>са</w:t>
      </w:r>
      <w:r w:rsidR="006D76FE">
        <w:rPr>
          <w:szCs w:val="22"/>
        </w:rPr>
        <w:t xml:space="preserve"> </w:t>
      </w:r>
      <w:r>
        <w:rPr>
          <w:szCs w:val="22"/>
        </w:rPr>
        <w:t>обрачунатим порезом на додату вредност</w:t>
      </w:r>
      <w:r w:rsidRPr="00D7184D">
        <w:rPr>
          <w:szCs w:val="22"/>
        </w:rPr>
        <w:t>,</w:t>
      </w:r>
      <w:r w:rsidR="006D76FE">
        <w:rPr>
          <w:szCs w:val="22"/>
        </w:rPr>
        <w:t xml:space="preserve"> </w:t>
      </w:r>
      <w:r>
        <w:rPr>
          <w:szCs w:val="22"/>
        </w:rPr>
        <w:t>односно............................................. динара</w:t>
      </w:r>
      <w:r w:rsidRPr="00D7184D">
        <w:rPr>
          <w:szCs w:val="22"/>
        </w:rPr>
        <w:t>,</w:t>
      </w:r>
      <w:r w:rsidR="006D76FE">
        <w:rPr>
          <w:szCs w:val="22"/>
        </w:rPr>
        <w:t xml:space="preserve"> </w:t>
      </w:r>
      <w:r>
        <w:rPr>
          <w:szCs w:val="22"/>
        </w:rPr>
        <w:t>за</w:t>
      </w:r>
      <w:r w:rsidR="006D76FE">
        <w:rPr>
          <w:szCs w:val="22"/>
        </w:rPr>
        <w:t xml:space="preserve"> </w:t>
      </w:r>
      <w:r w:rsidR="00A010C0">
        <w:rPr>
          <w:szCs w:val="22"/>
        </w:rPr>
        <w:t>добро извршење посла</w:t>
      </w:r>
      <w:r w:rsidRPr="00D7184D">
        <w:rPr>
          <w:szCs w:val="22"/>
        </w:rPr>
        <w:t>.</w:t>
      </w:r>
    </w:p>
    <w:p w:rsidR="00F25B41" w:rsidRDefault="00A649DA" w:rsidP="00967F41">
      <w:pPr>
        <w:jc w:val="both"/>
        <w:rPr>
          <w:szCs w:val="22"/>
        </w:rPr>
      </w:pPr>
      <w:r>
        <w:rPr>
          <w:szCs w:val="22"/>
        </w:rPr>
        <w:t xml:space="preserve">Рок важења ове менице је </w:t>
      </w:r>
      <w:r>
        <w:rPr>
          <w:lang w:val="sr-Cyrl-CS"/>
        </w:rPr>
        <w:t xml:space="preserve">је 30 дана дужи од дана </w:t>
      </w:r>
      <w:r w:rsidR="00F25B41">
        <w:rPr>
          <w:lang w:val="sr-Cyrl-CS"/>
        </w:rPr>
        <w:t>окончања пружања услуге из</w:t>
      </w:r>
      <w:r w:rsidR="007F6255">
        <w:rPr>
          <w:lang w:val="sr-Cyrl-CS"/>
        </w:rPr>
        <w:t xml:space="preserve"> предмета јавне набавке, констатован од стране Повериоца и Дужника.</w:t>
      </w:r>
    </w:p>
    <w:p w:rsidR="00967F41" w:rsidRPr="007732DA" w:rsidRDefault="00967F41" w:rsidP="00967F41">
      <w:pPr>
        <w:jc w:val="both"/>
        <w:rPr>
          <w:szCs w:val="22"/>
          <w:lang w:val="sl-SI"/>
        </w:rPr>
      </w:pPr>
      <w:r>
        <w:rPr>
          <w:szCs w:val="22"/>
        </w:rPr>
        <w:t>Овлашћујемо</w:t>
      </w:r>
      <w:r w:rsidR="006D76FE">
        <w:rPr>
          <w:szCs w:val="22"/>
        </w:rPr>
        <w:t xml:space="preserve"> </w:t>
      </w:r>
      <w:r>
        <w:rPr>
          <w:szCs w:val="22"/>
        </w:rPr>
        <w:t>Повериоца</w:t>
      </w:r>
      <w:r w:rsidR="006D76FE">
        <w:rPr>
          <w:szCs w:val="22"/>
        </w:rPr>
        <w:t xml:space="preserve"> </w:t>
      </w:r>
      <w:r>
        <w:rPr>
          <w:szCs w:val="22"/>
        </w:rPr>
        <w:t>да</w:t>
      </w:r>
      <w:r w:rsidR="006D76FE">
        <w:rPr>
          <w:szCs w:val="22"/>
        </w:rPr>
        <w:t xml:space="preserve"> </w:t>
      </w:r>
      <w:r>
        <w:rPr>
          <w:szCs w:val="22"/>
        </w:rPr>
        <w:t>попуни</w:t>
      </w:r>
      <w:r w:rsidR="006D76FE">
        <w:rPr>
          <w:szCs w:val="22"/>
        </w:rPr>
        <w:t xml:space="preserve"> </w:t>
      </w:r>
      <w:r>
        <w:rPr>
          <w:szCs w:val="22"/>
        </w:rPr>
        <w:t>меницу</w:t>
      </w:r>
      <w:r w:rsidR="006D76FE">
        <w:rPr>
          <w:szCs w:val="22"/>
        </w:rPr>
        <w:t xml:space="preserve"> </w:t>
      </w:r>
      <w:r>
        <w:rPr>
          <w:szCs w:val="22"/>
        </w:rPr>
        <w:t>за</w:t>
      </w:r>
      <w:r w:rsidR="006D76FE">
        <w:rPr>
          <w:szCs w:val="22"/>
        </w:rPr>
        <w:t xml:space="preserve"> </w:t>
      </w:r>
      <w:r>
        <w:rPr>
          <w:szCs w:val="22"/>
        </w:rPr>
        <w:t>наплату</w:t>
      </w:r>
      <w:r w:rsidR="006D76FE">
        <w:rPr>
          <w:szCs w:val="22"/>
        </w:rPr>
        <w:t xml:space="preserve"> </w:t>
      </w:r>
      <w:r>
        <w:rPr>
          <w:szCs w:val="22"/>
        </w:rPr>
        <w:t>за</w:t>
      </w:r>
      <w:r w:rsidR="006D76FE">
        <w:rPr>
          <w:szCs w:val="22"/>
        </w:rPr>
        <w:t xml:space="preserve"> </w:t>
      </w:r>
      <w:r>
        <w:rPr>
          <w:szCs w:val="22"/>
        </w:rPr>
        <w:t>износ</w:t>
      </w:r>
      <w:r w:rsidR="006D76FE">
        <w:rPr>
          <w:szCs w:val="22"/>
        </w:rPr>
        <w:t xml:space="preserve"> </w:t>
      </w:r>
      <w:r>
        <w:rPr>
          <w:szCs w:val="22"/>
        </w:rPr>
        <w:t>дуга и да</w:t>
      </w:r>
      <w:r w:rsidR="006D76FE">
        <w:rPr>
          <w:szCs w:val="22"/>
        </w:rPr>
        <w:t xml:space="preserve"> </w:t>
      </w:r>
      <w:r>
        <w:rPr>
          <w:szCs w:val="22"/>
        </w:rPr>
        <w:t>безусловно и неопозиво</w:t>
      </w:r>
      <w:r w:rsidRPr="00D7184D">
        <w:rPr>
          <w:szCs w:val="22"/>
        </w:rPr>
        <w:t>,</w:t>
      </w:r>
      <w:r w:rsidR="006D76FE">
        <w:rPr>
          <w:szCs w:val="22"/>
        </w:rPr>
        <w:t xml:space="preserve"> </w:t>
      </w:r>
      <w:r>
        <w:rPr>
          <w:szCs w:val="22"/>
        </w:rPr>
        <w:t>без</w:t>
      </w:r>
      <w:r w:rsidR="006D76FE">
        <w:rPr>
          <w:szCs w:val="22"/>
        </w:rPr>
        <w:t xml:space="preserve"> </w:t>
      </w:r>
      <w:r>
        <w:rPr>
          <w:szCs w:val="22"/>
        </w:rPr>
        <w:t>протеста и трошкова</w:t>
      </w:r>
      <w:r w:rsidRPr="00D7184D">
        <w:rPr>
          <w:szCs w:val="22"/>
        </w:rPr>
        <w:t>,</w:t>
      </w:r>
      <w:r w:rsidR="006D76FE">
        <w:rPr>
          <w:szCs w:val="22"/>
        </w:rPr>
        <w:t xml:space="preserve"> </w:t>
      </w:r>
      <w:r>
        <w:rPr>
          <w:szCs w:val="22"/>
        </w:rPr>
        <w:t>вансудски</w:t>
      </w:r>
      <w:r w:rsidR="006D76FE">
        <w:rPr>
          <w:szCs w:val="22"/>
        </w:rPr>
        <w:t xml:space="preserve"> </w:t>
      </w:r>
      <w:r>
        <w:rPr>
          <w:szCs w:val="22"/>
        </w:rPr>
        <w:t>у</w:t>
      </w:r>
      <w:r w:rsidR="006D76FE">
        <w:rPr>
          <w:szCs w:val="22"/>
        </w:rPr>
        <w:t xml:space="preserve"> </w:t>
      </w:r>
      <w:r>
        <w:rPr>
          <w:szCs w:val="22"/>
        </w:rPr>
        <w:t>складу</w:t>
      </w:r>
      <w:r w:rsidR="006D76FE">
        <w:rPr>
          <w:szCs w:val="22"/>
        </w:rPr>
        <w:t xml:space="preserve"> </w:t>
      </w:r>
      <w:r>
        <w:rPr>
          <w:szCs w:val="22"/>
        </w:rPr>
        <w:t>са</w:t>
      </w:r>
      <w:r w:rsidR="006D76FE">
        <w:rPr>
          <w:szCs w:val="22"/>
        </w:rPr>
        <w:t xml:space="preserve"> </w:t>
      </w:r>
      <w:r>
        <w:rPr>
          <w:szCs w:val="22"/>
        </w:rPr>
        <w:t>важећим</w:t>
      </w:r>
      <w:r w:rsidR="006D76FE">
        <w:rPr>
          <w:szCs w:val="22"/>
        </w:rPr>
        <w:t xml:space="preserve"> </w:t>
      </w:r>
      <w:r>
        <w:rPr>
          <w:szCs w:val="22"/>
        </w:rPr>
        <w:t>прописима</w:t>
      </w:r>
      <w:r w:rsidR="006D76FE">
        <w:rPr>
          <w:szCs w:val="22"/>
        </w:rPr>
        <w:t xml:space="preserve"> </w:t>
      </w:r>
      <w:r>
        <w:rPr>
          <w:szCs w:val="22"/>
        </w:rPr>
        <w:t>изврши</w:t>
      </w:r>
      <w:r w:rsidR="006D76FE">
        <w:rPr>
          <w:szCs w:val="22"/>
        </w:rPr>
        <w:t xml:space="preserve"> </w:t>
      </w:r>
      <w:r>
        <w:rPr>
          <w:szCs w:val="22"/>
        </w:rPr>
        <w:t>наплату</w:t>
      </w:r>
      <w:r w:rsidR="006D76FE">
        <w:rPr>
          <w:szCs w:val="22"/>
        </w:rPr>
        <w:t xml:space="preserve"> </w:t>
      </w:r>
      <w:r>
        <w:rPr>
          <w:szCs w:val="22"/>
        </w:rPr>
        <w:t>са</w:t>
      </w:r>
      <w:r w:rsidR="006D76FE">
        <w:rPr>
          <w:szCs w:val="22"/>
        </w:rPr>
        <w:t xml:space="preserve"> </w:t>
      </w:r>
      <w:r>
        <w:rPr>
          <w:szCs w:val="22"/>
        </w:rPr>
        <w:t>свих</w:t>
      </w:r>
      <w:r w:rsidR="006D76FE">
        <w:rPr>
          <w:szCs w:val="22"/>
        </w:rPr>
        <w:t xml:space="preserve"> </w:t>
      </w:r>
      <w:r>
        <w:rPr>
          <w:szCs w:val="22"/>
        </w:rPr>
        <w:t>рачуна</w:t>
      </w:r>
      <w:r w:rsidR="006D76FE">
        <w:rPr>
          <w:szCs w:val="22"/>
        </w:rPr>
        <w:t xml:space="preserve"> </w:t>
      </w:r>
      <w:r>
        <w:rPr>
          <w:szCs w:val="22"/>
        </w:rPr>
        <w:t>Дужника....................................</w:t>
      </w:r>
      <w:r w:rsidR="00F25B41">
        <w:rPr>
          <w:szCs w:val="22"/>
        </w:rPr>
        <w:t>.......................................................</w:t>
      </w:r>
      <w:r w:rsidRPr="00D7184D">
        <w:rPr>
          <w:szCs w:val="22"/>
        </w:rPr>
        <w:t>,</w:t>
      </w:r>
      <w:r>
        <w:rPr>
          <w:szCs w:val="22"/>
        </w:rPr>
        <w:t xml:space="preserve"> код</w:t>
      </w:r>
      <w:r w:rsidR="006D76FE">
        <w:rPr>
          <w:szCs w:val="22"/>
        </w:rPr>
        <w:t xml:space="preserve"> </w:t>
      </w:r>
      <w:r>
        <w:rPr>
          <w:szCs w:val="22"/>
        </w:rPr>
        <w:t>банака</w:t>
      </w:r>
      <w:r w:rsidRPr="00D7184D">
        <w:rPr>
          <w:szCs w:val="22"/>
        </w:rPr>
        <w:t>,</w:t>
      </w:r>
      <w:r>
        <w:rPr>
          <w:szCs w:val="22"/>
        </w:rPr>
        <w:t xml:space="preserve"> а</w:t>
      </w:r>
      <w:r w:rsidR="006D76FE">
        <w:rPr>
          <w:szCs w:val="22"/>
        </w:rPr>
        <w:t xml:space="preserve"> </w:t>
      </w:r>
      <w:r>
        <w:rPr>
          <w:szCs w:val="22"/>
        </w:rPr>
        <w:t>у</w:t>
      </w:r>
      <w:r w:rsidR="006D76FE">
        <w:rPr>
          <w:szCs w:val="22"/>
        </w:rPr>
        <w:t xml:space="preserve"> </w:t>
      </w:r>
      <w:r>
        <w:rPr>
          <w:szCs w:val="22"/>
        </w:rPr>
        <w:t>корист</w:t>
      </w:r>
      <w:r w:rsidR="006D76FE">
        <w:rPr>
          <w:szCs w:val="22"/>
        </w:rPr>
        <w:t xml:space="preserve"> </w:t>
      </w:r>
      <w:r>
        <w:rPr>
          <w:szCs w:val="22"/>
        </w:rPr>
        <w:t>Повериоца:</w:t>
      </w:r>
      <w:r w:rsidR="006D76FE">
        <w:rPr>
          <w:szCs w:val="22"/>
        </w:rPr>
        <w:t xml:space="preserve"> </w:t>
      </w:r>
      <w:r>
        <w:rPr>
          <w:szCs w:val="22"/>
        </w:rPr>
        <w:t>Јавно комунално предузеће Регионална депонија “</w:t>
      </w:r>
      <w:r w:rsidRPr="00BF55F8">
        <w:rPr>
          <w:szCs w:val="22"/>
        </w:rPr>
        <w:t>Срем-Мачва“</w:t>
      </w:r>
      <w:r w:rsidRPr="00BF55F8">
        <w:rPr>
          <w:szCs w:val="22"/>
          <w:lang w:val="sl-SI"/>
        </w:rPr>
        <w:t>,</w:t>
      </w:r>
      <w:r w:rsidR="00DF6C05">
        <w:rPr>
          <w:szCs w:val="22"/>
        </w:rPr>
        <w:t xml:space="preserve"> Хајдук Вељкова бб</w:t>
      </w:r>
      <w:r w:rsidRPr="00BF55F8">
        <w:rPr>
          <w:szCs w:val="22"/>
          <w:lang w:val="sl-SI"/>
        </w:rPr>
        <w:t>,</w:t>
      </w:r>
      <w:r w:rsidR="00DF6C05">
        <w:rPr>
          <w:szCs w:val="22"/>
        </w:rPr>
        <w:t xml:space="preserve"> 15</w:t>
      </w:r>
      <w:r w:rsidRPr="00BF55F8">
        <w:rPr>
          <w:szCs w:val="22"/>
        </w:rPr>
        <w:t>000</w:t>
      </w:r>
      <w:r w:rsidR="006D76FE">
        <w:rPr>
          <w:szCs w:val="22"/>
        </w:rPr>
        <w:t xml:space="preserve"> </w:t>
      </w:r>
      <w:r w:rsidR="00DF6C05">
        <w:rPr>
          <w:szCs w:val="22"/>
        </w:rPr>
        <w:t>Шабац</w:t>
      </w:r>
      <w:r w:rsidRPr="00D7184D">
        <w:rPr>
          <w:szCs w:val="22"/>
          <w:lang w:val="sl-SI"/>
        </w:rPr>
        <w:t xml:space="preserve">. </w:t>
      </w:r>
      <w:r>
        <w:rPr>
          <w:szCs w:val="22"/>
          <w:lang w:val="sl-SI"/>
        </w:rPr>
        <w:t>Овлашћујемо</w:t>
      </w:r>
      <w:r w:rsidR="006D76FE">
        <w:rPr>
          <w:szCs w:val="22"/>
          <w:lang w:val="sl-SI"/>
        </w:rPr>
        <w:t xml:space="preserve"> </w:t>
      </w:r>
      <w:r>
        <w:rPr>
          <w:szCs w:val="22"/>
          <w:lang w:val="sl-SI"/>
        </w:rPr>
        <w:t>банке код</w:t>
      </w:r>
      <w:r w:rsidR="006D76FE">
        <w:rPr>
          <w:szCs w:val="22"/>
          <w:lang w:val="sl-SI"/>
        </w:rPr>
        <w:t xml:space="preserve"> </w:t>
      </w:r>
      <w:r>
        <w:rPr>
          <w:szCs w:val="22"/>
          <w:lang w:val="sl-SI"/>
        </w:rPr>
        <w:t>којих</w:t>
      </w:r>
      <w:r w:rsidR="006D76FE">
        <w:rPr>
          <w:szCs w:val="22"/>
          <w:lang w:val="sl-SI"/>
        </w:rPr>
        <w:t xml:space="preserve"> </w:t>
      </w:r>
      <w:r>
        <w:rPr>
          <w:szCs w:val="22"/>
          <w:lang w:val="sl-SI"/>
        </w:rPr>
        <w:t>имамо</w:t>
      </w:r>
      <w:r w:rsidR="006D76FE">
        <w:rPr>
          <w:szCs w:val="22"/>
          <w:lang w:val="sl-SI"/>
        </w:rPr>
        <w:t xml:space="preserve"> </w:t>
      </w:r>
      <w:r>
        <w:rPr>
          <w:szCs w:val="22"/>
          <w:lang w:val="sl-SI"/>
        </w:rPr>
        <w:t>рачуне</w:t>
      </w:r>
      <w:r w:rsidR="006D76FE">
        <w:rPr>
          <w:szCs w:val="22"/>
          <w:lang w:val="sl-SI"/>
        </w:rPr>
        <w:t xml:space="preserve"> </w:t>
      </w:r>
      <w:r>
        <w:rPr>
          <w:szCs w:val="22"/>
          <w:lang w:val="sl-SI"/>
        </w:rPr>
        <w:t>да</w:t>
      </w:r>
      <w:r w:rsidR="006D76FE">
        <w:rPr>
          <w:szCs w:val="22"/>
          <w:lang w:val="sl-SI"/>
        </w:rPr>
        <w:t xml:space="preserve"> </w:t>
      </w:r>
      <w:r>
        <w:rPr>
          <w:szCs w:val="22"/>
          <w:lang w:val="sl-SI"/>
        </w:rPr>
        <w:t>наплату</w:t>
      </w:r>
      <w:r w:rsidRPr="00D7184D">
        <w:rPr>
          <w:szCs w:val="22"/>
          <w:lang w:val="sl-SI"/>
        </w:rPr>
        <w:t>-</w:t>
      </w:r>
      <w:r>
        <w:rPr>
          <w:szCs w:val="22"/>
          <w:lang w:val="sl-SI"/>
        </w:rPr>
        <w:t>плаћање</w:t>
      </w:r>
      <w:r w:rsidR="006D76FE">
        <w:rPr>
          <w:szCs w:val="22"/>
          <w:lang w:val="sl-SI"/>
        </w:rPr>
        <w:t xml:space="preserve"> </w:t>
      </w:r>
      <w:r>
        <w:rPr>
          <w:szCs w:val="22"/>
          <w:lang w:val="sl-SI"/>
        </w:rPr>
        <w:t>изврше</w:t>
      </w:r>
      <w:r w:rsidR="006D76FE">
        <w:rPr>
          <w:szCs w:val="22"/>
          <w:lang w:val="sl-SI"/>
        </w:rPr>
        <w:t xml:space="preserve"> </w:t>
      </w:r>
      <w:r>
        <w:rPr>
          <w:szCs w:val="22"/>
          <w:lang w:val="sl-SI"/>
        </w:rPr>
        <w:t>на</w:t>
      </w:r>
      <w:r w:rsidR="006D76FE">
        <w:rPr>
          <w:szCs w:val="22"/>
          <w:lang w:val="sl-SI"/>
        </w:rPr>
        <w:t xml:space="preserve"> </w:t>
      </w:r>
      <w:r>
        <w:rPr>
          <w:szCs w:val="22"/>
          <w:lang w:val="sl-SI"/>
        </w:rPr>
        <w:t>терет</w:t>
      </w:r>
      <w:r w:rsidR="006D76FE">
        <w:rPr>
          <w:szCs w:val="22"/>
          <w:lang w:val="sl-SI"/>
        </w:rPr>
        <w:t xml:space="preserve"> </w:t>
      </w:r>
      <w:r>
        <w:rPr>
          <w:szCs w:val="22"/>
          <w:lang w:val="sl-SI"/>
        </w:rPr>
        <w:t>свих</w:t>
      </w:r>
      <w:r w:rsidR="006D76FE">
        <w:rPr>
          <w:szCs w:val="22"/>
          <w:lang w:val="sl-SI"/>
        </w:rPr>
        <w:t xml:space="preserve"> </w:t>
      </w:r>
      <w:r>
        <w:rPr>
          <w:szCs w:val="22"/>
          <w:lang w:val="sl-SI"/>
        </w:rPr>
        <w:t>наших</w:t>
      </w:r>
      <w:r w:rsidR="006D76FE">
        <w:rPr>
          <w:szCs w:val="22"/>
          <w:lang w:val="sl-SI"/>
        </w:rPr>
        <w:t xml:space="preserve"> </w:t>
      </w:r>
      <w:r>
        <w:rPr>
          <w:szCs w:val="22"/>
          <w:lang w:val="sl-SI"/>
        </w:rPr>
        <w:t>рачуна</w:t>
      </w:r>
      <w:r w:rsidRPr="00D7184D">
        <w:rPr>
          <w:szCs w:val="22"/>
          <w:lang w:val="sl-SI"/>
        </w:rPr>
        <w:t>,</w:t>
      </w:r>
      <w:r w:rsidR="006D76FE">
        <w:rPr>
          <w:szCs w:val="22"/>
          <w:lang w:val="sl-SI"/>
        </w:rPr>
        <w:t xml:space="preserve"> </w:t>
      </w:r>
      <w:r>
        <w:rPr>
          <w:szCs w:val="22"/>
          <w:lang w:val="sl-SI"/>
        </w:rPr>
        <w:t>као</w:t>
      </w:r>
      <w:r w:rsidR="006D76FE">
        <w:rPr>
          <w:szCs w:val="22"/>
          <w:lang w:val="sl-SI"/>
        </w:rPr>
        <w:t xml:space="preserve"> </w:t>
      </w:r>
      <w:r>
        <w:rPr>
          <w:szCs w:val="22"/>
          <w:lang w:val="sl-SI"/>
        </w:rPr>
        <w:t>и</w:t>
      </w:r>
      <w:r w:rsidR="006D76FE">
        <w:rPr>
          <w:szCs w:val="22"/>
          <w:lang w:val="sl-SI"/>
        </w:rPr>
        <w:t xml:space="preserve"> </w:t>
      </w:r>
      <w:r>
        <w:rPr>
          <w:szCs w:val="22"/>
          <w:lang w:val="sl-SI"/>
        </w:rPr>
        <w:t>да</w:t>
      </w:r>
      <w:r w:rsidR="006D76FE">
        <w:rPr>
          <w:szCs w:val="22"/>
          <w:lang w:val="sl-SI"/>
        </w:rPr>
        <w:t xml:space="preserve"> </w:t>
      </w:r>
      <w:r>
        <w:rPr>
          <w:szCs w:val="22"/>
          <w:lang w:val="sl-SI"/>
        </w:rPr>
        <w:t>поднети</w:t>
      </w:r>
      <w:r w:rsidR="006D76FE">
        <w:rPr>
          <w:szCs w:val="22"/>
          <w:lang w:val="sl-SI"/>
        </w:rPr>
        <w:t xml:space="preserve"> </w:t>
      </w:r>
      <w:r>
        <w:rPr>
          <w:szCs w:val="22"/>
          <w:lang w:val="sl-SI"/>
        </w:rPr>
        <w:t>налог</w:t>
      </w:r>
      <w:r w:rsidR="006D76FE">
        <w:rPr>
          <w:szCs w:val="22"/>
          <w:lang w:val="sl-SI"/>
        </w:rPr>
        <w:t xml:space="preserve"> </w:t>
      </w:r>
      <w:r>
        <w:rPr>
          <w:szCs w:val="22"/>
          <w:lang w:val="sl-SI"/>
        </w:rPr>
        <w:t>за</w:t>
      </w:r>
      <w:r w:rsidR="006D76FE">
        <w:rPr>
          <w:szCs w:val="22"/>
          <w:lang w:val="sl-SI"/>
        </w:rPr>
        <w:t xml:space="preserve"> </w:t>
      </w:r>
      <w:r>
        <w:rPr>
          <w:szCs w:val="22"/>
          <w:lang w:val="sl-SI"/>
        </w:rPr>
        <w:t>наплату</w:t>
      </w:r>
      <w:r w:rsidR="006D76FE">
        <w:rPr>
          <w:szCs w:val="22"/>
          <w:lang w:val="sl-SI"/>
        </w:rPr>
        <w:t xml:space="preserve"> </w:t>
      </w:r>
      <w:r>
        <w:rPr>
          <w:szCs w:val="22"/>
          <w:lang w:val="sl-SI"/>
        </w:rPr>
        <w:t>заведу</w:t>
      </w:r>
      <w:r w:rsidR="006D76FE">
        <w:rPr>
          <w:szCs w:val="22"/>
          <w:lang w:val="sl-SI"/>
        </w:rPr>
        <w:t xml:space="preserve"> </w:t>
      </w:r>
      <w:r>
        <w:rPr>
          <w:szCs w:val="22"/>
          <w:lang w:val="sl-SI"/>
        </w:rPr>
        <w:t>у</w:t>
      </w:r>
      <w:r w:rsidR="006D76FE">
        <w:rPr>
          <w:szCs w:val="22"/>
          <w:lang w:val="sl-SI"/>
        </w:rPr>
        <w:t xml:space="preserve"> </w:t>
      </w:r>
      <w:r>
        <w:rPr>
          <w:szCs w:val="22"/>
          <w:lang w:val="sl-SI"/>
        </w:rPr>
        <w:t>редослед</w:t>
      </w:r>
      <w:r w:rsidR="006D76FE">
        <w:rPr>
          <w:szCs w:val="22"/>
          <w:lang w:val="sl-SI"/>
        </w:rPr>
        <w:t xml:space="preserve"> </w:t>
      </w:r>
      <w:r>
        <w:rPr>
          <w:szCs w:val="22"/>
          <w:lang w:val="sl-SI"/>
        </w:rPr>
        <w:t>чекања</w:t>
      </w:r>
      <w:r w:rsidR="006D76FE">
        <w:rPr>
          <w:szCs w:val="22"/>
          <w:lang w:val="sl-SI"/>
        </w:rPr>
        <w:t xml:space="preserve"> </w:t>
      </w:r>
      <w:r>
        <w:rPr>
          <w:szCs w:val="22"/>
          <w:lang w:val="sl-SI"/>
        </w:rPr>
        <w:t>у</w:t>
      </w:r>
      <w:r w:rsidR="006D76FE">
        <w:rPr>
          <w:szCs w:val="22"/>
          <w:lang w:val="sl-SI"/>
        </w:rPr>
        <w:t xml:space="preserve"> </w:t>
      </w:r>
      <w:r>
        <w:rPr>
          <w:szCs w:val="22"/>
          <w:lang w:val="sl-SI"/>
        </w:rPr>
        <w:t>случају</w:t>
      </w:r>
      <w:r w:rsidR="006D76FE">
        <w:rPr>
          <w:szCs w:val="22"/>
          <w:lang w:val="sl-SI"/>
        </w:rPr>
        <w:t xml:space="preserve"> </w:t>
      </w:r>
      <w:r>
        <w:rPr>
          <w:szCs w:val="22"/>
          <w:lang w:val="sl-SI"/>
        </w:rPr>
        <w:t>да</w:t>
      </w:r>
      <w:r w:rsidR="006D76FE">
        <w:rPr>
          <w:szCs w:val="22"/>
          <w:lang w:val="sl-SI"/>
        </w:rPr>
        <w:t xml:space="preserve"> </w:t>
      </w:r>
      <w:r>
        <w:rPr>
          <w:szCs w:val="22"/>
          <w:lang w:val="sl-SI"/>
        </w:rPr>
        <w:t>на</w:t>
      </w:r>
      <w:r w:rsidR="006D76FE">
        <w:rPr>
          <w:szCs w:val="22"/>
          <w:lang w:val="sl-SI"/>
        </w:rPr>
        <w:t xml:space="preserve"> </w:t>
      </w:r>
      <w:r>
        <w:rPr>
          <w:szCs w:val="22"/>
          <w:lang w:val="sl-SI"/>
        </w:rPr>
        <w:t>рачунима</w:t>
      </w:r>
      <w:r w:rsidR="006D76FE">
        <w:rPr>
          <w:szCs w:val="22"/>
          <w:lang w:val="sl-SI"/>
        </w:rPr>
        <w:t xml:space="preserve"> </w:t>
      </w:r>
      <w:r>
        <w:rPr>
          <w:szCs w:val="22"/>
          <w:lang w:val="sl-SI"/>
        </w:rPr>
        <w:t>уопште</w:t>
      </w:r>
      <w:r w:rsidR="006D76FE">
        <w:rPr>
          <w:szCs w:val="22"/>
          <w:lang w:val="sl-SI"/>
        </w:rPr>
        <w:t xml:space="preserve"> </w:t>
      </w:r>
      <w:r>
        <w:rPr>
          <w:szCs w:val="22"/>
          <w:lang w:val="sl-SI"/>
        </w:rPr>
        <w:t>нема</w:t>
      </w:r>
      <w:r w:rsidR="006D76FE">
        <w:rPr>
          <w:szCs w:val="22"/>
          <w:lang w:val="sl-SI"/>
        </w:rPr>
        <w:t xml:space="preserve"> </w:t>
      </w:r>
      <w:r>
        <w:rPr>
          <w:szCs w:val="22"/>
          <w:lang w:val="sl-SI"/>
        </w:rPr>
        <w:t>или</w:t>
      </w:r>
      <w:r w:rsidR="006D76FE">
        <w:rPr>
          <w:szCs w:val="22"/>
          <w:lang w:val="sl-SI"/>
        </w:rPr>
        <w:t xml:space="preserve"> </w:t>
      </w:r>
      <w:r>
        <w:rPr>
          <w:szCs w:val="22"/>
          <w:lang w:val="sl-SI"/>
        </w:rPr>
        <w:t>нема</w:t>
      </w:r>
      <w:r w:rsidR="006D76FE">
        <w:rPr>
          <w:szCs w:val="22"/>
          <w:lang w:val="sl-SI"/>
        </w:rPr>
        <w:t xml:space="preserve"> </w:t>
      </w:r>
      <w:r>
        <w:rPr>
          <w:szCs w:val="22"/>
          <w:lang w:val="sl-SI"/>
        </w:rPr>
        <w:t>довољно</w:t>
      </w:r>
      <w:r w:rsidR="006D76FE">
        <w:rPr>
          <w:szCs w:val="22"/>
          <w:lang w:val="sl-SI"/>
        </w:rPr>
        <w:t xml:space="preserve"> </w:t>
      </w:r>
      <w:r>
        <w:rPr>
          <w:szCs w:val="22"/>
          <w:lang w:val="sl-SI"/>
        </w:rPr>
        <w:t>средстава</w:t>
      </w:r>
      <w:r w:rsidR="006D76FE">
        <w:rPr>
          <w:szCs w:val="22"/>
          <w:lang w:val="sl-SI"/>
        </w:rPr>
        <w:t xml:space="preserve"> </w:t>
      </w:r>
      <w:r>
        <w:rPr>
          <w:szCs w:val="22"/>
          <w:lang w:val="sl-SI"/>
        </w:rPr>
        <w:t>или</w:t>
      </w:r>
      <w:r w:rsidR="006D76FE">
        <w:rPr>
          <w:szCs w:val="22"/>
          <w:lang w:val="sl-SI"/>
        </w:rPr>
        <w:t xml:space="preserve"> </w:t>
      </w:r>
      <w:r>
        <w:rPr>
          <w:szCs w:val="22"/>
          <w:lang w:val="sl-SI"/>
        </w:rPr>
        <w:t>због</w:t>
      </w:r>
      <w:r w:rsidR="006D76FE">
        <w:rPr>
          <w:szCs w:val="22"/>
          <w:lang w:val="sl-SI"/>
        </w:rPr>
        <w:t xml:space="preserve"> </w:t>
      </w:r>
      <w:r>
        <w:rPr>
          <w:szCs w:val="22"/>
          <w:lang w:val="sl-SI"/>
        </w:rPr>
        <w:t>поштовања</w:t>
      </w:r>
      <w:r w:rsidR="006D76FE">
        <w:rPr>
          <w:szCs w:val="22"/>
          <w:lang w:val="sl-SI"/>
        </w:rPr>
        <w:t xml:space="preserve"> </w:t>
      </w:r>
      <w:r>
        <w:rPr>
          <w:szCs w:val="22"/>
          <w:lang w:val="sl-SI"/>
        </w:rPr>
        <w:t>приоритета</w:t>
      </w:r>
      <w:r w:rsidR="006D76FE">
        <w:rPr>
          <w:szCs w:val="22"/>
          <w:lang w:val="sl-SI"/>
        </w:rPr>
        <w:t xml:space="preserve"> </w:t>
      </w:r>
      <w:r>
        <w:rPr>
          <w:szCs w:val="22"/>
          <w:lang w:val="sl-SI"/>
        </w:rPr>
        <w:t>у</w:t>
      </w:r>
      <w:r w:rsidR="006D76FE">
        <w:rPr>
          <w:szCs w:val="22"/>
          <w:lang w:val="sl-SI"/>
        </w:rPr>
        <w:t xml:space="preserve"> </w:t>
      </w:r>
      <w:r>
        <w:rPr>
          <w:szCs w:val="22"/>
          <w:lang w:val="sl-SI"/>
        </w:rPr>
        <w:t>наплати</w:t>
      </w:r>
      <w:r w:rsidR="006D76FE">
        <w:rPr>
          <w:szCs w:val="22"/>
          <w:lang w:val="sl-SI"/>
        </w:rPr>
        <w:t xml:space="preserve"> </w:t>
      </w:r>
      <w:r>
        <w:rPr>
          <w:szCs w:val="22"/>
          <w:lang w:val="sl-SI"/>
        </w:rPr>
        <w:t>са</w:t>
      </w:r>
      <w:r w:rsidR="006D76FE">
        <w:rPr>
          <w:szCs w:val="22"/>
          <w:lang w:val="sl-SI"/>
        </w:rPr>
        <w:t xml:space="preserve"> </w:t>
      </w:r>
      <w:r>
        <w:rPr>
          <w:szCs w:val="22"/>
          <w:lang w:val="sl-SI"/>
        </w:rPr>
        <w:t>рачуна</w:t>
      </w:r>
      <w:r w:rsidRPr="00D7184D">
        <w:rPr>
          <w:szCs w:val="22"/>
          <w:lang w:val="sl-SI"/>
        </w:rPr>
        <w:t>.</w:t>
      </w:r>
    </w:p>
    <w:p w:rsidR="00967F41" w:rsidRDefault="00967F41" w:rsidP="00967F41">
      <w:pPr>
        <w:jc w:val="both"/>
        <w:rPr>
          <w:szCs w:val="22"/>
          <w:lang w:val="sl-SI"/>
        </w:rPr>
      </w:pPr>
      <w:r>
        <w:rPr>
          <w:szCs w:val="22"/>
          <w:lang w:val="sl-SI"/>
        </w:rPr>
        <w:t>Дужник</w:t>
      </w:r>
      <w:r w:rsidR="006D76FE">
        <w:rPr>
          <w:szCs w:val="22"/>
          <w:lang w:val="sl-SI"/>
        </w:rPr>
        <w:t xml:space="preserve"> </w:t>
      </w:r>
      <w:r w:rsidR="00A44B68">
        <w:rPr>
          <w:szCs w:val="22"/>
          <w:lang w:val="sl-SI"/>
        </w:rPr>
        <w:t>с</w:t>
      </w:r>
      <w:r w:rsidR="00A44B68">
        <w:rPr>
          <w:szCs w:val="22"/>
        </w:rPr>
        <w:t xml:space="preserve">е </w:t>
      </w:r>
      <w:r>
        <w:rPr>
          <w:szCs w:val="22"/>
          <w:lang w:val="sl-SI"/>
        </w:rPr>
        <w:t>одриче</w:t>
      </w:r>
      <w:r w:rsidR="006D76FE">
        <w:rPr>
          <w:szCs w:val="22"/>
          <w:lang w:val="sl-SI"/>
        </w:rPr>
        <w:t xml:space="preserve"> </w:t>
      </w:r>
      <w:r>
        <w:rPr>
          <w:szCs w:val="22"/>
          <w:lang w:val="sl-SI"/>
        </w:rPr>
        <w:t>права</w:t>
      </w:r>
      <w:r w:rsidR="006D76FE">
        <w:rPr>
          <w:szCs w:val="22"/>
          <w:lang w:val="sl-SI"/>
        </w:rPr>
        <w:t xml:space="preserve"> </w:t>
      </w:r>
      <w:r>
        <w:rPr>
          <w:szCs w:val="22"/>
          <w:lang w:val="sl-SI"/>
        </w:rPr>
        <w:t>на</w:t>
      </w:r>
      <w:r w:rsidR="006D76FE">
        <w:rPr>
          <w:szCs w:val="22"/>
          <w:lang w:val="sl-SI"/>
        </w:rPr>
        <w:t xml:space="preserve"> </w:t>
      </w:r>
      <w:r>
        <w:rPr>
          <w:szCs w:val="22"/>
          <w:lang w:val="sl-SI"/>
        </w:rPr>
        <w:t>повлачење</w:t>
      </w:r>
      <w:r w:rsidR="006D76FE">
        <w:rPr>
          <w:szCs w:val="22"/>
          <w:lang w:val="sl-SI"/>
        </w:rPr>
        <w:t xml:space="preserve"> </w:t>
      </w:r>
      <w:r>
        <w:rPr>
          <w:szCs w:val="22"/>
          <w:lang w:val="sl-SI"/>
        </w:rPr>
        <w:t>овог</w:t>
      </w:r>
      <w:r w:rsidR="006D76FE">
        <w:rPr>
          <w:szCs w:val="22"/>
          <w:lang w:val="sl-SI"/>
        </w:rPr>
        <w:t xml:space="preserve"> </w:t>
      </w:r>
      <w:r>
        <w:rPr>
          <w:szCs w:val="22"/>
          <w:lang w:val="sl-SI"/>
        </w:rPr>
        <w:t>овлашћења</w:t>
      </w:r>
      <w:r w:rsidRPr="00D7184D">
        <w:rPr>
          <w:szCs w:val="22"/>
          <w:lang w:val="sl-SI"/>
        </w:rPr>
        <w:t>,</w:t>
      </w:r>
      <w:r w:rsidR="006D76FE">
        <w:rPr>
          <w:szCs w:val="22"/>
          <w:lang w:val="sl-SI"/>
        </w:rPr>
        <w:t xml:space="preserve"> </w:t>
      </w:r>
      <w:r>
        <w:rPr>
          <w:szCs w:val="22"/>
          <w:lang w:val="sl-SI"/>
        </w:rPr>
        <w:t>настављање</w:t>
      </w:r>
      <w:r w:rsidR="006D76FE">
        <w:rPr>
          <w:szCs w:val="22"/>
          <w:lang w:val="sl-SI"/>
        </w:rPr>
        <w:t xml:space="preserve"> </w:t>
      </w:r>
      <w:r>
        <w:rPr>
          <w:szCs w:val="22"/>
          <w:lang w:val="sl-SI"/>
        </w:rPr>
        <w:t>приговора</w:t>
      </w:r>
      <w:r w:rsidR="006D76FE">
        <w:rPr>
          <w:szCs w:val="22"/>
          <w:lang w:val="sl-SI"/>
        </w:rPr>
        <w:t xml:space="preserve"> </w:t>
      </w:r>
      <w:r>
        <w:rPr>
          <w:szCs w:val="22"/>
          <w:lang w:val="sl-SI"/>
        </w:rPr>
        <w:t>на</w:t>
      </w:r>
      <w:r w:rsidR="006D76FE">
        <w:rPr>
          <w:szCs w:val="22"/>
          <w:lang w:val="sl-SI"/>
        </w:rPr>
        <w:t xml:space="preserve"> </w:t>
      </w:r>
      <w:r>
        <w:rPr>
          <w:szCs w:val="22"/>
          <w:lang w:val="sl-SI"/>
        </w:rPr>
        <w:t>задужење</w:t>
      </w:r>
      <w:r w:rsidR="006D76FE">
        <w:rPr>
          <w:szCs w:val="22"/>
          <w:lang w:val="sl-SI"/>
        </w:rPr>
        <w:t xml:space="preserve"> </w:t>
      </w:r>
      <w:r>
        <w:rPr>
          <w:szCs w:val="22"/>
          <w:lang w:val="sl-SI"/>
        </w:rPr>
        <w:t>и</w:t>
      </w:r>
      <w:r w:rsidR="006D76FE">
        <w:rPr>
          <w:szCs w:val="22"/>
          <w:lang w:val="sl-SI"/>
        </w:rPr>
        <w:t xml:space="preserve"> </w:t>
      </w:r>
      <w:r>
        <w:rPr>
          <w:szCs w:val="22"/>
          <w:lang w:val="sl-SI"/>
        </w:rPr>
        <w:t>на</w:t>
      </w:r>
      <w:r w:rsidR="006D76FE">
        <w:rPr>
          <w:szCs w:val="22"/>
          <w:lang w:val="sl-SI"/>
        </w:rPr>
        <w:t xml:space="preserve"> </w:t>
      </w:r>
      <w:r>
        <w:rPr>
          <w:szCs w:val="22"/>
          <w:lang w:val="sl-SI"/>
        </w:rPr>
        <w:t>сторнирање</w:t>
      </w:r>
      <w:r w:rsidR="006D76FE">
        <w:rPr>
          <w:szCs w:val="22"/>
          <w:lang w:val="sl-SI"/>
        </w:rPr>
        <w:t xml:space="preserve"> </w:t>
      </w:r>
      <w:r>
        <w:rPr>
          <w:szCs w:val="22"/>
          <w:lang w:val="sl-SI"/>
        </w:rPr>
        <w:t>задужења</w:t>
      </w:r>
      <w:r w:rsidR="006D76FE">
        <w:rPr>
          <w:szCs w:val="22"/>
          <w:lang w:val="sl-SI"/>
        </w:rPr>
        <w:t xml:space="preserve"> </w:t>
      </w:r>
      <w:r>
        <w:rPr>
          <w:szCs w:val="22"/>
          <w:lang w:val="sl-SI"/>
        </w:rPr>
        <w:t>по</w:t>
      </w:r>
      <w:r w:rsidR="006D76FE">
        <w:rPr>
          <w:szCs w:val="22"/>
          <w:lang w:val="sl-SI"/>
        </w:rPr>
        <w:t xml:space="preserve"> </w:t>
      </w:r>
      <w:r>
        <w:rPr>
          <w:szCs w:val="22"/>
          <w:lang w:val="sl-SI"/>
        </w:rPr>
        <w:t>овом</w:t>
      </w:r>
      <w:r w:rsidR="006D76FE">
        <w:rPr>
          <w:szCs w:val="22"/>
          <w:lang w:val="sl-SI"/>
        </w:rPr>
        <w:t xml:space="preserve"> </w:t>
      </w:r>
      <w:r>
        <w:rPr>
          <w:szCs w:val="22"/>
          <w:lang w:val="sl-SI"/>
        </w:rPr>
        <w:t>основу</w:t>
      </w:r>
      <w:r w:rsidR="006D76FE">
        <w:rPr>
          <w:szCs w:val="22"/>
          <w:lang w:val="sl-SI"/>
        </w:rPr>
        <w:t xml:space="preserve"> </w:t>
      </w:r>
      <w:r>
        <w:rPr>
          <w:szCs w:val="22"/>
          <w:lang w:val="sl-SI"/>
        </w:rPr>
        <w:t>за</w:t>
      </w:r>
      <w:r w:rsidR="006D76FE">
        <w:rPr>
          <w:szCs w:val="22"/>
          <w:lang w:val="sl-SI"/>
        </w:rPr>
        <w:t xml:space="preserve"> </w:t>
      </w:r>
      <w:r>
        <w:rPr>
          <w:szCs w:val="22"/>
          <w:lang w:val="sl-SI"/>
        </w:rPr>
        <w:t>наплату</w:t>
      </w:r>
      <w:r w:rsidRPr="00D7184D">
        <w:rPr>
          <w:szCs w:val="22"/>
          <w:lang w:val="sl-SI"/>
        </w:rPr>
        <w:t>.</w:t>
      </w:r>
    </w:p>
    <w:p w:rsidR="00967F41" w:rsidRDefault="00967F41" w:rsidP="00967F41">
      <w:pPr>
        <w:jc w:val="both"/>
        <w:rPr>
          <w:szCs w:val="22"/>
        </w:rPr>
      </w:pPr>
      <w:r>
        <w:rPr>
          <w:szCs w:val="22"/>
          <w:lang w:val="sl-SI"/>
        </w:rPr>
        <w:t>Меница</w:t>
      </w:r>
      <w:r w:rsidR="006D76FE">
        <w:rPr>
          <w:szCs w:val="22"/>
          <w:lang w:val="sl-SI"/>
        </w:rPr>
        <w:t xml:space="preserve"> </w:t>
      </w:r>
      <w:r>
        <w:rPr>
          <w:szCs w:val="22"/>
          <w:lang w:val="sl-SI"/>
        </w:rPr>
        <w:t>је</w:t>
      </w:r>
      <w:r w:rsidR="006D76FE">
        <w:rPr>
          <w:szCs w:val="22"/>
          <w:lang w:val="sl-SI"/>
        </w:rPr>
        <w:t xml:space="preserve"> </w:t>
      </w:r>
      <w:r>
        <w:rPr>
          <w:szCs w:val="22"/>
          <w:lang w:val="sl-SI"/>
        </w:rPr>
        <w:t>важећа</w:t>
      </w:r>
      <w:r w:rsidR="006D76FE">
        <w:rPr>
          <w:szCs w:val="22"/>
          <w:lang w:val="sl-SI"/>
        </w:rPr>
        <w:t xml:space="preserve"> </w:t>
      </w:r>
      <w:r>
        <w:rPr>
          <w:szCs w:val="22"/>
          <w:lang w:val="sl-SI"/>
        </w:rPr>
        <w:t>и</w:t>
      </w:r>
      <w:r w:rsidR="006D76FE">
        <w:rPr>
          <w:szCs w:val="22"/>
          <w:lang w:val="sl-SI"/>
        </w:rPr>
        <w:t xml:space="preserve"> </w:t>
      </w:r>
      <w:r>
        <w:rPr>
          <w:szCs w:val="22"/>
          <w:lang w:val="sl-SI"/>
        </w:rPr>
        <w:t>у</w:t>
      </w:r>
      <w:r w:rsidR="006D76FE">
        <w:rPr>
          <w:szCs w:val="22"/>
          <w:lang w:val="sl-SI"/>
        </w:rPr>
        <w:t xml:space="preserve"> </w:t>
      </w:r>
      <w:r>
        <w:rPr>
          <w:szCs w:val="22"/>
          <w:lang w:val="sl-SI"/>
        </w:rPr>
        <w:t>случају</w:t>
      </w:r>
      <w:r w:rsidR="006D76FE">
        <w:rPr>
          <w:szCs w:val="22"/>
          <w:lang w:val="sl-SI"/>
        </w:rPr>
        <w:t xml:space="preserve"> </w:t>
      </w:r>
      <w:r>
        <w:rPr>
          <w:szCs w:val="22"/>
          <w:lang w:val="sl-SI"/>
        </w:rPr>
        <w:t>да</w:t>
      </w:r>
      <w:r w:rsidR="006D76FE">
        <w:rPr>
          <w:szCs w:val="22"/>
          <w:lang w:val="sl-SI"/>
        </w:rPr>
        <w:t xml:space="preserve"> </w:t>
      </w:r>
      <w:r>
        <w:rPr>
          <w:szCs w:val="22"/>
          <w:lang w:val="sl-SI"/>
        </w:rPr>
        <w:t>дође</w:t>
      </w:r>
      <w:r w:rsidR="006D76FE">
        <w:rPr>
          <w:szCs w:val="22"/>
          <w:lang w:val="sl-SI"/>
        </w:rPr>
        <w:t xml:space="preserve"> </w:t>
      </w:r>
      <w:r>
        <w:rPr>
          <w:szCs w:val="22"/>
          <w:lang w:val="sl-SI"/>
        </w:rPr>
        <w:t>до</w:t>
      </w:r>
      <w:r w:rsidR="006D76FE">
        <w:rPr>
          <w:szCs w:val="22"/>
          <w:lang w:val="sl-SI"/>
        </w:rPr>
        <w:t xml:space="preserve"> </w:t>
      </w:r>
      <w:r>
        <w:rPr>
          <w:szCs w:val="22"/>
          <w:lang w:val="sl-SI"/>
        </w:rPr>
        <w:t>промене</w:t>
      </w:r>
      <w:r w:rsidR="006D76FE">
        <w:rPr>
          <w:szCs w:val="22"/>
          <w:lang w:val="sl-SI"/>
        </w:rPr>
        <w:t xml:space="preserve"> </w:t>
      </w:r>
      <w:r>
        <w:rPr>
          <w:szCs w:val="22"/>
          <w:lang w:val="sl-SI"/>
        </w:rPr>
        <w:t>лица</w:t>
      </w:r>
      <w:r w:rsidR="006D76FE">
        <w:rPr>
          <w:szCs w:val="22"/>
          <w:lang w:val="sl-SI"/>
        </w:rPr>
        <w:t xml:space="preserve"> </w:t>
      </w:r>
      <w:r>
        <w:rPr>
          <w:szCs w:val="22"/>
          <w:lang w:val="sl-SI"/>
        </w:rPr>
        <w:t>овлашћеног</w:t>
      </w:r>
      <w:r w:rsidR="006D76FE">
        <w:rPr>
          <w:szCs w:val="22"/>
          <w:lang w:val="sl-SI"/>
        </w:rPr>
        <w:t xml:space="preserve"> </w:t>
      </w:r>
      <w:r>
        <w:rPr>
          <w:szCs w:val="22"/>
          <w:lang w:val="sl-SI"/>
        </w:rPr>
        <w:t>за</w:t>
      </w:r>
      <w:r w:rsidR="006D76FE">
        <w:rPr>
          <w:szCs w:val="22"/>
          <w:lang w:val="sl-SI"/>
        </w:rPr>
        <w:t xml:space="preserve"> </w:t>
      </w:r>
      <w:r>
        <w:rPr>
          <w:szCs w:val="22"/>
          <w:lang w:val="sl-SI"/>
        </w:rPr>
        <w:t>з</w:t>
      </w:r>
      <w:r>
        <w:rPr>
          <w:szCs w:val="22"/>
        </w:rPr>
        <w:t>а</w:t>
      </w:r>
      <w:r>
        <w:rPr>
          <w:szCs w:val="22"/>
          <w:lang w:val="sl-SI"/>
        </w:rPr>
        <w:t>ступање</w:t>
      </w:r>
      <w:r w:rsidR="006D76FE">
        <w:rPr>
          <w:szCs w:val="22"/>
          <w:lang w:val="sl-SI"/>
        </w:rPr>
        <w:t xml:space="preserve"> </w:t>
      </w:r>
      <w:r>
        <w:rPr>
          <w:szCs w:val="22"/>
          <w:lang w:val="sl-SI"/>
        </w:rPr>
        <w:t>Дужника</w:t>
      </w:r>
      <w:r w:rsidRPr="00D7184D">
        <w:rPr>
          <w:szCs w:val="22"/>
          <w:lang w:val="sl-SI"/>
        </w:rPr>
        <w:t>,</w:t>
      </w:r>
      <w:r w:rsidR="006D76FE">
        <w:rPr>
          <w:szCs w:val="22"/>
          <w:lang w:val="sl-SI"/>
        </w:rPr>
        <w:t xml:space="preserve"> </w:t>
      </w:r>
      <w:r>
        <w:rPr>
          <w:szCs w:val="22"/>
          <w:lang w:val="sl-SI"/>
        </w:rPr>
        <w:t>статусним</w:t>
      </w:r>
      <w:r w:rsidR="006D76FE">
        <w:rPr>
          <w:szCs w:val="22"/>
          <w:lang w:val="sl-SI"/>
        </w:rPr>
        <w:t xml:space="preserve"> </w:t>
      </w:r>
      <w:r>
        <w:rPr>
          <w:szCs w:val="22"/>
          <w:lang w:val="sl-SI"/>
        </w:rPr>
        <w:t>променама</w:t>
      </w:r>
      <w:r w:rsidR="006D76FE">
        <w:rPr>
          <w:szCs w:val="22"/>
          <w:lang w:val="sl-SI"/>
        </w:rPr>
        <w:t xml:space="preserve"> </w:t>
      </w:r>
      <w:r>
        <w:rPr>
          <w:szCs w:val="22"/>
          <w:lang w:val="sl-SI"/>
        </w:rPr>
        <w:t>или</w:t>
      </w:r>
      <w:r w:rsidR="006D76FE">
        <w:rPr>
          <w:szCs w:val="22"/>
          <w:lang w:val="sl-SI"/>
        </w:rPr>
        <w:t xml:space="preserve"> осн</w:t>
      </w:r>
      <w:r w:rsidR="006D76FE">
        <w:rPr>
          <w:szCs w:val="22"/>
          <w:lang/>
        </w:rPr>
        <w:t>и</w:t>
      </w:r>
      <w:r>
        <w:rPr>
          <w:szCs w:val="22"/>
          <w:lang w:val="sl-SI"/>
        </w:rPr>
        <w:t>вању</w:t>
      </w:r>
      <w:r w:rsidR="006D76FE">
        <w:rPr>
          <w:szCs w:val="22"/>
          <w:lang w:val="sl-SI"/>
        </w:rPr>
        <w:t xml:space="preserve"> </w:t>
      </w:r>
      <w:r>
        <w:rPr>
          <w:szCs w:val="22"/>
          <w:lang w:val="sl-SI"/>
        </w:rPr>
        <w:t>нових</w:t>
      </w:r>
      <w:r w:rsidR="006D76FE">
        <w:rPr>
          <w:szCs w:val="22"/>
          <w:lang w:val="sl-SI"/>
        </w:rPr>
        <w:t xml:space="preserve"> </w:t>
      </w:r>
      <w:r>
        <w:rPr>
          <w:szCs w:val="22"/>
          <w:lang w:val="sl-SI"/>
        </w:rPr>
        <w:t>правних</w:t>
      </w:r>
      <w:r w:rsidR="006D76FE">
        <w:rPr>
          <w:szCs w:val="22"/>
          <w:lang w:val="sl-SI"/>
        </w:rPr>
        <w:t xml:space="preserve"> </w:t>
      </w:r>
      <w:r>
        <w:rPr>
          <w:szCs w:val="22"/>
          <w:lang w:val="sl-SI"/>
        </w:rPr>
        <w:t>субјеката</w:t>
      </w:r>
      <w:r w:rsidR="006D76FE">
        <w:rPr>
          <w:szCs w:val="22"/>
          <w:lang w:val="sl-SI"/>
        </w:rPr>
        <w:t xml:space="preserve"> </w:t>
      </w:r>
      <w:r>
        <w:rPr>
          <w:szCs w:val="22"/>
          <w:lang w:val="sl-SI"/>
        </w:rPr>
        <w:t>од</w:t>
      </w:r>
      <w:r w:rsidR="006D76FE">
        <w:rPr>
          <w:szCs w:val="22"/>
          <w:lang w:val="sl-SI"/>
        </w:rPr>
        <w:t xml:space="preserve"> </w:t>
      </w:r>
      <w:r>
        <w:rPr>
          <w:szCs w:val="22"/>
          <w:lang w:val="sl-SI"/>
        </w:rPr>
        <w:t>стране</w:t>
      </w:r>
      <w:r w:rsidR="006D76FE">
        <w:rPr>
          <w:szCs w:val="22"/>
          <w:lang w:val="sl-SI"/>
        </w:rPr>
        <w:t xml:space="preserve"> </w:t>
      </w:r>
      <w:r>
        <w:rPr>
          <w:szCs w:val="22"/>
          <w:lang w:val="sl-SI"/>
        </w:rPr>
        <w:t>дужника</w:t>
      </w:r>
      <w:r w:rsidRPr="00D7184D">
        <w:rPr>
          <w:szCs w:val="22"/>
          <w:lang w:val="sl-SI"/>
        </w:rPr>
        <w:t>.</w:t>
      </w:r>
    </w:p>
    <w:p w:rsidR="00967F41" w:rsidRPr="003A1175" w:rsidRDefault="00967F41" w:rsidP="00967F41">
      <w:pPr>
        <w:jc w:val="both"/>
        <w:rPr>
          <w:szCs w:val="22"/>
        </w:rPr>
      </w:pPr>
      <w:r>
        <w:rPr>
          <w:szCs w:val="22"/>
          <w:lang w:val="sl-SI"/>
        </w:rPr>
        <w:t>Меница</w:t>
      </w:r>
      <w:r w:rsidR="006D76FE">
        <w:rPr>
          <w:szCs w:val="22"/>
          <w:lang/>
        </w:rPr>
        <w:t xml:space="preserve"> </w:t>
      </w:r>
      <w:r>
        <w:rPr>
          <w:szCs w:val="22"/>
          <w:lang w:val="sl-SI"/>
        </w:rPr>
        <w:t>је</w:t>
      </w:r>
      <w:r w:rsidR="006D76FE">
        <w:rPr>
          <w:szCs w:val="22"/>
          <w:lang/>
        </w:rPr>
        <w:t xml:space="preserve"> </w:t>
      </w:r>
      <w:r>
        <w:rPr>
          <w:szCs w:val="22"/>
          <w:lang w:val="sl-SI"/>
        </w:rPr>
        <w:t>потписана</w:t>
      </w:r>
      <w:r w:rsidR="006D76FE">
        <w:rPr>
          <w:szCs w:val="22"/>
          <w:lang/>
        </w:rPr>
        <w:t xml:space="preserve"> </w:t>
      </w:r>
      <w:r>
        <w:rPr>
          <w:szCs w:val="22"/>
          <w:lang w:val="sl-SI"/>
        </w:rPr>
        <w:t>од</w:t>
      </w:r>
      <w:r w:rsidR="006D76FE">
        <w:rPr>
          <w:szCs w:val="22"/>
          <w:lang/>
        </w:rPr>
        <w:t xml:space="preserve"> </w:t>
      </w:r>
      <w:r>
        <w:rPr>
          <w:szCs w:val="22"/>
          <w:lang w:val="sl-SI"/>
        </w:rPr>
        <w:t>стране</w:t>
      </w:r>
      <w:r w:rsidR="006D76FE">
        <w:rPr>
          <w:szCs w:val="22"/>
          <w:lang/>
        </w:rPr>
        <w:t xml:space="preserve"> </w:t>
      </w:r>
      <w:r>
        <w:rPr>
          <w:szCs w:val="22"/>
          <w:lang w:val="sl-SI"/>
        </w:rPr>
        <w:t>овлашћеног</w:t>
      </w:r>
      <w:r w:rsidR="006D76FE">
        <w:rPr>
          <w:szCs w:val="22"/>
          <w:lang/>
        </w:rPr>
        <w:t xml:space="preserve"> </w:t>
      </w:r>
      <w:r>
        <w:rPr>
          <w:szCs w:val="22"/>
          <w:lang w:val="sl-SI"/>
        </w:rPr>
        <w:t>лица</w:t>
      </w:r>
      <w:r w:rsidR="006D76FE">
        <w:rPr>
          <w:szCs w:val="22"/>
          <w:lang/>
        </w:rPr>
        <w:t xml:space="preserve"> </w:t>
      </w:r>
      <w:r>
        <w:rPr>
          <w:szCs w:val="22"/>
          <w:lang w:val="sl-SI"/>
        </w:rPr>
        <w:t>за</w:t>
      </w:r>
      <w:r w:rsidR="006D76FE">
        <w:rPr>
          <w:szCs w:val="22"/>
          <w:lang/>
        </w:rPr>
        <w:t xml:space="preserve"> </w:t>
      </w:r>
      <w:r>
        <w:rPr>
          <w:szCs w:val="22"/>
          <w:lang w:val="sl-SI"/>
        </w:rPr>
        <w:t>заступање</w:t>
      </w:r>
      <w:r>
        <w:rPr>
          <w:szCs w:val="22"/>
        </w:rPr>
        <w:t xml:space="preserve"> ............................................................................</w:t>
      </w:r>
      <w:r w:rsidR="00F25B41">
        <w:rPr>
          <w:szCs w:val="22"/>
        </w:rPr>
        <w:t>............................................................................</w:t>
      </w:r>
    </w:p>
    <w:p w:rsidR="00967F41" w:rsidRDefault="00967F41" w:rsidP="00967F41">
      <w:pPr>
        <w:jc w:val="both"/>
        <w:rPr>
          <w:szCs w:val="22"/>
        </w:rPr>
      </w:pPr>
      <w:r>
        <w:rPr>
          <w:szCs w:val="22"/>
          <w:lang w:val="sl-SI"/>
        </w:rPr>
        <w:t>Ово</w:t>
      </w:r>
      <w:r w:rsidR="006D76FE">
        <w:rPr>
          <w:szCs w:val="22"/>
          <w:lang/>
        </w:rPr>
        <w:t xml:space="preserve"> </w:t>
      </w:r>
      <w:r>
        <w:rPr>
          <w:szCs w:val="22"/>
          <w:lang w:val="sl-SI"/>
        </w:rPr>
        <w:t>менично</w:t>
      </w:r>
      <w:r w:rsidR="006D76FE">
        <w:rPr>
          <w:szCs w:val="22"/>
          <w:lang/>
        </w:rPr>
        <w:t xml:space="preserve"> </w:t>
      </w:r>
      <w:r>
        <w:rPr>
          <w:szCs w:val="22"/>
          <w:lang w:val="sl-SI"/>
        </w:rPr>
        <w:t>писмо</w:t>
      </w:r>
      <w:r w:rsidRPr="00D7184D">
        <w:rPr>
          <w:szCs w:val="22"/>
          <w:lang w:val="sl-SI"/>
        </w:rPr>
        <w:t>-</w:t>
      </w:r>
      <w:r>
        <w:rPr>
          <w:szCs w:val="22"/>
          <w:lang w:val="sl-SI"/>
        </w:rPr>
        <w:t>овлашћење</w:t>
      </w:r>
      <w:r w:rsidR="006D76FE">
        <w:rPr>
          <w:szCs w:val="22"/>
          <w:lang/>
        </w:rPr>
        <w:t xml:space="preserve"> </w:t>
      </w:r>
      <w:r>
        <w:rPr>
          <w:szCs w:val="22"/>
          <w:lang w:val="sl-SI"/>
        </w:rPr>
        <w:t>сачињено</w:t>
      </w:r>
      <w:r w:rsidR="006D76FE">
        <w:rPr>
          <w:szCs w:val="22"/>
          <w:lang/>
        </w:rPr>
        <w:t xml:space="preserve"> </w:t>
      </w:r>
      <w:r>
        <w:rPr>
          <w:szCs w:val="22"/>
          <w:lang w:val="sl-SI"/>
        </w:rPr>
        <w:t>је</w:t>
      </w:r>
      <w:r w:rsidR="006D76FE">
        <w:rPr>
          <w:szCs w:val="22"/>
          <w:lang/>
        </w:rPr>
        <w:t xml:space="preserve"> </w:t>
      </w:r>
      <w:r>
        <w:rPr>
          <w:szCs w:val="22"/>
          <w:lang w:val="sl-SI"/>
        </w:rPr>
        <w:t>у</w:t>
      </w:r>
      <w:r w:rsidRPr="00D7184D">
        <w:rPr>
          <w:szCs w:val="22"/>
          <w:lang w:val="sl-SI"/>
        </w:rPr>
        <w:t xml:space="preserve"> 2 (</w:t>
      </w:r>
      <w:r>
        <w:rPr>
          <w:szCs w:val="22"/>
          <w:lang w:val="sl-SI"/>
        </w:rPr>
        <w:t>два</w:t>
      </w:r>
      <w:r w:rsidRPr="00D7184D">
        <w:rPr>
          <w:szCs w:val="22"/>
          <w:lang w:val="sl-SI"/>
        </w:rPr>
        <w:t xml:space="preserve">) </w:t>
      </w:r>
      <w:r>
        <w:rPr>
          <w:szCs w:val="22"/>
          <w:lang w:val="sl-SI"/>
        </w:rPr>
        <w:t>истоветна</w:t>
      </w:r>
      <w:r w:rsidR="006D76FE">
        <w:rPr>
          <w:szCs w:val="22"/>
          <w:lang/>
        </w:rPr>
        <w:t xml:space="preserve"> </w:t>
      </w:r>
      <w:r>
        <w:rPr>
          <w:szCs w:val="22"/>
          <w:lang w:val="sl-SI"/>
        </w:rPr>
        <w:t>примерка</w:t>
      </w:r>
      <w:r w:rsidRPr="00D7184D">
        <w:rPr>
          <w:szCs w:val="22"/>
          <w:lang w:val="sl-SI"/>
        </w:rPr>
        <w:t>,</w:t>
      </w:r>
      <w:r w:rsidR="006D76FE">
        <w:rPr>
          <w:szCs w:val="22"/>
          <w:lang/>
        </w:rPr>
        <w:t xml:space="preserve"> </w:t>
      </w:r>
      <w:r>
        <w:rPr>
          <w:szCs w:val="22"/>
          <w:lang w:val="sl-SI"/>
        </w:rPr>
        <w:t>од</w:t>
      </w:r>
      <w:r w:rsidR="006D76FE">
        <w:rPr>
          <w:szCs w:val="22"/>
          <w:lang/>
        </w:rPr>
        <w:t xml:space="preserve"> </w:t>
      </w:r>
      <w:r>
        <w:rPr>
          <w:szCs w:val="22"/>
          <w:lang w:val="sl-SI"/>
        </w:rPr>
        <w:t>којих</w:t>
      </w:r>
      <w:r w:rsidR="006D76FE">
        <w:rPr>
          <w:szCs w:val="22"/>
          <w:lang/>
        </w:rPr>
        <w:t xml:space="preserve"> </w:t>
      </w:r>
      <w:r>
        <w:rPr>
          <w:szCs w:val="22"/>
          <w:lang w:val="sl-SI"/>
        </w:rPr>
        <w:t>је</w:t>
      </w:r>
      <w:r w:rsidRPr="00D7184D">
        <w:rPr>
          <w:szCs w:val="22"/>
          <w:lang w:val="sl-SI"/>
        </w:rPr>
        <w:t xml:space="preserve"> 1 (</w:t>
      </w:r>
      <w:r>
        <w:rPr>
          <w:szCs w:val="22"/>
          <w:lang w:val="sl-SI"/>
        </w:rPr>
        <w:t>један</w:t>
      </w:r>
      <w:r w:rsidRPr="00D7184D">
        <w:rPr>
          <w:szCs w:val="22"/>
          <w:lang w:val="sl-SI"/>
        </w:rPr>
        <w:t xml:space="preserve">) </w:t>
      </w:r>
      <w:r>
        <w:rPr>
          <w:szCs w:val="22"/>
          <w:lang w:val="sl-SI"/>
        </w:rPr>
        <w:t>примерак</w:t>
      </w:r>
      <w:r w:rsidR="006D76FE">
        <w:rPr>
          <w:szCs w:val="22"/>
          <w:lang/>
        </w:rPr>
        <w:t xml:space="preserve"> </w:t>
      </w:r>
      <w:r>
        <w:rPr>
          <w:szCs w:val="22"/>
          <w:lang w:val="sl-SI"/>
        </w:rPr>
        <w:t>за</w:t>
      </w:r>
      <w:r w:rsidR="006D76FE">
        <w:rPr>
          <w:szCs w:val="22"/>
          <w:lang/>
        </w:rPr>
        <w:t xml:space="preserve"> </w:t>
      </w:r>
      <w:r>
        <w:rPr>
          <w:szCs w:val="22"/>
          <w:lang w:val="sl-SI"/>
        </w:rPr>
        <w:t>Повериоца</w:t>
      </w:r>
      <w:r w:rsidRPr="00D7184D">
        <w:rPr>
          <w:szCs w:val="22"/>
          <w:lang w:val="sl-SI"/>
        </w:rPr>
        <w:t>,</w:t>
      </w:r>
      <w:r w:rsidR="006D76FE">
        <w:rPr>
          <w:szCs w:val="22"/>
          <w:lang/>
        </w:rPr>
        <w:t xml:space="preserve"> </w:t>
      </w:r>
      <w:r>
        <w:rPr>
          <w:szCs w:val="22"/>
          <w:lang w:val="sl-SI"/>
        </w:rPr>
        <w:t>а</w:t>
      </w:r>
      <w:r w:rsidRPr="00D7184D">
        <w:rPr>
          <w:szCs w:val="22"/>
          <w:lang w:val="sl-SI"/>
        </w:rPr>
        <w:t xml:space="preserve"> 1 (</w:t>
      </w:r>
      <w:r>
        <w:rPr>
          <w:szCs w:val="22"/>
          <w:lang w:val="sl-SI"/>
        </w:rPr>
        <w:t>један</w:t>
      </w:r>
      <w:r w:rsidRPr="00D7184D">
        <w:rPr>
          <w:szCs w:val="22"/>
          <w:lang w:val="sl-SI"/>
        </w:rPr>
        <w:t xml:space="preserve">) </w:t>
      </w:r>
      <w:r>
        <w:rPr>
          <w:szCs w:val="22"/>
          <w:lang w:val="sl-SI"/>
        </w:rPr>
        <w:t>задржаваДужник</w:t>
      </w:r>
      <w:r>
        <w:rPr>
          <w:szCs w:val="22"/>
        </w:rPr>
        <w:t>.</w:t>
      </w:r>
    </w:p>
    <w:p w:rsidR="00967F41" w:rsidRDefault="00967F41" w:rsidP="00967F41">
      <w:pPr>
        <w:tabs>
          <w:tab w:val="left" w:pos="3105"/>
        </w:tabs>
        <w:jc w:val="both"/>
        <w:rPr>
          <w:u w:val="single"/>
          <w:lang w:val="ru-RU"/>
        </w:rPr>
      </w:pPr>
    </w:p>
    <w:p w:rsidR="00967F41" w:rsidRPr="00FB34DA" w:rsidRDefault="00967F41" w:rsidP="00967F41">
      <w:pPr>
        <w:tabs>
          <w:tab w:val="left" w:pos="3105"/>
        </w:tabs>
        <w:jc w:val="both"/>
        <w:rPr>
          <w:u w:val="single"/>
          <w:lang w:val="ru-RU"/>
        </w:rPr>
      </w:pPr>
    </w:p>
    <w:tbl>
      <w:tblPr>
        <w:tblW w:w="0" w:type="auto"/>
        <w:tblLayout w:type="fixed"/>
        <w:tblLook w:val="0000"/>
      </w:tblPr>
      <w:tblGrid>
        <w:gridCol w:w="3190"/>
        <w:gridCol w:w="3014"/>
        <w:gridCol w:w="3366"/>
      </w:tblGrid>
      <w:tr w:rsidR="00967F41" w:rsidRPr="00957B49" w:rsidTr="007639D6">
        <w:tc>
          <w:tcPr>
            <w:tcW w:w="3190" w:type="dxa"/>
          </w:tcPr>
          <w:p w:rsidR="00967F41" w:rsidRPr="00957B49" w:rsidRDefault="00967F41" w:rsidP="007639D6">
            <w:pPr>
              <w:snapToGrid w:val="0"/>
              <w:jc w:val="center"/>
              <w:rPr>
                <w:lang w:val="sr-Cyrl-CS"/>
              </w:rPr>
            </w:pPr>
            <w:r w:rsidRPr="00957B49">
              <w:rPr>
                <w:lang w:val="sr-Cyrl-CS"/>
              </w:rPr>
              <w:t>Место и датум</w:t>
            </w:r>
          </w:p>
        </w:tc>
        <w:tc>
          <w:tcPr>
            <w:tcW w:w="3014" w:type="dxa"/>
          </w:tcPr>
          <w:p w:rsidR="00967F41" w:rsidRPr="00957B49" w:rsidRDefault="00967F41" w:rsidP="007639D6">
            <w:pPr>
              <w:snapToGrid w:val="0"/>
              <w:jc w:val="center"/>
              <w:rPr>
                <w:lang w:val="sr-Cyrl-CS"/>
              </w:rPr>
            </w:pPr>
          </w:p>
        </w:tc>
        <w:tc>
          <w:tcPr>
            <w:tcW w:w="3366" w:type="dxa"/>
          </w:tcPr>
          <w:p w:rsidR="00967F41" w:rsidRPr="00957B49" w:rsidRDefault="00967F41" w:rsidP="007639D6">
            <w:pPr>
              <w:snapToGrid w:val="0"/>
              <w:jc w:val="center"/>
              <w:rPr>
                <w:lang w:val="sr-Cyrl-CS"/>
              </w:rPr>
            </w:pPr>
            <w:r w:rsidRPr="00957B49">
              <w:rPr>
                <w:lang w:val="sr-Cyrl-CS"/>
              </w:rPr>
              <w:t>Овлашћено лице</w:t>
            </w:r>
          </w:p>
        </w:tc>
      </w:tr>
      <w:tr w:rsidR="00967F41" w:rsidRPr="00957B49" w:rsidTr="007639D6">
        <w:tc>
          <w:tcPr>
            <w:tcW w:w="3190" w:type="dxa"/>
          </w:tcPr>
          <w:p w:rsidR="00967F41" w:rsidRPr="00957B49" w:rsidRDefault="00967F41" w:rsidP="007639D6">
            <w:pPr>
              <w:snapToGrid w:val="0"/>
              <w:jc w:val="center"/>
              <w:rPr>
                <w:lang w:val="sr-Cyrl-CS"/>
              </w:rPr>
            </w:pPr>
          </w:p>
        </w:tc>
        <w:tc>
          <w:tcPr>
            <w:tcW w:w="3014" w:type="dxa"/>
          </w:tcPr>
          <w:p w:rsidR="00967F41" w:rsidRPr="00957B49" w:rsidRDefault="00967F41" w:rsidP="007639D6">
            <w:pPr>
              <w:snapToGrid w:val="0"/>
              <w:jc w:val="center"/>
              <w:rPr>
                <w:lang w:val="sr-Cyrl-CS"/>
              </w:rPr>
            </w:pPr>
          </w:p>
        </w:tc>
        <w:tc>
          <w:tcPr>
            <w:tcW w:w="3366" w:type="dxa"/>
          </w:tcPr>
          <w:p w:rsidR="00967F41" w:rsidRPr="00957B49" w:rsidRDefault="00967F41" w:rsidP="007639D6">
            <w:pPr>
              <w:snapToGrid w:val="0"/>
              <w:jc w:val="center"/>
              <w:rPr>
                <w:lang w:val="sr-Cyrl-CS"/>
              </w:rPr>
            </w:pPr>
          </w:p>
        </w:tc>
      </w:tr>
      <w:tr w:rsidR="00967F41" w:rsidRPr="00957B49" w:rsidTr="007639D6">
        <w:tc>
          <w:tcPr>
            <w:tcW w:w="3190" w:type="dxa"/>
          </w:tcPr>
          <w:p w:rsidR="00967F41" w:rsidRPr="00957B49" w:rsidRDefault="00967F41" w:rsidP="007639D6">
            <w:pPr>
              <w:snapToGrid w:val="0"/>
              <w:jc w:val="center"/>
              <w:rPr>
                <w:lang w:val="sr-Cyrl-CS"/>
              </w:rPr>
            </w:pPr>
            <w:r w:rsidRPr="00957B49">
              <w:rPr>
                <w:lang w:val="sr-Cyrl-CS"/>
              </w:rPr>
              <w:t>_____________________</w:t>
            </w:r>
            <w:r>
              <w:rPr>
                <w:lang w:val="sr-Cyrl-CS"/>
              </w:rPr>
              <w:t>__</w:t>
            </w:r>
          </w:p>
        </w:tc>
        <w:tc>
          <w:tcPr>
            <w:tcW w:w="3014" w:type="dxa"/>
          </w:tcPr>
          <w:p w:rsidR="00967F41" w:rsidRPr="00957B49" w:rsidRDefault="00967F41" w:rsidP="007639D6">
            <w:pPr>
              <w:snapToGrid w:val="0"/>
              <w:jc w:val="center"/>
              <w:rPr>
                <w:lang w:val="sr-Cyrl-CS"/>
              </w:rPr>
            </w:pPr>
            <w:r w:rsidRPr="00957B49">
              <w:rPr>
                <w:lang w:val="sr-Cyrl-CS"/>
              </w:rPr>
              <w:t>М.П.</w:t>
            </w:r>
          </w:p>
        </w:tc>
        <w:tc>
          <w:tcPr>
            <w:tcW w:w="3366" w:type="dxa"/>
            <w:tcBorders>
              <w:bottom w:val="single" w:sz="4" w:space="0" w:color="000000"/>
            </w:tcBorders>
          </w:tcPr>
          <w:p w:rsidR="00967F41" w:rsidRPr="00957B49" w:rsidRDefault="00967F41" w:rsidP="007639D6">
            <w:pPr>
              <w:snapToGrid w:val="0"/>
              <w:jc w:val="center"/>
              <w:rPr>
                <w:lang w:val="sr-Cyrl-CS"/>
              </w:rPr>
            </w:pPr>
          </w:p>
        </w:tc>
      </w:tr>
    </w:tbl>
    <w:p w:rsidR="00967F41" w:rsidRDefault="00967F41" w:rsidP="00967F41">
      <w:pPr>
        <w:tabs>
          <w:tab w:val="left" w:pos="1095"/>
          <w:tab w:val="center" w:pos="4470"/>
        </w:tabs>
        <w:jc w:val="both"/>
        <w:rPr>
          <w:b/>
          <w:bCs/>
          <w:sz w:val="28"/>
          <w:szCs w:val="28"/>
          <w:u w:val="single"/>
        </w:rPr>
      </w:pPr>
    </w:p>
    <w:p w:rsidR="0093240A" w:rsidRDefault="0093240A" w:rsidP="00967F41">
      <w:pPr>
        <w:tabs>
          <w:tab w:val="left" w:pos="1095"/>
          <w:tab w:val="center" w:pos="4470"/>
        </w:tabs>
        <w:jc w:val="both"/>
        <w:rPr>
          <w:b/>
          <w:bCs/>
          <w:sz w:val="28"/>
          <w:szCs w:val="28"/>
          <w:u w:val="single"/>
        </w:rPr>
      </w:pPr>
    </w:p>
    <w:p w:rsidR="001432DA" w:rsidRDefault="001432DA" w:rsidP="00C72115">
      <w:pPr>
        <w:tabs>
          <w:tab w:val="left" w:pos="3105"/>
        </w:tabs>
        <w:ind w:left="3261" w:hanging="3261"/>
        <w:jc w:val="both"/>
        <w:rPr>
          <w:b/>
          <w:bCs/>
          <w:i/>
          <w:u w:val="single"/>
          <w:lang w:val="sr-Cyrl-CS"/>
        </w:rPr>
      </w:pPr>
      <w:r w:rsidRPr="001432DA">
        <w:rPr>
          <w:b/>
          <w:bCs/>
          <w:i/>
          <w:u w:val="single"/>
          <w:lang w:val="sr-Cyrl-CS"/>
        </w:rPr>
        <w:t>Напомена:</w:t>
      </w:r>
    </w:p>
    <w:p w:rsidR="00967F41" w:rsidRDefault="001432DA" w:rsidP="001432DA">
      <w:pPr>
        <w:tabs>
          <w:tab w:val="left" w:pos="3105"/>
        </w:tabs>
        <w:jc w:val="both"/>
        <w:rPr>
          <w:bCs/>
          <w:i/>
          <w:lang w:val="sr-Cyrl-CS"/>
        </w:rPr>
      </w:pPr>
      <w:r w:rsidRPr="00FB4D3A">
        <w:rPr>
          <w:bCs/>
          <w:i/>
          <w:lang w:val="sr-Cyrl-CS"/>
        </w:rPr>
        <w:lastRenderedPageBreak/>
        <w:t>Менично писмо/овлашћење понуђач доставља на свом меморандуму,</w:t>
      </w:r>
      <w:r w:rsidR="00581CF7">
        <w:rPr>
          <w:bCs/>
          <w:i/>
          <w:lang w:val="sr-Cyrl-CS"/>
        </w:rPr>
        <w:t xml:space="preserve"> уз меницу, </w:t>
      </w:r>
      <w:r w:rsidRPr="00FB4D3A">
        <w:rPr>
          <w:bCs/>
          <w:i/>
          <w:lang w:val="sr-Cyrl-CS"/>
        </w:rPr>
        <w:t xml:space="preserve"> у складу са приложеним обрасцем.</w:t>
      </w:r>
    </w:p>
    <w:p w:rsidR="005A5C06" w:rsidRDefault="005A5C06" w:rsidP="001432DA">
      <w:pPr>
        <w:tabs>
          <w:tab w:val="left" w:pos="3105"/>
        </w:tabs>
        <w:jc w:val="both"/>
        <w:rPr>
          <w:bCs/>
          <w:i/>
          <w:lang w:val="sr-Cyrl-CS"/>
        </w:rPr>
      </w:pPr>
    </w:p>
    <w:p w:rsidR="00EF1594" w:rsidRDefault="00EF1594" w:rsidP="00EF1594">
      <w:pPr>
        <w:tabs>
          <w:tab w:val="left" w:pos="7275"/>
          <w:tab w:val="left" w:pos="7500"/>
        </w:tabs>
        <w:jc w:val="right"/>
        <w:rPr>
          <w:b/>
        </w:rPr>
      </w:pPr>
      <w:r w:rsidRPr="002D4512">
        <w:rPr>
          <w:b/>
          <w:lang w:val="sr-Cyrl-CS"/>
        </w:rPr>
        <w:t>Образац</w:t>
      </w:r>
      <w:r w:rsidR="00526B94">
        <w:rPr>
          <w:b/>
        </w:rPr>
        <w:t>V</w:t>
      </w:r>
      <w:r w:rsidR="008023E1">
        <w:rPr>
          <w:b/>
        </w:rPr>
        <w:t>I</w:t>
      </w:r>
      <w:r>
        <w:rPr>
          <w:b/>
        </w:rPr>
        <w:t>-2</w:t>
      </w:r>
    </w:p>
    <w:p w:rsidR="00EF1594" w:rsidRDefault="00EF1594" w:rsidP="008D3D7F">
      <w:pPr>
        <w:spacing w:after="120"/>
        <w:jc w:val="center"/>
        <w:rPr>
          <w:rFonts w:eastAsia="Times New Roman"/>
          <w:b/>
          <w:bCs/>
          <w:u w:val="single"/>
        </w:rPr>
      </w:pPr>
    </w:p>
    <w:p w:rsidR="00603680" w:rsidRDefault="008D3D7F" w:rsidP="00AA04C6">
      <w:pPr>
        <w:numPr>
          <w:ilvl w:val="0"/>
          <w:numId w:val="49"/>
        </w:numPr>
        <w:tabs>
          <w:tab w:val="left" w:pos="709"/>
        </w:tabs>
        <w:jc w:val="center"/>
        <w:rPr>
          <w:b/>
          <w:bCs/>
          <w:sz w:val="28"/>
          <w:szCs w:val="28"/>
          <w:lang w:val="sr-Cyrl-CS"/>
        </w:rPr>
      </w:pPr>
      <w:r w:rsidRPr="00EF1594">
        <w:rPr>
          <w:b/>
          <w:bCs/>
          <w:sz w:val="28"/>
          <w:szCs w:val="28"/>
          <w:lang w:val="sr-Cyrl-CS"/>
        </w:rPr>
        <w:t xml:space="preserve">ИЗЈАВА О ДОСТАВЉАЊУ </w:t>
      </w:r>
      <w:r w:rsidR="00603680">
        <w:rPr>
          <w:b/>
          <w:bCs/>
          <w:sz w:val="28"/>
          <w:szCs w:val="28"/>
          <w:lang w:val="sr-Cyrl-CS"/>
        </w:rPr>
        <w:t>ГАРАНЦИЈЕ ЗА ДОБРО</w:t>
      </w:r>
    </w:p>
    <w:p w:rsidR="008D3D7F" w:rsidRPr="00EF1594" w:rsidRDefault="00F423A6" w:rsidP="00603680">
      <w:pPr>
        <w:tabs>
          <w:tab w:val="left" w:pos="0"/>
        </w:tabs>
        <w:ind w:left="3402"/>
        <w:rPr>
          <w:b/>
          <w:bCs/>
          <w:sz w:val="28"/>
          <w:szCs w:val="28"/>
          <w:lang w:val="sr-Cyrl-CS"/>
        </w:rPr>
      </w:pPr>
      <w:r>
        <w:rPr>
          <w:b/>
          <w:bCs/>
          <w:sz w:val="28"/>
          <w:szCs w:val="28"/>
          <w:lang w:val="sr-Cyrl-CS"/>
        </w:rPr>
        <w:t>ИЗВРШЕЊЕ ПОСЛА</w:t>
      </w:r>
    </w:p>
    <w:p w:rsidR="008D3D7F" w:rsidRDefault="008D3D7F" w:rsidP="008D3D7F">
      <w:pPr>
        <w:spacing w:after="120"/>
        <w:jc w:val="center"/>
        <w:rPr>
          <w:rFonts w:eastAsia="Times New Roman"/>
          <w:b/>
          <w:bCs/>
          <w:u w:val="single"/>
        </w:rPr>
      </w:pPr>
    </w:p>
    <w:p w:rsidR="004D4AEC" w:rsidRDefault="004D4AEC" w:rsidP="008D3D7F">
      <w:pPr>
        <w:spacing w:after="120"/>
        <w:jc w:val="center"/>
        <w:rPr>
          <w:rFonts w:eastAsia="Times New Roman"/>
          <w:b/>
          <w:bCs/>
          <w:u w:val="single"/>
        </w:rPr>
      </w:pPr>
    </w:p>
    <w:p w:rsidR="004D4AEC" w:rsidRPr="004D4AEC" w:rsidRDefault="004D4AEC" w:rsidP="008D3D7F">
      <w:pPr>
        <w:spacing w:after="120"/>
        <w:jc w:val="center"/>
        <w:rPr>
          <w:rFonts w:eastAsia="Times New Roman"/>
          <w:b/>
          <w:bCs/>
          <w:u w:val="single"/>
        </w:rPr>
      </w:pPr>
    </w:p>
    <w:p w:rsidR="008D3D7F" w:rsidRDefault="008D3D7F" w:rsidP="00D07D13">
      <w:pPr>
        <w:ind w:firstLine="709"/>
        <w:jc w:val="both"/>
        <w:rPr>
          <w:szCs w:val="22"/>
        </w:rPr>
      </w:pPr>
      <w:r w:rsidRPr="00653D0F">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w:t>
      </w:r>
      <w:r w:rsidRPr="00653D0F">
        <w:rPr>
          <w:rFonts w:eastAsia="Times New Roman"/>
          <w:lang w:val="sr-Cyrl-CS"/>
        </w:rPr>
        <w:t xml:space="preserve">у складу са захтевом </w:t>
      </w:r>
      <w:r w:rsidR="00EF1594">
        <w:rPr>
          <w:rFonts w:eastAsia="Times New Roman"/>
          <w:lang w:val="sr-Cyrl-CS"/>
        </w:rPr>
        <w:t xml:space="preserve">из уговора, доставити </w:t>
      </w:r>
      <w:r w:rsidR="00EF1594">
        <w:rPr>
          <w:rFonts w:eastAsia="Times New Roman"/>
        </w:rPr>
        <w:t>Н</w:t>
      </w:r>
      <w:r w:rsidR="00EF1594">
        <w:rPr>
          <w:rFonts w:eastAsia="Times New Roman"/>
          <w:lang w:val="sr-Cyrl-CS"/>
        </w:rPr>
        <w:t>аручиоцу</w:t>
      </w:r>
      <w:r w:rsidR="006D76FE">
        <w:rPr>
          <w:rFonts w:eastAsia="Times New Roman"/>
          <w:lang w:val="sr-Cyrl-CS"/>
        </w:rPr>
        <w:t xml:space="preserve"> </w:t>
      </w:r>
      <w:r w:rsidR="00F423A6" w:rsidRPr="00F423A6">
        <w:rPr>
          <w:b/>
          <w:color w:val="000000"/>
          <w:lang w:val="sr-Cyrl-CS"/>
        </w:rPr>
        <w:t>гаранцију за</w:t>
      </w:r>
      <w:r w:rsidRPr="00F423A6">
        <w:rPr>
          <w:b/>
          <w:color w:val="000000"/>
          <w:lang w:val="sr-Cyrl-CS"/>
        </w:rPr>
        <w:t xml:space="preserve"> добро извршење посла</w:t>
      </w:r>
      <w:r w:rsidRPr="00312714">
        <w:rPr>
          <w:b/>
          <w:color w:val="000000"/>
          <w:lang w:val="sr-Cyrl-CS"/>
        </w:rPr>
        <w:t xml:space="preserve">, </w:t>
      </w:r>
      <w:r w:rsidR="00F423A6">
        <w:rPr>
          <w:color w:val="000000"/>
          <w:lang w:val="sr-Cyrl-CS"/>
        </w:rPr>
        <w:t xml:space="preserve">у висини </w:t>
      </w:r>
      <w:r w:rsidRPr="00CE1AEB">
        <w:rPr>
          <w:color w:val="000000"/>
          <w:lang w:val="sr-Cyrl-CS"/>
        </w:rPr>
        <w:t xml:space="preserve">од </w:t>
      </w:r>
      <w:r w:rsidR="00A010C0" w:rsidRPr="00F423A6">
        <w:rPr>
          <w:b/>
          <w:szCs w:val="22"/>
        </w:rPr>
        <w:t xml:space="preserve">10 % </w:t>
      </w:r>
      <w:r w:rsidR="00F423A6">
        <w:rPr>
          <w:lang w:val="sr-Cyrl-CS"/>
        </w:rPr>
        <w:t>вредности понуђеног предмета јавне набавке са обрачунатим порезом на додату вредност</w:t>
      </w:r>
      <w:r w:rsidR="00A010C0" w:rsidRPr="00D7184D">
        <w:rPr>
          <w:szCs w:val="22"/>
        </w:rPr>
        <w:t>,</w:t>
      </w:r>
      <w:r w:rsidR="00F423A6">
        <w:rPr>
          <w:szCs w:val="22"/>
        </w:rPr>
        <w:t xml:space="preserve"> што износи </w:t>
      </w:r>
      <w:r w:rsidR="00A010C0">
        <w:rPr>
          <w:szCs w:val="22"/>
        </w:rPr>
        <w:t>.........................</w:t>
      </w:r>
      <w:r w:rsidR="00F423A6">
        <w:rPr>
          <w:szCs w:val="22"/>
        </w:rPr>
        <w:t>......................</w:t>
      </w:r>
      <w:r w:rsidR="00A010C0">
        <w:rPr>
          <w:szCs w:val="22"/>
        </w:rPr>
        <w:t xml:space="preserve"> динара</w:t>
      </w:r>
      <w:r w:rsidR="005E55DE">
        <w:rPr>
          <w:szCs w:val="22"/>
        </w:rPr>
        <w:t>.</w:t>
      </w:r>
    </w:p>
    <w:p w:rsidR="005E55DE" w:rsidRPr="00EF1594" w:rsidRDefault="005E55DE" w:rsidP="00EF1594">
      <w:pPr>
        <w:tabs>
          <w:tab w:val="left" w:pos="709"/>
        </w:tabs>
        <w:jc w:val="both"/>
        <w:rPr>
          <w:rFonts w:eastAsia="Times New Roman"/>
        </w:rPr>
      </w:pPr>
    </w:p>
    <w:p w:rsidR="00F423A6" w:rsidRDefault="00F423A6" w:rsidP="00F423A6">
      <w:pPr>
        <w:tabs>
          <w:tab w:val="left" w:pos="709"/>
        </w:tabs>
        <w:jc w:val="both"/>
        <w:rPr>
          <w:lang w:val="sr-Cyrl-CS"/>
        </w:rPr>
      </w:pPr>
      <w:r>
        <w:rPr>
          <w:lang w:val="sr-Cyrl-CS"/>
        </w:rPr>
        <w:tab/>
        <w:t xml:space="preserve">Сагласни смо да се гаранција за добро извршење посла састоји од: </w:t>
      </w:r>
    </w:p>
    <w:p w:rsidR="00F423A6" w:rsidRDefault="00F423A6" w:rsidP="0054192C">
      <w:pPr>
        <w:numPr>
          <w:ilvl w:val="0"/>
          <w:numId w:val="7"/>
        </w:numPr>
        <w:tabs>
          <w:tab w:val="left" w:pos="709"/>
          <w:tab w:val="center" w:pos="4470"/>
        </w:tabs>
        <w:jc w:val="both"/>
        <w:rPr>
          <w:lang w:val="sr-Cyrl-CS"/>
        </w:rPr>
      </w:pPr>
      <w:r>
        <w:rPr>
          <w:lang w:val="sr-Cyrl-CS"/>
        </w:rPr>
        <w:t xml:space="preserve">бланко сопствене (соло) менице, прописно оверене и потписане, испуњене на горе </w:t>
      </w:r>
      <w:r w:rsidRPr="00166837">
        <w:rPr>
          <w:lang w:val="sr-Cyrl-CS"/>
        </w:rPr>
        <w:t xml:space="preserve">утврђени износ, </w:t>
      </w:r>
      <w:r>
        <w:rPr>
          <w:lang w:val="sr-Cyrl-CS"/>
        </w:rPr>
        <w:t xml:space="preserve">са клаузулом „наплатива на први позив, без права на приговор, неопозива и </w:t>
      </w:r>
      <w:r w:rsidRPr="00014AAF">
        <w:rPr>
          <w:lang w:val="sr-Cyrl-CS"/>
        </w:rPr>
        <w:t>безусловна"</w:t>
      </w:r>
      <w:r>
        <w:rPr>
          <w:lang w:val="sr-Cyrl-CS"/>
        </w:rPr>
        <w:t>;</w:t>
      </w:r>
    </w:p>
    <w:p w:rsidR="00F423A6" w:rsidRPr="00E131E7" w:rsidRDefault="00F423A6" w:rsidP="0054192C">
      <w:pPr>
        <w:numPr>
          <w:ilvl w:val="0"/>
          <w:numId w:val="7"/>
        </w:numPr>
        <w:tabs>
          <w:tab w:val="left" w:pos="709"/>
          <w:tab w:val="center" w:pos="4470"/>
        </w:tabs>
        <w:jc w:val="both"/>
        <w:rPr>
          <w:b/>
          <w:bCs/>
          <w:u w:val="single"/>
          <w:lang w:val="sr-Cyrl-CS"/>
        </w:rPr>
      </w:pPr>
      <w:r w:rsidRPr="00E131E7">
        <w:rPr>
          <w:lang w:val="sr-Cyrl-CS"/>
        </w:rPr>
        <w:t xml:space="preserve">меничног </w:t>
      </w:r>
      <w:r>
        <w:rPr>
          <w:lang w:val="sr-Cyrl-CS"/>
        </w:rPr>
        <w:t>писма/</w:t>
      </w:r>
      <w:r w:rsidRPr="00E131E7">
        <w:rPr>
          <w:lang w:val="sr-Cyrl-CS"/>
        </w:rPr>
        <w:t xml:space="preserve">овлашћења Наручиоцу, </w:t>
      </w:r>
      <w:r w:rsidR="001432DA">
        <w:rPr>
          <w:lang w:val="sr-Cyrl-CS"/>
        </w:rPr>
        <w:t xml:space="preserve">сачињеног на меморандуму понуђача, </w:t>
      </w:r>
      <w:r>
        <w:t>попуњено</w:t>
      </w:r>
      <w:r w:rsidRPr="00E131E7">
        <w:t>, потписано и оверено</w:t>
      </w:r>
      <w:r w:rsidR="001432DA">
        <w:rPr>
          <w:lang w:val="sr-Cyrl-CS"/>
        </w:rPr>
        <w:t>(</w:t>
      </w:r>
      <w:r w:rsidRPr="00F423A6">
        <w:rPr>
          <w:b/>
          <w:lang w:val="sr-Cyrl-CS"/>
        </w:rPr>
        <w:t>Образац</w:t>
      </w:r>
      <w:r w:rsidR="00F25B41">
        <w:rPr>
          <w:b/>
        </w:rPr>
        <w:t>V</w:t>
      </w:r>
      <w:r>
        <w:rPr>
          <w:b/>
        </w:rPr>
        <w:t>-1</w:t>
      </w:r>
      <w:r>
        <w:rPr>
          <w:lang w:val="sr-Cyrl-CS"/>
        </w:rPr>
        <w:t>),</w:t>
      </w:r>
    </w:p>
    <w:p w:rsidR="00F423A6" w:rsidRPr="00E131E7" w:rsidRDefault="00F423A6" w:rsidP="0054192C">
      <w:pPr>
        <w:numPr>
          <w:ilvl w:val="0"/>
          <w:numId w:val="7"/>
        </w:numPr>
        <w:tabs>
          <w:tab w:val="left" w:pos="709"/>
          <w:tab w:val="center" w:pos="4470"/>
        </w:tabs>
        <w:jc w:val="both"/>
        <w:rPr>
          <w:b/>
          <w:bCs/>
          <w:u w:val="single"/>
          <w:lang w:val="sr-Cyrl-CS"/>
        </w:rPr>
      </w:pPr>
      <w:r>
        <w:t>фотокопије картона депонованих потписа, оверена од стране пословне банке понуђача печатом и потписом овлашћеног лица,</w:t>
      </w:r>
    </w:p>
    <w:p w:rsidR="00F423A6" w:rsidRPr="00E131E7" w:rsidRDefault="00F423A6" w:rsidP="0054192C">
      <w:pPr>
        <w:numPr>
          <w:ilvl w:val="0"/>
          <w:numId w:val="7"/>
        </w:numPr>
        <w:tabs>
          <w:tab w:val="left" w:pos="709"/>
          <w:tab w:val="center" w:pos="4470"/>
        </w:tabs>
        <w:jc w:val="both"/>
        <w:rPr>
          <w:b/>
          <w:bCs/>
          <w:u w:val="single"/>
          <w:lang w:val="sr-Cyrl-CS"/>
        </w:rPr>
      </w:pPr>
      <w:r>
        <w:t>фотокопије ОП обрасца;</w:t>
      </w:r>
    </w:p>
    <w:p w:rsidR="00F423A6" w:rsidRPr="00E131E7" w:rsidRDefault="00F423A6" w:rsidP="0054192C">
      <w:pPr>
        <w:numPr>
          <w:ilvl w:val="0"/>
          <w:numId w:val="7"/>
        </w:numPr>
        <w:tabs>
          <w:tab w:val="left" w:pos="709"/>
          <w:tab w:val="center" w:pos="4470"/>
        </w:tabs>
        <w:jc w:val="both"/>
        <w:rPr>
          <w:b/>
          <w:bCs/>
          <w:u w:val="single"/>
          <w:lang w:val="sr-Cyrl-CS"/>
        </w:rPr>
      </w:pPr>
      <w:r>
        <w:t>фотокопије З</w:t>
      </w:r>
      <w:r w:rsidRPr="00B3640D">
        <w:t>ахтева за регистрацију</w:t>
      </w:r>
      <w:r>
        <w:t>/брисање</w:t>
      </w:r>
      <w:r w:rsidRPr="00B3640D">
        <w:t xml:space="preserve"> менице, оверену од стране пословн</w:t>
      </w:r>
      <w:r>
        <w:t>е банке.</w:t>
      </w:r>
    </w:p>
    <w:p w:rsidR="00F423A6" w:rsidRPr="00E131E7" w:rsidRDefault="00F423A6" w:rsidP="00F423A6">
      <w:pPr>
        <w:tabs>
          <w:tab w:val="left" w:pos="709"/>
          <w:tab w:val="center" w:pos="4470"/>
        </w:tabs>
        <w:ind w:left="720"/>
        <w:jc w:val="both"/>
        <w:rPr>
          <w:b/>
          <w:bCs/>
          <w:u w:val="single"/>
          <w:lang w:val="sr-Cyrl-CS"/>
        </w:rPr>
      </w:pPr>
    </w:p>
    <w:p w:rsidR="00F423A6" w:rsidRDefault="00F423A6" w:rsidP="004D4AEC">
      <w:pPr>
        <w:ind w:firstLine="709"/>
        <w:jc w:val="both"/>
      </w:pPr>
      <w:r>
        <w:rPr>
          <w:lang w:val="sr-Cyrl-CS"/>
        </w:rPr>
        <w:t xml:space="preserve">Сагласни смо да </w:t>
      </w:r>
      <w:r>
        <w:t>Наручилац активира меницу као гаранцију за добро извршење посла у следећим условима:</w:t>
      </w:r>
    </w:p>
    <w:p w:rsidR="00F423A6" w:rsidRPr="00F25B41" w:rsidRDefault="00F423A6" w:rsidP="0054192C">
      <w:pPr>
        <w:numPr>
          <w:ilvl w:val="0"/>
          <w:numId w:val="6"/>
        </w:numPr>
        <w:tabs>
          <w:tab w:val="left" w:pos="709"/>
        </w:tabs>
        <w:jc w:val="both"/>
      </w:pPr>
      <w:r>
        <w:t>уколико не испунимо обавезе из Уговора о јавној на</w:t>
      </w:r>
      <w:r w:rsidR="00F25B41">
        <w:t xml:space="preserve">бавци у погледу уговорене цене и услова плаћања, </w:t>
      </w:r>
      <w:r w:rsidRPr="00F25B41">
        <w:t xml:space="preserve">квантитета и квалитета </w:t>
      </w:r>
      <w:r w:rsidR="00F25B41">
        <w:t>пружања уговорене услуге</w:t>
      </w:r>
      <w:r w:rsidRPr="00F25B41">
        <w:t>;</w:t>
      </w:r>
    </w:p>
    <w:p w:rsidR="00F423A6" w:rsidRPr="00B3649D" w:rsidRDefault="004D4AEC" w:rsidP="0054192C">
      <w:pPr>
        <w:numPr>
          <w:ilvl w:val="0"/>
          <w:numId w:val="6"/>
        </w:numPr>
        <w:tabs>
          <w:tab w:val="left" w:pos="709"/>
        </w:tabs>
        <w:jc w:val="both"/>
        <w:rPr>
          <w:b/>
          <w:bCs/>
          <w:u w:val="single"/>
        </w:rPr>
      </w:pPr>
      <w:r>
        <w:t>у</w:t>
      </w:r>
      <w:r w:rsidR="00F423A6" w:rsidRPr="00377A4F">
        <w:t>колико</w:t>
      </w:r>
      <w:r w:rsidR="00F423A6">
        <w:t>поднесемо</w:t>
      </w:r>
      <w:r w:rsidR="00F423A6" w:rsidRPr="00377A4F">
        <w:rPr>
          <w:lang w:val="sl-SI"/>
        </w:rPr>
        <w:t xml:space="preserve"> захтев за заштиту права</w:t>
      </w:r>
      <w:r w:rsidR="00F423A6" w:rsidRPr="00377A4F">
        <w:t>,</w:t>
      </w:r>
      <w:r w:rsidR="00F423A6" w:rsidRPr="00377A4F">
        <w:rPr>
          <w:lang w:val="sl-SI"/>
        </w:rPr>
        <w:t xml:space="preserve"> за који Републичка комисија за заштиту права у поступцима јавних набавки донесе одлуку да је неоснован</w:t>
      </w:r>
      <w:r w:rsidR="00F423A6">
        <w:t>.</w:t>
      </w:r>
    </w:p>
    <w:p w:rsidR="00F423A6" w:rsidRDefault="00F423A6" w:rsidP="00F423A6">
      <w:pPr>
        <w:tabs>
          <w:tab w:val="left" w:pos="709"/>
        </w:tabs>
        <w:ind w:left="720"/>
        <w:jc w:val="both"/>
        <w:rPr>
          <w:b/>
          <w:bCs/>
          <w:u w:val="single"/>
        </w:rPr>
      </w:pPr>
    </w:p>
    <w:p w:rsidR="00F25B41" w:rsidRPr="00B3649D" w:rsidRDefault="00F25B41" w:rsidP="00F423A6">
      <w:pPr>
        <w:tabs>
          <w:tab w:val="left" w:pos="709"/>
        </w:tabs>
        <w:ind w:left="720"/>
        <w:jc w:val="both"/>
        <w:rPr>
          <w:b/>
          <w:bCs/>
          <w:u w:val="single"/>
        </w:rPr>
      </w:pPr>
    </w:p>
    <w:p w:rsidR="008D3D7F" w:rsidRDefault="008D3D7F" w:rsidP="008D3D7F">
      <w:pPr>
        <w:tabs>
          <w:tab w:val="left" w:pos="7362"/>
        </w:tabs>
        <w:spacing w:after="120"/>
        <w:rPr>
          <w:rFonts w:eastAsia="Times New Roman"/>
          <w:lang w:val="ru-RU"/>
        </w:rPr>
      </w:pPr>
    </w:p>
    <w:p w:rsidR="004D4AEC" w:rsidRDefault="004D4AEC" w:rsidP="008D3D7F">
      <w:pPr>
        <w:tabs>
          <w:tab w:val="left" w:pos="7362"/>
        </w:tabs>
        <w:spacing w:after="120"/>
        <w:rPr>
          <w:rFonts w:eastAsia="Times New Roman"/>
          <w:lang w:val="ru-RU"/>
        </w:rPr>
      </w:pPr>
    </w:p>
    <w:p w:rsidR="004D4AEC" w:rsidRDefault="004D4AEC" w:rsidP="008D3D7F">
      <w:pPr>
        <w:tabs>
          <w:tab w:val="left" w:pos="7362"/>
        </w:tabs>
        <w:spacing w:after="120"/>
        <w:rPr>
          <w:rFonts w:eastAsia="Times New Roman"/>
          <w:lang w:val="ru-RU"/>
        </w:rPr>
      </w:pPr>
    </w:p>
    <w:p w:rsidR="004D4AEC" w:rsidRDefault="004D4AEC" w:rsidP="008D3D7F">
      <w:pPr>
        <w:tabs>
          <w:tab w:val="left" w:pos="7362"/>
        </w:tabs>
        <w:spacing w:after="120"/>
        <w:rPr>
          <w:rFonts w:eastAsia="Times New Roman"/>
          <w:lang w:val="ru-RU"/>
        </w:rPr>
      </w:pPr>
    </w:p>
    <w:p w:rsidR="004D4AEC" w:rsidRDefault="004D4AEC" w:rsidP="008D3D7F">
      <w:pPr>
        <w:tabs>
          <w:tab w:val="left" w:pos="7362"/>
        </w:tabs>
        <w:spacing w:after="120"/>
        <w:rPr>
          <w:rFonts w:eastAsia="Times New Roman"/>
          <w:lang w:val="ru-RU"/>
        </w:rPr>
      </w:pPr>
    </w:p>
    <w:p w:rsidR="001432DA" w:rsidRPr="00653D0F" w:rsidRDefault="001432DA" w:rsidP="008D3D7F">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1432DA" w:rsidRPr="00957B49" w:rsidTr="009E148D">
        <w:tc>
          <w:tcPr>
            <w:tcW w:w="3190" w:type="dxa"/>
          </w:tcPr>
          <w:p w:rsidR="001432DA" w:rsidRPr="00957B49" w:rsidRDefault="001432DA" w:rsidP="009E148D">
            <w:pPr>
              <w:snapToGrid w:val="0"/>
              <w:jc w:val="center"/>
              <w:rPr>
                <w:lang w:val="sr-Cyrl-CS"/>
              </w:rPr>
            </w:pPr>
            <w:r w:rsidRPr="00957B49">
              <w:rPr>
                <w:lang w:val="sr-Cyrl-CS"/>
              </w:rPr>
              <w:t>Место и датум</w:t>
            </w:r>
          </w:p>
        </w:tc>
        <w:tc>
          <w:tcPr>
            <w:tcW w:w="3014" w:type="dxa"/>
          </w:tcPr>
          <w:p w:rsidR="001432DA" w:rsidRPr="00957B49" w:rsidRDefault="001432DA" w:rsidP="009E148D">
            <w:pPr>
              <w:snapToGrid w:val="0"/>
              <w:jc w:val="center"/>
              <w:rPr>
                <w:lang w:val="sr-Cyrl-CS"/>
              </w:rPr>
            </w:pPr>
          </w:p>
        </w:tc>
        <w:tc>
          <w:tcPr>
            <w:tcW w:w="3366" w:type="dxa"/>
          </w:tcPr>
          <w:p w:rsidR="001432DA" w:rsidRPr="00957B49" w:rsidRDefault="001432DA" w:rsidP="009E148D">
            <w:pPr>
              <w:snapToGrid w:val="0"/>
              <w:jc w:val="center"/>
              <w:rPr>
                <w:lang w:val="sr-Cyrl-CS"/>
              </w:rPr>
            </w:pPr>
            <w:r w:rsidRPr="00957B49">
              <w:rPr>
                <w:lang w:val="sr-Cyrl-CS"/>
              </w:rPr>
              <w:t>Овлашћено лице</w:t>
            </w:r>
          </w:p>
        </w:tc>
      </w:tr>
      <w:tr w:rsidR="001432DA" w:rsidRPr="00957B49" w:rsidTr="009E148D">
        <w:tc>
          <w:tcPr>
            <w:tcW w:w="3190" w:type="dxa"/>
          </w:tcPr>
          <w:p w:rsidR="001432DA" w:rsidRPr="00957B49" w:rsidRDefault="001432DA" w:rsidP="009E148D">
            <w:pPr>
              <w:snapToGrid w:val="0"/>
              <w:jc w:val="center"/>
              <w:rPr>
                <w:lang w:val="sr-Cyrl-CS"/>
              </w:rPr>
            </w:pPr>
          </w:p>
        </w:tc>
        <w:tc>
          <w:tcPr>
            <w:tcW w:w="3014" w:type="dxa"/>
          </w:tcPr>
          <w:p w:rsidR="001432DA" w:rsidRPr="00957B49" w:rsidRDefault="001432DA" w:rsidP="009E148D">
            <w:pPr>
              <w:snapToGrid w:val="0"/>
              <w:jc w:val="center"/>
              <w:rPr>
                <w:lang w:val="sr-Cyrl-CS"/>
              </w:rPr>
            </w:pPr>
          </w:p>
        </w:tc>
        <w:tc>
          <w:tcPr>
            <w:tcW w:w="3366" w:type="dxa"/>
          </w:tcPr>
          <w:p w:rsidR="001432DA" w:rsidRPr="00957B49" w:rsidRDefault="001432DA" w:rsidP="009E148D">
            <w:pPr>
              <w:snapToGrid w:val="0"/>
              <w:jc w:val="center"/>
              <w:rPr>
                <w:lang w:val="sr-Cyrl-CS"/>
              </w:rPr>
            </w:pPr>
          </w:p>
        </w:tc>
      </w:tr>
      <w:tr w:rsidR="001432DA" w:rsidRPr="00957B49" w:rsidTr="009E148D">
        <w:tc>
          <w:tcPr>
            <w:tcW w:w="3190" w:type="dxa"/>
          </w:tcPr>
          <w:p w:rsidR="001432DA" w:rsidRPr="00957B49" w:rsidRDefault="001432DA" w:rsidP="009E148D">
            <w:pPr>
              <w:snapToGrid w:val="0"/>
              <w:jc w:val="center"/>
              <w:rPr>
                <w:lang w:val="sr-Cyrl-CS"/>
              </w:rPr>
            </w:pPr>
            <w:r w:rsidRPr="00957B49">
              <w:rPr>
                <w:lang w:val="sr-Cyrl-CS"/>
              </w:rPr>
              <w:t>_____________________</w:t>
            </w:r>
            <w:r>
              <w:rPr>
                <w:lang w:val="sr-Cyrl-CS"/>
              </w:rPr>
              <w:t>__</w:t>
            </w:r>
          </w:p>
        </w:tc>
        <w:tc>
          <w:tcPr>
            <w:tcW w:w="3014" w:type="dxa"/>
          </w:tcPr>
          <w:p w:rsidR="001432DA" w:rsidRPr="00957B49" w:rsidRDefault="001432DA" w:rsidP="009E148D">
            <w:pPr>
              <w:snapToGrid w:val="0"/>
              <w:jc w:val="center"/>
              <w:rPr>
                <w:lang w:val="sr-Cyrl-CS"/>
              </w:rPr>
            </w:pPr>
            <w:r w:rsidRPr="00957B49">
              <w:rPr>
                <w:lang w:val="sr-Cyrl-CS"/>
              </w:rPr>
              <w:t>М.П.</w:t>
            </w:r>
          </w:p>
        </w:tc>
        <w:tc>
          <w:tcPr>
            <w:tcW w:w="3366" w:type="dxa"/>
            <w:tcBorders>
              <w:bottom w:val="single" w:sz="4" w:space="0" w:color="000000"/>
            </w:tcBorders>
          </w:tcPr>
          <w:p w:rsidR="001432DA" w:rsidRPr="00957B49" w:rsidRDefault="001432DA" w:rsidP="009E148D">
            <w:pPr>
              <w:snapToGrid w:val="0"/>
              <w:jc w:val="center"/>
              <w:rPr>
                <w:lang w:val="sr-Cyrl-CS"/>
              </w:rPr>
            </w:pPr>
          </w:p>
        </w:tc>
      </w:tr>
    </w:tbl>
    <w:p w:rsidR="006D76FE" w:rsidRDefault="006D76FE" w:rsidP="00FB4F71">
      <w:pPr>
        <w:tabs>
          <w:tab w:val="left" w:pos="7275"/>
          <w:tab w:val="left" w:pos="7500"/>
        </w:tabs>
        <w:jc w:val="right"/>
        <w:rPr>
          <w:b/>
          <w:lang w:val="sr-Cyrl-CS"/>
        </w:rPr>
      </w:pPr>
    </w:p>
    <w:p w:rsidR="00FB4F71" w:rsidRPr="00F25B41" w:rsidRDefault="00FB4F71" w:rsidP="00FB4F71">
      <w:pPr>
        <w:tabs>
          <w:tab w:val="left" w:pos="7275"/>
          <w:tab w:val="left" w:pos="7500"/>
        </w:tabs>
        <w:jc w:val="right"/>
        <w:rPr>
          <w:b/>
        </w:rPr>
      </w:pPr>
      <w:r w:rsidRPr="002D4512">
        <w:rPr>
          <w:b/>
          <w:lang w:val="sr-Cyrl-CS"/>
        </w:rPr>
        <w:lastRenderedPageBreak/>
        <w:t>Образац</w:t>
      </w:r>
      <w:r w:rsidR="004436DE">
        <w:rPr>
          <w:b/>
        </w:rPr>
        <w:t>V</w:t>
      </w:r>
      <w:r w:rsidR="00F25B41">
        <w:rPr>
          <w:b/>
        </w:rPr>
        <w:t>I</w:t>
      </w:r>
      <w:r w:rsidR="008023E1">
        <w:rPr>
          <w:b/>
        </w:rPr>
        <w:t>I</w:t>
      </w:r>
    </w:p>
    <w:p w:rsidR="00252D38" w:rsidRDefault="00252D38" w:rsidP="008D3D7F">
      <w:pPr>
        <w:rPr>
          <w:rFonts w:eastAsia="Times New Roman"/>
        </w:rPr>
      </w:pPr>
    </w:p>
    <w:p w:rsidR="00D3682A" w:rsidRDefault="00D3682A" w:rsidP="00AA04C6">
      <w:pPr>
        <w:numPr>
          <w:ilvl w:val="0"/>
          <w:numId w:val="49"/>
        </w:numPr>
        <w:tabs>
          <w:tab w:val="left" w:pos="709"/>
        </w:tabs>
        <w:jc w:val="center"/>
        <w:rPr>
          <w:b/>
          <w:bCs/>
          <w:sz w:val="28"/>
          <w:szCs w:val="28"/>
          <w:lang w:val="sr-Cyrl-CS"/>
        </w:rPr>
      </w:pPr>
      <w:r w:rsidRPr="00D037D5">
        <w:rPr>
          <w:b/>
          <w:bCs/>
          <w:sz w:val="28"/>
          <w:szCs w:val="28"/>
          <w:lang w:val="sr-Cyrl-CS"/>
        </w:rPr>
        <w:t>ОБРАЗАЦ СТРУКТУРЕ ЦЕНЕ СА УПУТСТВОМ КАКО ДА СЕ ПОПУНИ</w:t>
      </w:r>
    </w:p>
    <w:p w:rsidR="00900D4A" w:rsidRDefault="00900D4A" w:rsidP="00D3682A">
      <w:pPr>
        <w:tabs>
          <w:tab w:val="left" w:pos="3105"/>
        </w:tabs>
        <w:jc w:val="both"/>
        <w:rPr>
          <w:b/>
          <w:bCs/>
          <w:u w:val="single"/>
          <w:lang w:val="sr-Cyrl-CS"/>
        </w:rPr>
      </w:pPr>
      <w:r w:rsidRPr="00965573">
        <w:rPr>
          <w:lang w:val="ru-RU"/>
        </w:rPr>
        <w:t>На основу члана</w:t>
      </w:r>
      <w:r>
        <w:t>61</w:t>
      </w:r>
      <w:r w:rsidRPr="00965573">
        <w:rPr>
          <w:lang w:val="ru-RU"/>
        </w:rPr>
        <w:t>. Закона о јавним набавкама („Службени гласник РС“ бр.</w:t>
      </w:r>
      <w:r>
        <w:rPr>
          <w:lang w:val="ru-RU"/>
        </w:rPr>
        <w:t xml:space="preserve"> 124/12</w:t>
      </w:r>
      <w:r w:rsidR="00DF6C05">
        <w:rPr>
          <w:lang w:val="ru-RU"/>
        </w:rPr>
        <w:t>, 14/15 и 6</w:t>
      </w:r>
      <w:r w:rsidR="00990A59">
        <w:rPr>
          <w:lang w:val="ru-RU"/>
        </w:rPr>
        <w:t>8/15</w:t>
      </w:r>
      <w:r w:rsidRPr="00965573">
        <w:rPr>
          <w:lang w:val="ru-RU"/>
        </w:rPr>
        <w:t xml:space="preserve">), и </w:t>
      </w:r>
      <w:r w:rsidR="009E7C60" w:rsidRPr="00F64B9F">
        <w:rPr>
          <w:rFonts w:eastAsia="TimesNewRomanPSMT"/>
        </w:rPr>
        <w:t xml:space="preserve">чл. </w:t>
      </w:r>
      <w:r w:rsidR="009E7C60" w:rsidRPr="00F64B9F">
        <w:rPr>
          <w:rFonts w:eastAsia="TimesNewRomanPSMT"/>
          <w:lang w:val="sr-Cyrl-CS"/>
        </w:rPr>
        <w:t>2</w:t>
      </w:r>
      <w:r w:rsidR="009E7C60" w:rsidRPr="00F64B9F">
        <w:rPr>
          <w:rFonts w:eastAsia="TimesNewRomanPSMT"/>
        </w:rPr>
        <w:t>.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lang w:val="ru-RU"/>
        </w:rPr>
        <w:t xml:space="preserve">,уз понуду </w:t>
      </w:r>
      <w:r w:rsidRPr="00965573">
        <w:rPr>
          <w:lang w:val="ru-RU"/>
        </w:rPr>
        <w:t>достављамо</w:t>
      </w:r>
      <w:r>
        <w:rPr>
          <w:lang w:val="ru-RU"/>
        </w:rPr>
        <w:t xml:space="preserve"> следећу СТРУКТУРУ ЦЕНЕ:</w:t>
      </w:r>
    </w:p>
    <w:p w:rsidR="00900D4A" w:rsidRDefault="00900D4A" w:rsidP="00D3682A">
      <w:pPr>
        <w:tabs>
          <w:tab w:val="left" w:pos="3105"/>
        </w:tabs>
        <w:jc w:val="both"/>
        <w:rPr>
          <w:b/>
          <w:bCs/>
          <w:u w:val="single"/>
          <w:lang w:val="sr-Cyrl-CS"/>
        </w:rPr>
      </w:pPr>
    </w:p>
    <w:tbl>
      <w:tblPr>
        <w:tblW w:w="0" w:type="auto"/>
        <w:tblInd w:w="-52" w:type="dxa"/>
        <w:tblLayout w:type="fixed"/>
        <w:tblLook w:val="0000"/>
      </w:tblPr>
      <w:tblGrid>
        <w:gridCol w:w="3963"/>
        <w:gridCol w:w="3402"/>
        <w:gridCol w:w="2062"/>
      </w:tblGrid>
      <w:tr w:rsidR="00D3682A" w:rsidRPr="00610E33" w:rsidTr="00D5078E">
        <w:trPr>
          <w:trHeight w:val="426"/>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AA04C6" w:rsidRDefault="00AA04C6" w:rsidP="00F3204C">
            <w:pPr>
              <w:pStyle w:val="BodyText"/>
              <w:rPr>
                <w:b/>
                <w:sz w:val="22"/>
                <w:szCs w:val="22"/>
              </w:rPr>
            </w:pPr>
            <w:r>
              <w:rPr>
                <w:b/>
                <w:sz w:val="22"/>
                <w:szCs w:val="22"/>
              </w:rPr>
              <w:t>ПАРТИЈА БР.I–</w:t>
            </w:r>
          </w:p>
          <w:p w:rsidR="00AB7B7F" w:rsidRPr="00AB7B7F" w:rsidRDefault="00AA04C6" w:rsidP="00F3204C">
            <w:pPr>
              <w:pStyle w:val="BodyText"/>
              <w:rPr>
                <w:b/>
              </w:rPr>
            </w:pPr>
            <w:r>
              <w:rPr>
                <w:b/>
                <w:sz w:val="22"/>
                <w:szCs w:val="22"/>
              </w:rPr>
              <w:t>1.</w:t>
            </w:r>
            <w:r w:rsidR="00F3204C">
              <w:rPr>
                <w:b/>
              </w:rPr>
              <w:t>Анализа и мониторинг површинских вода</w:t>
            </w:r>
          </w:p>
        </w:tc>
      </w:tr>
      <w:tr w:rsidR="00F3204C"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F3204C" w:rsidRPr="00E2626C" w:rsidRDefault="00F3204C" w:rsidP="0045402C">
            <w:pPr>
              <w:snapToGrid w:val="0"/>
              <w:jc w:val="center"/>
              <w:rPr>
                <w:bCs/>
              </w:rPr>
            </w:pPr>
            <w:r w:rsidRPr="00E2626C">
              <w:rPr>
                <w:bCs/>
              </w:rPr>
              <w:t xml:space="preserve">Цена </w:t>
            </w:r>
          </w:p>
        </w:tc>
        <w:tc>
          <w:tcPr>
            <w:tcW w:w="3402" w:type="dxa"/>
            <w:tcBorders>
              <w:top w:val="single" w:sz="4" w:space="0" w:color="000000"/>
              <w:left w:val="single" w:sz="4" w:space="0" w:color="000000"/>
              <w:bottom w:val="single" w:sz="4" w:space="0" w:color="000000"/>
            </w:tcBorders>
            <w:vAlign w:val="bottom"/>
          </w:tcPr>
          <w:p w:rsidR="00F3204C" w:rsidRPr="00E2626C" w:rsidRDefault="00F3204C" w:rsidP="00D5078E">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F3204C" w:rsidRDefault="00F3204C" w:rsidP="00D5078E">
            <w:pPr>
              <w:pStyle w:val="TableContents"/>
              <w:jc w:val="center"/>
            </w:pPr>
            <w:r>
              <w:t>................ %</w:t>
            </w:r>
          </w:p>
        </w:tc>
      </w:tr>
      <w:tr w:rsidR="00F3204C"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F3204C" w:rsidRPr="00E2626C" w:rsidRDefault="00F3204C" w:rsidP="0045402C">
            <w:pPr>
              <w:snapToGrid w:val="0"/>
              <w:jc w:val="center"/>
              <w:rPr>
                <w:bCs/>
              </w:rPr>
            </w:pPr>
            <w:r>
              <w:rPr>
                <w:bCs/>
              </w:rPr>
              <w:t>Путни трошкови одговорних лица</w:t>
            </w:r>
          </w:p>
        </w:tc>
        <w:tc>
          <w:tcPr>
            <w:tcW w:w="3402" w:type="dxa"/>
            <w:tcBorders>
              <w:top w:val="single" w:sz="4" w:space="0" w:color="000000"/>
              <w:left w:val="single" w:sz="4" w:space="0" w:color="000000"/>
              <w:bottom w:val="single" w:sz="4" w:space="0" w:color="000000"/>
            </w:tcBorders>
            <w:vAlign w:val="bottom"/>
          </w:tcPr>
          <w:p w:rsidR="00F3204C" w:rsidRPr="00E2626C" w:rsidRDefault="00F3204C" w:rsidP="00D5078E">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F3204C" w:rsidRDefault="00F3204C" w:rsidP="00D5078E">
            <w:pPr>
              <w:pStyle w:val="TableContents"/>
              <w:jc w:val="center"/>
            </w:pPr>
            <w:r>
              <w:t>................ %</w:t>
            </w:r>
          </w:p>
        </w:tc>
      </w:tr>
      <w:tr w:rsidR="00F3204C"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F3204C" w:rsidRPr="00E2626C" w:rsidRDefault="00F3204C" w:rsidP="00F3204C">
            <w:pPr>
              <w:snapToGrid w:val="0"/>
              <w:jc w:val="center"/>
              <w:rPr>
                <w:bCs/>
              </w:rPr>
            </w:pPr>
            <w:r>
              <w:rPr>
                <w:bCs/>
              </w:rPr>
              <w:t>Трошкови узорковања на терену</w:t>
            </w:r>
          </w:p>
        </w:tc>
        <w:tc>
          <w:tcPr>
            <w:tcW w:w="3402" w:type="dxa"/>
            <w:tcBorders>
              <w:top w:val="single" w:sz="4" w:space="0" w:color="000000"/>
              <w:left w:val="single" w:sz="4" w:space="0" w:color="000000"/>
              <w:bottom w:val="single" w:sz="4" w:space="0" w:color="000000"/>
            </w:tcBorders>
            <w:vAlign w:val="bottom"/>
          </w:tcPr>
          <w:p w:rsidR="00F3204C" w:rsidRPr="00E2626C" w:rsidRDefault="00F3204C" w:rsidP="00D5078E">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F3204C" w:rsidRDefault="00F3204C" w:rsidP="00D5078E">
            <w:pPr>
              <w:pStyle w:val="TableContents"/>
              <w:jc w:val="center"/>
            </w:pPr>
            <w:r>
              <w:t>................ %</w:t>
            </w:r>
          </w:p>
        </w:tc>
      </w:tr>
      <w:tr w:rsidR="00F3204C"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F3204C" w:rsidRPr="00E2626C" w:rsidRDefault="00F3204C" w:rsidP="0045402C">
            <w:pPr>
              <w:snapToGrid w:val="0"/>
              <w:jc w:val="center"/>
              <w:rPr>
                <w:bCs/>
              </w:rPr>
            </w:pPr>
            <w:r>
              <w:rPr>
                <w:bCs/>
              </w:rPr>
              <w:t>Трошкови лабораторијске обраде</w:t>
            </w:r>
          </w:p>
        </w:tc>
        <w:tc>
          <w:tcPr>
            <w:tcW w:w="3402" w:type="dxa"/>
            <w:tcBorders>
              <w:top w:val="single" w:sz="4" w:space="0" w:color="000000"/>
              <w:left w:val="single" w:sz="4" w:space="0" w:color="000000"/>
              <w:bottom w:val="single" w:sz="4" w:space="0" w:color="000000"/>
            </w:tcBorders>
            <w:vAlign w:val="bottom"/>
          </w:tcPr>
          <w:p w:rsidR="00F3204C" w:rsidRPr="00E2626C" w:rsidRDefault="00F3204C" w:rsidP="00D5078E">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F3204C" w:rsidRDefault="00F3204C" w:rsidP="00D5078E">
            <w:pPr>
              <w:pStyle w:val="TableContents"/>
              <w:jc w:val="center"/>
            </w:pPr>
            <w:r>
              <w:t>................ %</w:t>
            </w:r>
          </w:p>
        </w:tc>
      </w:tr>
      <w:tr w:rsidR="00F3204C"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F3204C" w:rsidRPr="00E2626C" w:rsidRDefault="00F3204C" w:rsidP="0045402C">
            <w:pPr>
              <w:snapToGrid w:val="0"/>
              <w:jc w:val="center"/>
              <w:rPr>
                <w:bCs/>
              </w:rPr>
            </w:pPr>
            <w:r w:rsidRPr="00E2626C">
              <w:rPr>
                <w:bCs/>
              </w:rPr>
              <w:t>Цена без фискалних захвата</w:t>
            </w:r>
          </w:p>
        </w:tc>
        <w:tc>
          <w:tcPr>
            <w:tcW w:w="3402" w:type="dxa"/>
            <w:tcBorders>
              <w:top w:val="single" w:sz="4" w:space="0" w:color="000000"/>
              <w:left w:val="single" w:sz="4" w:space="0" w:color="000000"/>
              <w:bottom w:val="single" w:sz="4" w:space="0" w:color="000000"/>
            </w:tcBorders>
            <w:vAlign w:val="bottom"/>
          </w:tcPr>
          <w:p w:rsidR="00F3204C" w:rsidRPr="00E2626C" w:rsidRDefault="00F3204C" w:rsidP="00D5078E">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F3204C" w:rsidRDefault="00F3204C" w:rsidP="00D5078E">
            <w:pPr>
              <w:pStyle w:val="TableContents"/>
              <w:jc w:val="center"/>
            </w:pPr>
            <w:r>
              <w:t>................ %</w:t>
            </w:r>
          </w:p>
        </w:tc>
      </w:tr>
      <w:tr w:rsidR="00F3204C"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F3204C" w:rsidRPr="00E2626C" w:rsidRDefault="00F3204C" w:rsidP="0045402C">
            <w:pPr>
              <w:snapToGrid w:val="0"/>
              <w:jc w:val="center"/>
              <w:rPr>
                <w:bCs/>
              </w:rPr>
            </w:pPr>
            <w:r w:rsidRPr="00E2626C">
              <w:rPr>
                <w:bCs/>
              </w:rPr>
              <w:t>Порез на додату вредност</w:t>
            </w:r>
          </w:p>
        </w:tc>
        <w:tc>
          <w:tcPr>
            <w:tcW w:w="3402" w:type="dxa"/>
            <w:tcBorders>
              <w:top w:val="single" w:sz="4" w:space="0" w:color="000000"/>
              <w:left w:val="single" w:sz="4" w:space="0" w:color="000000"/>
              <w:bottom w:val="single" w:sz="4" w:space="0" w:color="000000"/>
            </w:tcBorders>
            <w:vAlign w:val="bottom"/>
          </w:tcPr>
          <w:p w:rsidR="00F3204C" w:rsidRPr="00E2626C" w:rsidRDefault="00F3204C" w:rsidP="00D5078E">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F3204C" w:rsidRDefault="00F3204C" w:rsidP="00D5078E">
            <w:pPr>
              <w:pStyle w:val="TableContents"/>
              <w:jc w:val="center"/>
            </w:pPr>
            <w:r>
              <w:t>................ %</w:t>
            </w:r>
          </w:p>
        </w:tc>
      </w:tr>
      <w:tr w:rsidR="00F3204C"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F3204C" w:rsidRPr="00E2626C" w:rsidRDefault="00F3204C" w:rsidP="0045402C">
            <w:pPr>
              <w:snapToGrid w:val="0"/>
              <w:jc w:val="center"/>
              <w:rPr>
                <w:bCs/>
              </w:rPr>
            </w:pPr>
            <w:r w:rsidRPr="00E2626C">
              <w:rPr>
                <w:bCs/>
              </w:rPr>
              <w:t>Евентуални попусти</w:t>
            </w:r>
          </w:p>
        </w:tc>
        <w:tc>
          <w:tcPr>
            <w:tcW w:w="3402" w:type="dxa"/>
            <w:tcBorders>
              <w:top w:val="single" w:sz="4" w:space="0" w:color="000000"/>
              <w:left w:val="single" w:sz="4" w:space="0" w:color="000000"/>
              <w:bottom w:val="single" w:sz="4" w:space="0" w:color="000000"/>
            </w:tcBorders>
            <w:vAlign w:val="bottom"/>
          </w:tcPr>
          <w:p w:rsidR="00F3204C" w:rsidRPr="00E2626C" w:rsidRDefault="00F3204C" w:rsidP="00D5078E">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F3204C" w:rsidRDefault="00F3204C" w:rsidP="00D5078E">
            <w:pPr>
              <w:pStyle w:val="TableContents"/>
              <w:jc w:val="center"/>
            </w:pPr>
            <w:r>
              <w:t>................ %</w:t>
            </w:r>
          </w:p>
        </w:tc>
      </w:tr>
      <w:tr w:rsidR="00D3682A" w:rsidRPr="00610E33" w:rsidTr="009D00D9">
        <w:trPr>
          <w:trHeight w:val="454"/>
        </w:trPr>
        <w:tc>
          <w:tcPr>
            <w:tcW w:w="3963" w:type="dxa"/>
            <w:tcBorders>
              <w:top w:val="single" w:sz="4" w:space="0" w:color="000000"/>
              <w:left w:val="single" w:sz="4" w:space="0" w:color="000000"/>
              <w:bottom w:val="single" w:sz="4" w:space="0" w:color="000000"/>
            </w:tcBorders>
            <w:vAlign w:val="center"/>
          </w:tcPr>
          <w:p w:rsidR="00D3682A" w:rsidRPr="00AA2942" w:rsidRDefault="00D3682A" w:rsidP="00D5078E">
            <w:pPr>
              <w:snapToGrid w:val="0"/>
              <w:jc w:val="center"/>
              <w:rPr>
                <w:b/>
                <w:bCs/>
              </w:rPr>
            </w:pPr>
            <w:r w:rsidRPr="00AA2942">
              <w:rPr>
                <w:b/>
                <w:bCs/>
              </w:rPr>
              <w:t xml:space="preserve">УКУПНА </w:t>
            </w:r>
            <w:r w:rsidR="00AB7B7F">
              <w:rPr>
                <w:b/>
                <w:bCs/>
              </w:rPr>
              <w:t xml:space="preserve">ЈЕДИНИЧНА </w:t>
            </w:r>
            <w:r w:rsidRPr="00AA2942">
              <w:rPr>
                <w:b/>
                <w:bCs/>
              </w:rPr>
              <w:t>ЦЕНА:</w:t>
            </w:r>
          </w:p>
        </w:tc>
        <w:tc>
          <w:tcPr>
            <w:tcW w:w="3402" w:type="dxa"/>
            <w:tcBorders>
              <w:top w:val="single" w:sz="4" w:space="0" w:color="000000"/>
              <w:left w:val="single" w:sz="4" w:space="0" w:color="000000"/>
              <w:bottom w:val="single" w:sz="4" w:space="0" w:color="000000"/>
            </w:tcBorders>
            <w:vAlign w:val="bottom"/>
          </w:tcPr>
          <w:p w:rsidR="00D3682A" w:rsidRPr="00E2626C" w:rsidRDefault="00D3682A" w:rsidP="00D5078E">
            <w:pPr>
              <w:pStyle w:val="TableContents"/>
              <w:jc w:val="center"/>
              <w:rPr>
                <w:lang w:val="sr-Cyrl-CS"/>
              </w:rPr>
            </w:pPr>
            <w:r w:rsidRPr="00E2626C">
              <w:t>.</w:t>
            </w:r>
            <w:r w:rsidRPr="00AA2942">
              <w:rPr>
                <w:b/>
              </w:rPr>
              <w:t xml:space="preserve">.............................. </w:t>
            </w:r>
            <w:r w:rsidRPr="00AA2942">
              <w:rPr>
                <w:b/>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center"/>
          </w:tcPr>
          <w:p w:rsidR="00D3682A" w:rsidRPr="00491CBC" w:rsidRDefault="00D3682A" w:rsidP="00D5078E">
            <w:pPr>
              <w:pStyle w:val="TableContents"/>
              <w:jc w:val="center"/>
              <w:rPr>
                <w:b/>
              </w:rPr>
            </w:pPr>
            <w:r>
              <w:rPr>
                <w:b/>
              </w:rPr>
              <w:t>100</w:t>
            </w:r>
            <w:r w:rsidRPr="00491CBC">
              <w:rPr>
                <w:b/>
              </w:rPr>
              <w:t>%</w:t>
            </w:r>
          </w:p>
        </w:tc>
      </w:tr>
    </w:tbl>
    <w:p w:rsidR="009D00D9" w:rsidRDefault="009D00D9"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Pr="0093240A" w:rsidRDefault="0093240A" w:rsidP="00D3682A">
      <w:pPr>
        <w:tabs>
          <w:tab w:val="left" w:pos="3105"/>
        </w:tabs>
        <w:jc w:val="both"/>
        <w:rPr>
          <w:b/>
          <w:bCs/>
          <w:u w:val="single"/>
        </w:rPr>
      </w:pPr>
    </w:p>
    <w:tbl>
      <w:tblPr>
        <w:tblW w:w="0" w:type="auto"/>
        <w:tblInd w:w="-52" w:type="dxa"/>
        <w:tblLayout w:type="fixed"/>
        <w:tblLook w:val="0000"/>
      </w:tblPr>
      <w:tblGrid>
        <w:gridCol w:w="3963"/>
        <w:gridCol w:w="3402"/>
        <w:gridCol w:w="2062"/>
      </w:tblGrid>
      <w:tr w:rsidR="009D00D9" w:rsidRPr="00610E33" w:rsidTr="0045402C">
        <w:trPr>
          <w:trHeight w:val="426"/>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AA04C6" w:rsidRDefault="00AA04C6" w:rsidP="009D00D9">
            <w:pPr>
              <w:pStyle w:val="BodyText"/>
              <w:rPr>
                <w:b/>
                <w:sz w:val="22"/>
                <w:szCs w:val="22"/>
              </w:rPr>
            </w:pPr>
            <w:r>
              <w:rPr>
                <w:b/>
                <w:sz w:val="22"/>
                <w:szCs w:val="22"/>
              </w:rPr>
              <w:t>ПАРТИЈА БР.I</w:t>
            </w:r>
          </w:p>
          <w:p w:rsidR="009D00D9" w:rsidRPr="00AB7B7F" w:rsidRDefault="00AA04C6" w:rsidP="009D00D9">
            <w:pPr>
              <w:pStyle w:val="BodyText"/>
              <w:rPr>
                <w:b/>
              </w:rPr>
            </w:pPr>
            <w:r>
              <w:rPr>
                <w:b/>
              </w:rPr>
              <w:t>2.</w:t>
            </w:r>
            <w:r w:rsidR="009D00D9">
              <w:rPr>
                <w:b/>
              </w:rPr>
              <w:t>Анализа и мониторинг подземних вода</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 xml:space="preserve">Цена </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Путни трошкови одговорних лица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узорковања на терену</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лабораторијске обраде</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Цена без фискалних захвата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Порез на додату вредност</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Евентуални попусти</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AA2942" w:rsidRDefault="009D00D9" w:rsidP="0045402C">
            <w:pPr>
              <w:snapToGrid w:val="0"/>
              <w:jc w:val="center"/>
              <w:rPr>
                <w:b/>
                <w:bCs/>
              </w:rPr>
            </w:pPr>
            <w:r w:rsidRPr="00AA2942">
              <w:rPr>
                <w:b/>
                <w:bCs/>
              </w:rPr>
              <w:t xml:space="preserve">УКУПНА </w:t>
            </w:r>
            <w:r>
              <w:rPr>
                <w:b/>
                <w:bCs/>
              </w:rPr>
              <w:t xml:space="preserve">ЈЕДИНИЧНА </w:t>
            </w:r>
            <w:r w:rsidRPr="00AA2942">
              <w:rPr>
                <w:b/>
                <w:bCs/>
              </w:rPr>
              <w:t>ЦЕНА: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w:t>
            </w:r>
            <w:r w:rsidRPr="00AA2942">
              <w:rPr>
                <w:b/>
              </w:rPr>
              <w:t xml:space="preserve">.............................. </w:t>
            </w:r>
            <w:r w:rsidRPr="00AA2942">
              <w:rPr>
                <w:b/>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center"/>
          </w:tcPr>
          <w:p w:rsidR="009D00D9" w:rsidRPr="00491CBC" w:rsidRDefault="009D00D9" w:rsidP="0045402C">
            <w:pPr>
              <w:pStyle w:val="TableContents"/>
              <w:jc w:val="center"/>
              <w:rPr>
                <w:b/>
              </w:rPr>
            </w:pPr>
            <w:r>
              <w:rPr>
                <w:b/>
              </w:rPr>
              <w:t>100</w:t>
            </w:r>
            <w:r w:rsidRPr="00491CBC">
              <w:rPr>
                <w:b/>
              </w:rPr>
              <w:t>%</w:t>
            </w:r>
          </w:p>
        </w:tc>
      </w:tr>
    </w:tbl>
    <w:p w:rsidR="009D00D9" w:rsidRDefault="009D00D9" w:rsidP="00D3682A">
      <w:pPr>
        <w:tabs>
          <w:tab w:val="left" w:pos="3105"/>
        </w:tabs>
        <w:jc w:val="both"/>
        <w:rPr>
          <w:b/>
          <w:bCs/>
          <w:u w:val="single"/>
        </w:rPr>
      </w:pPr>
    </w:p>
    <w:p w:rsidR="006C1DBF" w:rsidRDefault="006C1DBF"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tbl>
      <w:tblPr>
        <w:tblW w:w="9427" w:type="dxa"/>
        <w:tblInd w:w="-52" w:type="dxa"/>
        <w:tblLayout w:type="fixed"/>
        <w:tblLook w:val="0000"/>
      </w:tblPr>
      <w:tblGrid>
        <w:gridCol w:w="3963"/>
        <w:gridCol w:w="3402"/>
        <w:gridCol w:w="2062"/>
      </w:tblGrid>
      <w:tr w:rsidR="009D00D9" w:rsidRPr="00610E33" w:rsidTr="00990A59">
        <w:trPr>
          <w:trHeight w:val="426"/>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AA04C6" w:rsidRDefault="009D00D9" w:rsidP="009D00D9">
            <w:pPr>
              <w:pStyle w:val="BodyText"/>
              <w:rPr>
                <w:b/>
                <w:sz w:val="22"/>
                <w:szCs w:val="22"/>
              </w:rPr>
            </w:pPr>
            <w:r>
              <w:rPr>
                <w:b/>
                <w:sz w:val="22"/>
                <w:szCs w:val="22"/>
              </w:rPr>
              <w:lastRenderedPageBreak/>
              <w:t>ПАРТИЈА БР.</w:t>
            </w:r>
            <w:r w:rsidR="00AA04C6">
              <w:rPr>
                <w:b/>
                <w:sz w:val="22"/>
                <w:szCs w:val="22"/>
              </w:rPr>
              <w:t>I</w:t>
            </w:r>
          </w:p>
          <w:p w:rsidR="009D00D9" w:rsidRPr="00AB7B7F" w:rsidRDefault="00AA04C6" w:rsidP="00AA04C6">
            <w:pPr>
              <w:pStyle w:val="BodyText"/>
              <w:rPr>
                <w:b/>
              </w:rPr>
            </w:pPr>
            <w:r>
              <w:rPr>
                <w:b/>
                <w:sz w:val="22"/>
                <w:szCs w:val="22"/>
              </w:rPr>
              <w:t xml:space="preserve">3. </w:t>
            </w:r>
            <w:r w:rsidR="009D00D9">
              <w:rPr>
                <w:b/>
              </w:rPr>
              <w:t>Анализа и мониторинг процедних вода</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 xml:space="preserve">Цена </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Путни трошкови одговорних лица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узорковања на терену</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лабораторијске обраде</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Цена без фискалних захвата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Порез на додату вредност</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Евентуални попусти</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990A59">
        <w:trPr>
          <w:trHeight w:val="454"/>
        </w:trPr>
        <w:tc>
          <w:tcPr>
            <w:tcW w:w="3963" w:type="dxa"/>
            <w:tcBorders>
              <w:top w:val="single" w:sz="4" w:space="0" w:color="000000"/>
              <w:left w:val="single" w:sz="4" w:space="0" w:color="000000"/>
              <w:bottom w:val="single" w:sz="4" w:space="0" w:color="000000"/>
            </w:tcBorders>
            <w:vAlign w:val="center"/>
          </w:tcPr>
          <w:p w:rsidR="009D00D9" w:rsidRPr="00AA2942" w:rsidRDefault="009D00D9" w:rsidP="0045402C">
            <w:pPr>
              <w:snapToGrid w:val="0"/>
              <w:jc w:val="center"/>
              <w:rPr>
                <w:b/>
                <w:bCs/>
              </w:rPr>
            </w:pPr>
            <w:r w:rsidRPr="00AA2942">
              <w:rPr>
                <w:b/>
                <w:bCs/>
              </w:rPr>
              <w:t xml:space="preserve">УКУПНА </w:t>
            </w:r>
            <w:r>
              <w:rPr>
                <w:b/>
                <w:bCs/>
              </w:rPr>
              <w:t xml:space="preserve">ЈЕДИНИЧНА </w:t>
            </w:r>
            <w:r w:rsidRPr="00AA2942">
              <w:rPr>
                <w:b/>
                <w:bCs/>
              </w:rPr>
              <w:t>ЦЕНА: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w:t>
            </w:r>
            <w:r w:rsidRPr="00AA2942">
              <w:rPr>
                <w:b/>
              </w:rPr>
              <w:t xml:space="preserve">.............................. </w:t>
            </w:r>
            <w:r w:rsidRPr="00AA2942">
              <w:rPr>
                <w:b/>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center"/>
          </w:tcPr>
          <w:p w:rsidR="009D00D9" w:rsidRPr="00491CBC" w:rsidRDefault="009D00D9" w:rsidP="0045402C">
            <w:pPr>
              <w:pStyle w:val="TableContents"/>
              <w:jc w:val="center"/>
              <w:rPr>
                <w:b/>
              </w:rPr>
            </w:pPr>
            <w:r>
              <w:rPr>
                <w:b/>
              </w:rPr>
              <w:t>100</w:t>
            </w:r>
            <w:r w:rsidRPr="00491CBC">
              <w:rPr>
                <w:b/>
              </w:rPr>
              <w:t>%</w:t>
            </w:r>
          </w:p>
        </w:tc>
      </w:tr>
    </w:tbl>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tbl>
      <w:tblPr>
        <w:tblW w:w="0" w:type="auto"/>
        <w:tblLayout w:type="fixed"/>
        <w:tblLook w:val="0000"/>
      </w:tblPr>
      <w:tblGrid>
        <w:gridCol w:w="3190"/>
        <w:gridCol w:w="3014"/>
        <w:gridCol w:w="3366"/>
      </w:tblGrid>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Место и датум</w:t>
            </w: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r w:rsidRPr="00957B49">
              <w:rPr>
                <w:lang w:val="sr-Cyrl-CS"/>
              </w:rPr>
              <w:t>Овлашћено лице</w:t>
            </w:r>
          </w:p>
        </w:tc>
      </w:tr>
      <w:tr w:rsidR="0093240A" w:rsidRPr="00957B49" w:rsidTr="00DF1A77">
        <w:tc>
          <w:tcPr>
            <w:tcW w:w="3190" w:type="dxa"/>
          </w:tcPr>
          <w:p w:rsidR="0093240A" w:rsidRPr="00957B49" w:rsidRDefault="0093240A" w:rsidP="00DF1A77">
            <w:pPr>
              <w:snapToGrid w:val="0"/>
              <w:jc w:val="center"/>
              <w:rPr>
                <w:lang w:val="sr-Cyrl-CS"/>
              </w:rPr>
            </w:pP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p>
        </w:tc>
      </w:tr>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_____________________</w:t>
            </w:r>
            <w:r>
              <w:rPr>
                <w:lang w:val="sr-Cyrl-CS"/>
              </w:rPr>
              <w:t>__</w:t>
            </w:r>
          </w:p>
        </w:tc>
        <w:tc>
          <w:tcPr>
            <w:tcW w:w="3014" w:type="dxa"/>
          </w:tcPr>
          <w:p w:rsidR="0093240A" w:rsidRPr="00957B49" w:rsidRDefault="0093240A" w:rsidP="00DF1A77">
            <w:pPr>
              <w:snapToGrid w:val="0"/>
              <w:jc w:val="center"/>
              <w:rPr>
                <w:lang w:val="sr-Cyrl-CS"/>
              </w:rPr>
            </w:pPr>
            <w:r w:rsidRPr="00957B49">
              <w:rPr>
                <w:lang w:val="sr-Cyrl-CS"/>
              </w:rPr>
              <w:t>М.П.</w:t>
            </w:r>
          </w:p>
        </w:tc>
        <w:tc>
          <w:tcPr>
            <w:tcW w:w="3366" w:type="dxa"/>
            <w:tcBorders>
              <w:bottom w:val="single" w:sz="4" w:space="0" w:color="000000"/>
            </w:tcBorders>
          </w:tcPr>
          <w:p w:rsidR="0093240A" w:rsidRPr="00957B49" w:rsidRDefault="0093240A" w:rsidP="00DF1A77">
            <w:pPr>
              <w:snapToGrid w:val="0"/>
              <w:jc w:val="center"/>
              <w:rPr>
                <w:lang w:val="sr-Cyrl-CS"/>
              </w:rPr>
            </w:pPr>
          </w:p>
        </w:tc>
      </w:tr>
    </w:tbl>
    <w:p w:rsidR="0093240A" w:rsidRDefault="0093240A" w:rsidP="0093240A">
      <w:pPr>
        <w:tabs>
          <w:tab w:val="left" w:pos="3105"/>
        </w:tabs>
        <w:jc w:val="both"/>
        <w:rPr>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p w:rsidR="0093240A" w:rsidRDefault="0093240A" w:rsidP="00D3682A">
      <w:pPr>
        <w:tabs>
          <w:tab w:val="left" w:pos="3105"/>
        </w:tabs>
        <w:jc w:val="both"/>
        <w:rPr>
          <w:b/>
          <w:bCs/>
          <w:u w:val="single"/>
        </w:rPr>
      </w:pPr>
    </w:p>
    <w:tbl>
      <w:tblPr>
        <w:tblW w:w="0" w:type="auto"/>
        <w:tblInd w:w="-52" w:type="dxa"/>
        <w:tblLayout w:type="fixed"/>
        <w:tblLook w:val="0000"/>
      </w:tblPr>
      <w:tblGrid>
        <w:gridCol w:w="3963"/>
        <w:gridCol w:w="3402"/>
        <w:gridCol w:w="2062"/>
      </w:tblGrid>
      <w:tr w:rsidR="009D00D9" w:rsidRPr="00610E33" w:rsidTr="0045402C">
        <w:trPr>
          <w:trHeight w:val="426"/>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AA04C6" w:rsidRDefault="00AA04C6" w:rsidP="009D00D9">
            <w:pPr>
              <w:pStyle w:val="BodyText"/>
              <w:rPr>
                <w:b/>
                <w:sz w:val="22"/>
                <w:szCs w:val="22"/>
              </w:rPr>
            </w:pPr>
            <w:r>
              <w:rPr>
                <w:b/>
                <w:sz w:val="22"/>
                <w:szCs w:val="22"/>
              </w:rPr>
              <w:lastRenderedPageBreak/>
              <w:t>ПАРТИЈА БР.I</w:t>
            </w:r>
            <w:r w:rsidR="006C1DBF">
              <w:rPr>
                <w:b/>
                <w:sz w:val="22"/>
                <w:szCs w:val="22"/>
              </w:rPr>
              <w:t>I</w:t>
            </w:r>
          </w:p>
          <w:p w:rsidR="009D00D9" w:rsidRPr="00AB7B7F" w:rsidRDefault="006C1DBF" w:rsidP="009D00D9">
            <w:pPr>
              <w:pStyle w:val="BodyText"/>
              <w:rPr>
                <w:b/>
              </w:rPr>
            </w:pPr>
            <w:r>
              <w:rPr>
                <w:b/>
              </w:rPr>
              <w:t>1</w:t>
            </w:r>
            <w:r w:rsidR="00AA04C6">
              <w:rPr>
                <w:b/>
              </w:rPr>
              <w:t xml:space="preserve">. </w:t>
            </w:r>
            <w:r w:rsidR="009D00D9">
              <w:rPr>
                <w:b/>
              </w:rPr>
              <w:t>Анализа и мониторинг земљишта</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 xml:space="preserve">Цена </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Путни трошкови одговорних лица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узорковања на терену</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лабораторијске обраде</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Цена без фискалних захвата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Порез на додату вредност</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Евентуални попусти</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AA2942" w:rsidRDefault="009D00D9" w:rsidP="0045402C">
            <w:pPr>
              <w:snapToGrid w:val="0"/>
              <w:jc w:val="center"/>
              <w:rPr>
                <w:b/>
                <w:bCs/>
              </w:rPr>
            </w:pPr>
            <w:r w:rsidRPr="00AA2942">
              <w:rPr>
                <w:b/>
                <w:bCs/>
              </w:rPr>
              <w:t xml:space="preserve">УКУПНА </w:t>
            </w:r>
            <w:r>
              <w:rPr>
                <w:b/>
                <w:bCs/>
              </w:rPr>
              <w:t xml:space="preserve">ЈЕДИНИЧНА </w:t>
            </w:r>
            <w:r w:rsidRPr="00AA2942">
              <w:rPr>
                <w:b/>
                <w:bCs/>
              </w:rPr>
              <w:t>ЦЕНА: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w:t>
            </w:r>
            <w:r w:rsidRPr="00AA2942">
              <w:rPr>
                <w:b/>
              </w:rPr>
              <w:t xml:space="preserve">.............................. </w:t>
            </w:r>
            <w:r w:rsidRPr="00AA2942">
              <w:rPr>
                <w:b/>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center"/>
          </w:tcPr>
          <w:p w:rsidR="009D00D9" w:rsidRPr="00491CBC" w:rsidRDefault="009D00D9" w:rsidP="0045402C">
            <w:pPr>
              <w:pStyle w:val="TableContents"/>
              <w:jc w:val="center"/>
              <w:rPr>
                <w:b/>
              </w:rPr>
            </w:pPr>
            <w:r>
              <w:rPr>
                <w:b/>
              </w:rPr>
              <w:t>100</w:t>
            </w:r>
            <w:r w:rsidRPr="00491CBC">
              <w:rPr>
                <w:b/>
              </w:rPr>
              <w:t>%</w:t>
            </w:r>
          </w:p>
        </w:tc>
      </w:tr>
    </w:tbl>
    <w:p w:rsidR="009D00D9" w:rsidRDefault="009D00D9" w:rsidP="00D3682A">
      <w:pPr>
        <w:tabs>
          <w:tab w:val="left" w:pos="3105"/>
        </w:tabs>
        <w:jc w:val="both"/>
        <w:rPr>
          <w:b/>
          <w:bCs/>
          <w:u w:val="single"/>
        </w:rPr>
      </w:pPr>
    </w:p>
    <w:p w:rsidR="0093240A" w:rsidRPr="0093240A" w:rsidRDefault="0093240A" w:rsidP="00D3682A">
      <w:pPr>
        <w:tabs>
          <w:tab w:val="left" w:pos="3105"/>
        </w:tabs>
        <w:jc w:val="both"/>
        <w:rPr>
          <w:b/>
          <w:bCs/>
          <w:u w:val="single"/>
        </w:rPr>
      </w:pPr>
    </w:p>
    <w:tbl>
      <w:tblPr>
        <w:tblW w:w="0" w:type="auto"/>
        <w:tblInd w:w="-52" w:type="dxa"/>
        <w:tblLayout w:type="fixed"/>
        <w:tblLook w:val="0000"/>
      </w:tblPr>
      <w:tblGrid>
        <w:gridCol w:w="3963"/>
        <w:gridCol w:w="3402"/>
        <w:gridCol w:w="2062"/>
      </w:tblGrid>
      <w:tr w:rsidR="009D00D9" w:rsidRPr="00610E33" w:rsidTr="0045402C">
        <w:trPr>
          <w:trHeight w:val="426"/>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AA04C6" w:rsidRDefault="00AA04C6" w:rsidP="009D00D9">
            <w:pPr>
              <w:pStyle w:val="BodyText"/>
              <w:rPr>
                <w:b/>
                <w:sz w:val="22"/>
                <w:szCs w:val="22"/>
              </w:rPr>
            </w:pPr>
            <w:r>
              <w:rPr>
                <w:b/>
                <w:sz w:val="22"/>
                <w:szCs w:val="22"/>
              </w:rPr>
              <w:t>ПАРТИЈА БР.I</w:t>
            </w:r>
            <w:r w:rsidR="006C1DBF">
              <w:rPr>
                <w:b/>
                <w:sz w:val="22"/>
                <w:szCs w:val="22"/>
              </w:rPr>
              <w:t>I</w:t>
            </w:r>
          </w:p>
          <w:p w:rsidR="009D00D9" w:rsidRPr="00AB7B7F" w:rsidRDefault="006C1DBF" w:rsidP="00AA04C6">
            <w:pPr>
              <w:pStyle w:val="BodyText"/>
              <w:rPr>
                <w:b/>
              </w:rPr>
            </w:pPr>
            <w:r>
              <w:rPr>
                <w:b/>
                <w:sz w:val="22"/>
                <w:szCs w:val="22"/>
              </w:rPr>
              <w:t>2</w:t>
            </w:r>
            <w:r w:rsidR="00AA04C6">
              <w:rPr>
                <w:b/>
                <w:sz w:val="22"/>
                <w:szCs w:val="22"/>
              </w:rPr>
              <w:t xml:space="preserve">. </w:t>
            </w:r>
            <w:r w:rsidR="009D00D9">
              <w:rPr>
                <w:b/>
              </w:rPr>
              <w:t>Анализа и мониторинг амбијенталног ваздуха</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 xml:space="preserve">Цена </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Путни трошкови одговорних лица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узорковања на терену</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Pr>
                <w:bCs/>
              </w:rPr>
              <w:t>Трошкови лабораторијске обраде</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Цена без фискалних захвата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Порез на додату вредност</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E2626C" w:rsidRDefault="009D00D9" w:rsidP="0045402C">
            <w:pPr>
              <w:snapToGrid w:val="0"/>
              <w:jc w:val="center"/>
              <w:rPr>
                <w:bCs/>
              </w:rPr>
            </w:pPr>
            <w:r w:rsidRPr="00E2626C">
              <w:rPr>
                <w:bCs/>
              </w:rPr>
              <w:t>Евентуални попусти</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9D00D9" w:rsidRDefault="009D00D9" w:rsidP="0045402C">
            <w:pPr>
              <w:pStyle w:val="TableContents"/>
              <w:jc w:val="center"/>
            </w:pPr>
            <w:r>
              <w:t>................ %</w:t>
            </w:r>
          </w:p>
        </w:tc>
      </w:tr>
      <w:tr w:rsidR="009D00D9" w:rsidRPr="00610E33" w:rsidTr="0045402C">
        <w:trPr>
          <w:trHeight w:val="454"/>
        </w:trPr>
        <w:tc>
          <w:tcPr>
            <w:tcW w:w="3963" w:type="dxa"/>
            <w:tcBorders>
              <w:top w:val="single" w:sz="4" w:space="0" w:color="000000"/>
              <w:left w:val="single" w:sz="4" w:space="0" w:color="000000"/>
              <w:bottom w:val="single" w:sz="4" w:space="0" w:color="000000"/>
            </w:tcBorders>
            <w:vAlign w:val="center"/>
          </w:tcPr>
          <w:p w:rsidR="009D00D9" w:rsidRPr="00AA2942" w:rsidRDefault="009D00D9" w:rsidP="0045402C">
            <w:pPr>
              <w:snapToGrid w:val="0"/>
              <w:jc w:val="center"/>
              <w:rPr>
                <w:b/>
                <w:bCs/>
              </w:rPr>
            </w:pPr>
            <w:r w:rsidRPr="00AA2942">
              <w:rPr>
                <w:b/>
                <w:bCs/>
              </w:rPr>
              <w:t xml:space="preserve">УКУПНА </w:t>
            </w:r>
            <w:r>
              <w:rPr>
                <w:b/>
                <w:bCs/>
              </w:rPr>
              <w:t xml:space="preserve">ЈЕДИНИЧНА </w:t>
            </w:r>
            <w:r w:rsidRPr="00AA2942">
              <w:rPr>
                <w:b/>
                <w:bCs/>
              </w:rPr>
              <w:t>ЦЕНА:</w:t>
            </w:r>
          </w:p>
        </w:tc>
        <w:tc>
          <w:tcPr>
            <w:tcW w:w="3402" w:type="dxa"/>
            <w:tcBorders>
              <w:top w:val="single" w:sz="4" w:space="0" w:color="000000"/>
              <w:left w:val="single" w:sz="4" w:space="0" w:color="000000"/>
              <w:bottom w:val="single" w:sz="4" w:space="0" w:color="000000"/>
            </w:tcBorders>
            <w:vAlign w:val="bottom"/>
          </w:tcPr>
          <w:p w:rsidR="009D00D9" w:rsidRPr="00E2626C" w:rsidRDefault="009D00D9" w:rsidP="0045402C">
            <w:pPr>
              <w:pStyle w:val="TableContents"/>
              <w:jc w:val="center"/>
              <w:rPr>
                <w:lang w:val="sr-Cyrl-CS"/>
              </w:rPr>
            </w:pPr>
            <w:r w:rsidRPr="00E2626C">
              <w:t>.</w:t>
            </w:r>
            <w:r w:rsidRPr="00AA2942">
              <w:rPr>
                <w:b/>
              </w:rPr>
              <w:t xml:space="preserve">.............................. </w:t>
            </w:r>
            <w:r w:rsidRPr="00AA2942">
              <w:rPr>
                <w:b/>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center"/>
          </w:tcPr>
          <w:p w:rsidR="009D00D9" w:rsidRPr="00491CBC" w:rsidRDefault="009D00D9" w:rsidP="0045402C">
            <w:pPr>
              <w:pStyle w:val="TableContents"/>
              <w:jc w:val="center"/>
              <w:rPr>
                <w:b/>
              </w:rPr>
            </w:pPr>
            <w:r>
              <w:rPr>
                <w:b/>
              </w:rPr>
              <w:t>100</w:t>
            </w:r>
            <w:r w:rsidRPr="00491CBC">
              <w:rPr>
                <w:b/>
              </w:rPr>
              <w:t>%</w:t>
            </w:r>
          </w:p>
        </w:tc>
      </w:tr>
    </w:tbl>
    <w:p w:rsidR="005A5C06" w:rsidRPr="005A5C06" w:rsidRDefault="005A5C06" w:rsidP="00D3682A">
      <w:pPr>
        <w:tabs>
          <w:tab w:val="left" w:pos="3105"/>
        </w:tabs>
        <w:jc w:val="both"/>
        <w:rPr>
          <w:u w:val="single"/>
        </w:rPr>
      </w:pPr>
    </w:p>
    <w:p w:rsidR="00710DDA" w:rsidRDefault="00710DDA" w:rsidP="00D3682A">
      <w:pPr>
        <w:tabs>
          <w:tab w:val="left" w:pos="3105"/>
        </w:tabs>
        <w:jc w:val="both"/>
        <w:rPr>
          <w:u w:val="single"/>
        </w:rPr>
      </w:pPr>
    </w:p>
    <w:tbl>
      <w:tblPr>
        <w:tblW w:w="0" w:type="auto"/>
        <w:tblLayout w:type="fixed"/>
        <w:tblLook w:val="0000"/>
      </w:tblPr>
      <w:tblGrid>
        <w:gridCol w:w="3190"/>
        <w:gridCol w:w="3014"/>
        <w:gridCol w:w="3366"/>
      </w:tblGrid>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Место и датум</w:t>
            </w: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r w:rsidRPr="00957B49">
              <w:rPr>
                <w:lang w:val="sr-Cyrl-CS"/>
              </w:rPr>
              <w:t>Овлашћено лице</w:t>
            </w:r>
          </w:p>
        </w:tc>
      </w:tr>
      <w:tr w:rsidR="0093240A" w:rsidRPr="00957B49" w:rsidTr="00DF1A77">
        <w:tc>
          <w:tcPr>
            <w:tcW w:w="3190" w:type="dxa"/>
          </w:tcPr>
          <w:p w:rsidR="0093240A" w:rsidRPr="00957B49" w:rsidRDefault="0093240A" w:rsidP="00DF1A77">
            <w:pPr>
              <w:snapToGrid w:val="0"/>
              <w:jc w:val="center"/>
              <w:rPr>
                <w:lang w:val="sr-Cyrl-CS"/>
              </w:rPr>
            </w:pPr>
          </w:p>
        </w:tc>
        <w:tc>
          <w:tcPr>
            <w:tcW w:w="3014" w:type="dxa"/>
          </w:tcPr>
          <w:p w:rsidR="0093240A" w:rsidRPr="00957B49" w:rsidRDefault="0093240A" w:rsidP="00DF1A77">
            <w:pPr>
              <w:snapToGrid w:val="0"/>
              <w:jc w:val="center"/>
              <w:rPr>
                <w:lang w:val="sr-Cyrl-CS"/>
              </w:rPr>
            </w:pPr>
          </w:p>
        </w:tc>
        <w:tc>
          <w:tcPr>
            <w:tcW w:w="3366" w:type="dxa"/>
          </w:tcPr>
          <w:p w:rsidR="0093240A" w:rsidRPr="00957B49" w:rsidRDefault="0093240A" w:rsidP="00DF1A77">
            <w:pPr>
              <w:snapToGrid w:val="0"/>
              <w:jc w:val="center"/>
              <w:rPr>
                <w:lang w:val="sr-Cyrl-CS"/>
              </w:rPr>
            </w:pPr>
          </w:p>
        </w:tc>
      </w:tr>
      <w:tr w:rsidR="0093240A" w:rsidRPr="00957B49" w:rsidTr="00DF1A77">
        <w:tc>
          <w:tcPr>
            <w:tcW w:w="3190" w:type="dxa"/>
          </w:tcPr>
          <w:p w:rsidR="0093240A" w:rsidRPr="00957B49" w:rsidRDefault="0093240A" w:rsidP="00DF1A77">
            <w:pPr>
              <w:snapToGrid w:val="0"/>
              <w:jc w:val="center"/>
              <w:rPr>
                <w:lang w:val="sr-Cyrl-CS"/>
              </w:rPr>
            </w:pPr>
            <w:r w:rsidRPr="00957B49">
              <w:rPr>
                <w:lang w:val="sr-Cyrl-CS"/>
              </w:rPr>
              <w:t>_____________________</w:t>
            </w:r>
            <w:r>
              <w:rPr>
                <w:lang w:val="sr-Cyrl-CS"/>
              </w:rPr>
              <w:t>__</w:t>
            </w:r>
          </w:p>
        </w:tc>
        <w:tc>
          <w:tcPr>
            <w:tcW w:w="3014" w:type="dxa"/>
          </w:tcPr>
          <w:p w:rsidR="0093240A" w:rsidRPr="00957B49" w:rsidRDefault="0093240A" w:rsidP="00DF1A77">
            <w:pPr>
              <w:snapToGrid w:val="0"/>
              <w:jc w:val="center"/>
              <w:rPr>
                <w:lang w:val="sr-Cyrl-CS"/>
              </w:rPr>
            </w:pPr>
            <w:r w:rsidRPr="00957B49">
              <w:rPr>
                <w:lang w:val="sr-Cyrl-CS"/>
              </w:rPr>
              <w:t>М.П.</w:t>
            </w:r>
          </w:p>
        </w:tc>
        <w:tc>
          <w:tcPr>
            <w:tcW w:w="3366" w:type="dxa"/>
            <w:tcBorders>
              <w:bottom w:val="single" w:sz="4" w:space="0" w:color="000000"/>
            </w:tcBorders>
          </w:tcPr>
          <w:p w:rsidR="0093240A" w:rsidRPr="00957B49" w:rsidRDefault="0093240A" w:rsidP="00DF1A77">
            <w:pPr>
              <w:snapToGrid w:val="0"/>
              <w:jc w:val="center"/>
              <w:rPr>
                <w:lang w:val="sr-Cyrl-CS"/>
              </w:rPr>
            </w:pPr>
          </w:p>
        </w:tc>
      </w:tr>
    </w:tbl>
    <w:p w:rsidR="0093240A" w:rsidRDefault="0093240A" w:rsidP="0093240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p w:rsidR="0093240A" w:rsidRDefault="0093240A" w:rsidP="00D3682A">
      <w:pPr>
        <w:tabs>
          <w:tab w:val="left" w:pos="3105"/>
        </w:tabs>
        <w:jc w:val="both"/>
        <w:rPr>
          <w:u w:val="single"/>
        </w:rPr>
      </w:pPr>
    </w:p>
    <w:tbl>
      <w:tblPr>
        <w:tblW w:w="0" w:type="auto"/>
        <w:tblInd w:w="-52" w:type="dxa"/>
        <w:tblLayout w:type="fixed"/>
        <w:tblLook w:val="0000"/>
      </w:tblPr>
      <w:tblGrid>
        <w:gridCol w:w="3963"/>
        <w:gridCol w:w="3402"/>
        <w:gridCol w:w="2062"/>
      </w:tblGrid>
      <w:tr w:rsidR="00AA04C6" w:rsidRPr="00610E33" w:rsidTr="007E017D">
        <w:trPr>
          <w:trHeight w:val="426"/>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AA04C6" w:rsidRDefault="006C1DBF" w:rsidP="007E017D">
            <w:pPr>
              <w:pStyle w:val="BodyText"/>
              <w:rPr>
                <w:b/>
                <w:sz w:val="22"/>
                <w:szCs w:val="22"/>
              </w:rPr>
            </w:pPr>
            <w:r>
              <w:rPr>
                <w:b/>
                <w:sz w:val="22"/>
                <w:szCs w:val="22"/>
              </w:rPr>
              <w:t xml:space="preserve">ПАРТИЈА БР.III </w:t>
            </w:r>
          </w:p>
          <w:p w:rsidR="00AA04C6" w:rsidRPr="00AB7B7F" w:rsidRDefault="00AA04C6" w:rsidP="00AA04C6">
            <w:pPr>
              <w:pStyle w:val="BodyText"/>
              <w:rPr>
                <w:b/>
              </w:rPr>
            </w:pPr>
            <w:r>
              <w:rPr>
                <w:b/>
                <w:sz w:val="22"/>
                <w:szCs w:val="22"/>
              </w:rPr>
              <w:t xml:space="preserve">1. </w:t>
            </w:r>
            <w:r w:rsidR="00DB7769">
              <w:rPr>
                <w:bCs/>
              </w:rPr>
              <w:t>A</w:t>
            </w:r>
            <w:r w:rsidR="00DB7769">
              <w:rPr>
                <w:bCs/>
                <w:lang w:val="sr-Cyrl-CS"/>
              </w:rPr>
              <w:t>нализе и мониторинга</w:t>
            </w:r>
            <w:r w:rsidR="006C1DBF">
              <w:rPr>
                <w:bCs/>
              </w:rPr>
              <w:t xml:space="preserve"> </w:t>
            </w:r>
            <w:r w:rsidR="005A5C06" w:rsidRPr="007068D3">
              <w:t>емисије и</w:t>
            </w:r>
            <w:r w:rsidR="006C1DBF">
              <w:t xml:space="preserve"> </w:t>
            </w:r>
            <w:r w:rsidR="00280E83">
              <w:t>састава</w:t>
            </w:r>
            <w:r w:rsidR="00DB7769" w:rsidRPr="00AA04C6">
              <w:t xml:space="preserve"> депонијских</w:t>
            </w:r>
            <w:r w:rsidR="006C1DBF">
              <w:t xml:space="preserve"> </w:t>
            </w:r>
            <w:r w:rsidR="00DB7769" w:rsidRPr="00AA04C6">
              <w:t>гасова</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E2626C" w:rsidRDefault="00AA04C6" w:rsidP="007E017D">
            <w:pPr>
              <w:snapToGrid w:val="0"/>
              <w:jc w:val="center"/>
              <w:rPr>
                <w:bCs/>
              </w:rPr>
            </w:pPr>
            <w:r w:rsidRPr="00E2626C">
              <w:rPr>
                <w:bCs/>
              </w:rPr>
              <w:t xml:space="preserve">Цена </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AA04C6" w:rsidRDefault="00AA04C6" w:rsidP="007E017D">
            <w:pPr>
              <w:pStyle w:val="TableContents"/>
              <w:jc w:val="center"/>
            </w:pPr>
            <w:r>
              <w:t>................ %</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E2626C" w:rsidRDefault="00AA04C6" w:rsidP="007E017D">
            <w:pPr>
              <w:snapToGrid w:val="0"/>
              <w:jc w:val="center"/>
              <w:rPr>
                <w:bCs/>
              </w:rPr>
            </w:pPr>
            <w:r>
              <w:rPr>
                <w:bCs/>
              </w:rPr>
              <w:t>Путни трошкови одговорних лица</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AA04C6" w:rsidRDefault="00AA04C6" w:rsidP="007E017D">
            <w:pPr>
              <w:pStyle w:val="TableContents"/>
              <w:jc w:val="center"/>
            </w:pPr>
            <w:r>
              <w:t>................ %</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E2626C" w:rsidRDefault="00AA04C6" w:rsidP="007E017D">
            <w:pPr>
              <w:snapToGrid w:val="0"/>
              <w:jc w:val="center"/>
              <w:rPr>
                <w:bCs/>
              </w:rPr>
            </w:pPr>
            <w:r>
              <w:rPr>
                <w:bCs/>
              </w:rPr>
              <w:t>Трошкови узорковања на терену</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AA04C6" w:rsidRDefault="00AA04C6" w:rsidP="007E017D">
            <w:pPr>
              <w:pStyle w:val="TableContents"/>
              <w:jc w:val="center"/>
            </w:pPr>
            <w:r>
              <w:t>................ %</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E2626C" w:rsidRDefault="00AA04C6" w:rsidP="007E017D">
            <w:pPr>
              <w:snapToGrid w:val="0"/>
              <w:jc w:val="center"/>
              <w:rPr>
                <w:bCs/>
              </w:rPr>
            </w:pPr>
            <w:r>
              <w:rPr>
                <w:bCs/>
              </w:rPr>
              <w:t>Трошкови лабораторијске обраде</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AA04C6" w:rsidRDefault="00AA04C6" w:rsidP="007E017D">
            <w:pPr>
              <w:pStyle w:val="TableContents"/>
              <w:jc w:val="center"/>
            </w:pPr>
            <w:r>
              <w:t>................ %</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E2626C" w:rsidRDefault="00AA04C6" w:rsidP="007E017D">
            <w:pPr>
              <w:snapToGrid w:val="0"/>
              <w:jc w:val="center"/>
              <w:rPr>
                <w:bCs/>
              </w:rPr>
            </w:pPr>
            <w:r w:rsidRPr="00E2626C">
              <w:rPr>
                <w:bCs/>
              </w:rPr>
              <w:t>Цена без фискалних захвата</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AA04C6" w:rsidRDefault="00AA04C6" w:rsidP="007E017D">
            <w:pPr>
              <w:pStyle w:val="TableContents"/>
              <w:jc w:val="center"/>
            </w:pPr>
            <w:r>
              <w:t>................ %</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E2626C" w:rsidRDefault="00AA04C6" w:rsidP="007E017D">
            <w:pPr>
              <w:snapToGrid w:val="0"/>
              <w:jc w:val="center"/>
              <w:rPr>
                <w:bCs/>
              </w:rPr>
            </w:pPr>
            <w:r w:rsidRPr="00E2626C">
              <w:rPr>
                <w:bCs/>
              </w:rPr>
              <w:t>Порез на додату вредност</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AA04C6" w:rsidRDefault="00AA04C6" w:rsidP="007E017D">
            <w:pPr>
              <w:pStyle w:val="TableContents"/>
              <w:jc w:val="center"/>
            </w:pPr>
            <w:r>
              <w:t>................ %</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E2626C" w:rsidRDefault="00AA04C6" w:rsidP="007E017D">
            <w:pPr>
              <w:snapToGrid w:val="0"/>
              <w:jc w:val="center"/>
              <w:rPr>
                <w:bCs/>
              </w:rPr>
            </w:pPr>
            <w:r w:rsidRPr="00E2626C">
              <w:rPr>
                <w:bCs/>
              </w:rPr>
              <w:t>Евентуални попусти</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 xml:space="preserve">............................... </w:t>
            </w:r>
            <w:r w:rsidRPr="00E2626C">
              <w:rPr>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bottom"/>
          </w:tcPr>
          <w:p w:rsidR="00AA04C6" w:rsidRDefault="00AA04C6" w:rsidP="007E017D">
            <w:pPr>
              <w:pStyle w:val="TableContents"/>
              <w:jc w:val="center"/>
            </w:pPr>
            <w:r>
              <w:t>................ %</w:t>
            </w:r>
          </w:p>
        </w:tc>
      </w:tr>
      <w:tr w:rsidR="00AA04C6" w:rsidRPr="00610E33" w:rsidTr="007E017D">
        <w:trPr>
          <w:trHeight w:val="454"/>
        </w:trPr>
        <w:tc>
          <w:tcPr>
            <w:tcW w:w="3963" w:type="dxa"/>
            <w:tcBorders>
              <w:top w:val="single" w:sz="4" w:space="0" w:color="000000"/>
              <w:left w:val="single" w:sz="4" w:space="0" w:color="000000"/>
              <w:bottom w:val="single" w:sz="4" w:space="0" w:color="000000"/>
            </w:tcBorders>
            <w:vAlign w:val="center"/>
          </w:tcPr>
          <w:p w:rsidR="00AA04C6" w:rsidRPr="00AA2942" w:rsidRDefault="00AA04C6" w:rsidP="007E017D">
            <w:pPr>
              <w:snapToGrid w:val="0"/>
              <w:jc w:val="center"/>
              <w:rPr>
                <w:b/>
                <w:bCs/>
              </w:rPr>
            </w:pPr>
            <w:r w:rsidRPr="00AA2942">
              <w:rPr>
                <w:b/>
                <w:bCs/>
              </w:rPr>
              <w:t xml:space="preserve">УКУПНА </w:t>
            </w:r>
            <w:r>
              <w:rPr>
                <w:b/>
                <w:bCs/>
              </w:rPr>
              <w:t xml:space="preserve">ЈЕДИНИЧНА </w:t>
            </w:r>
            <w:r w:rsidRPr="00AA2942">
              <w:rPr>
                <w:b/>
                <w:bCs/>
              </w:rPr>
              <w:t>ЦЕНА:</w:t>
            </w:r>
          </w:p>
        </w:tc>
        <w:tc>
          <w:tcPr>
            <w:tcW w:w="3402" w:type="dxa"/>
            <w:tcBorders>
              <w:top w:val="single" w:sz="4" w:space="0" w:color="000000"/>
              <w:left w:val="single" w:sz="4" w:space="0" w:color="000000"/>
              <w:bottom w:val="single" w:sz="4" w:space="0" w:color="000000"/>
            </w:tcBorders>
            <w:vAlign w:val="bottom"/>
          </w:tcPr>
          <w:p w:rsidR="00AA04C6" w:rsidRPr="00E2626C" w:rsidRDefault="00AA04C6" w:rsidP="007E017D">
            <w:pPr>
              <w:pStyle w:val="TableContents"/>
              <w:jc w:val="center"/>
              <w:rPr>
                <w:lang w:val="sr-Cyrl-CS"/>
              </w:rPr>
            </w:pPr>
            <w:r w:rsidRPr="00E2626C">
              <w:t>.</w:t>
            </w:r>
            <w:r w:rsidRPr="00AA2942">
              <w:rPr>
                <w:b/>
              </w:rPr>
              <w:t xml:space="preserve">.............................. </w:t>
            </w:r>
            <w:r w:rsidRPr="00AA2942">
              <w:rPr>
                <w:b/>
                <w:lang w:val="sr-Cyrl-CS"/>
              </w:rPr>
              <w:t xml:space="preserve"> динара</w:t>
            </w:r>
          </w:p>
        </w:tc>
        <w:tc>
          <w:tcPr>
            <w:tcW w:w="2062" w:type="dxa"/>
            <w:tcBorders>
              <w:top w:val="single" w:sz="4" w:space="0" w:color="000000"/>
              <w:left w:val="single" w:sz="4" w:space="0" w:color="000000"/>
              <w:bottom w:val="single" w:sz="4" w:space="0" w:color="000000"/>
              <w:right w:val="single" w:sz="4" w:space="0" w:color="000000"/>
            </w:tcBorders>
            <w:vAlign w:val="center"/>
          </w:tcPr>
          <w:p w:rsidR="00AA04C6" w:rsidRPr="00491CBC" w:rsidRDefault="00AA04C6" w:rsidP="007E017D">
            <w:pPr>
              <w:pStyle w:val="TableContents"/>
              <w:jc w:val="center"/>
              <w:rPr>
                <w:b/>
              </w:rPr>
            </w:pPr>
            <w:r>
              <w:rPr>
                <w:b/>
              </w:rPr>
              <w:t>100</w:t>
            </w:r>
            <w:r w:rsidRPr="00491CBC">
              <w:rPr>
                <w:b/>
              </w:rPr>
              <w:t>%</w:t>
            </w:r>
          </w:p>
        </w:tc>
      </w:tr>
    </w:tbl>
    <w:p w:rsidR="00AA04C6" w:rsidRDefault="00AA04C6" w:rsidP="00AA04C6">
      <w:pPr>
        <w:tabs>
          <w:tab w:val="left" w:pos="3105"/>
        </w:tabs>
        <w:jc w:val="both"/>
        <w:rPr>
          <w:u w:val="single"/>
          <w:lang w:val="ru-RU"/>
        </w:rPr>
      </w:pPr>
    </w:p>
    <w:p w:rsidR="00990A59" w:rsidRDefault="00990A59" w:rsidP="00AA04C6">
      <w:pPr>
        <w:tabs>
          <w:tab w:val="left" w:pos="3105"/>
        </w:tabs>
        <w:jc w:val="both"/>
        <w:rPr>
          <w:u w:val="single"/>
          <w:lang w:val="ru-RU"/>
        </w:rPr>
      </w:pPr>
    </w:p>
    <w:p w:rsidR="00990A59" w:rsidRDefault="00990A59" w:rsidP="00AA04C6">
      <w:pPr>
        <w:tabs>
          <w:tab w:val="left" w:pos="3105"/>
        </w:tabs>
        <w:jc w:val="both"/>
        <w:rPr>
          <w:u w:val="single"/>
          <w:lang w:val="ru-RU"/>
        </w:rPr>
      </w:pPr>
    </w:p>
    <w:p w:rsidR="00990A59" w:rsidRDefault="00990A59" w:rsidP="00AA04C6">
      <w:pPr>
        <w:tabs>
          <w:tab w:val="left" w:pos="3105"/>
        </w:tabs>
        <w:jc w:val="both"/>
        <w:rPr>
          <w:u w:val="single"/>
          <w:lang w:val="ru-RU"/>
        </w:rPr>
      </w:pPr>
    </w:p>
    <w:p w:rsidR="00990A59" w:rsidRDefault="00990A59" w:rsidP="00AA04C6">
      <w:pPr>
        <w:tabs>
          <w:tab w:val="left" w:pos="3105"/>
        </w:tabs>
        <w:jc w:val="both"/>
        <w:rPr>
          <w:u w:val="single"/>
          <w:lang w:val="ru-RU"/>
        </w:rPr>
      </w:pPr>
    </w:p>
    <w:p w:rsidR="00990A59" w:rsidRPr="00FB34DA" w:rsidRDefault="00990A59" w:rsidP="00AA04C6">
      <w:pPr>
        <w:tabs>
          <w:tab w:val="left" w:pos="3105"/>
        </w:tabs>
        <w:jc w:val="both"/>
        <w:rPr>
          <w:u w:val="single"/>
          <w:lang w:val="ru-RU"/>
        </w:rPr>
      </w:pPr>
    </w:p>
    <w:tbl>
      <w:tblPr>
        <w:tblW w:w="0" w:type="auto"/>
        <w:tblLayout w:type="fixed"/>
        <w:tblLook w:val="0000"/>
      </w:tblPr>
      <w:tblGrid>
        <w:gridCol w:w="3190"/>
        <w:gridCol w:w="3014"/>
        <w:gridCol w:w="3366"/>
      </w:tblGrid>
      <w:tr w:rsidR="00AA04C6" w:rsidRPr="00957B49" w:rsidTr="007E017D">
        <w:tc>
          <w:tcPr>
            <w:tcW w:w="3190" w:type="dxa"/>
          </w:tcPr>
          <w:p w:rsidR="00AA04C6" w:rsidRPr="00957B49" w:rsidRDefault="00AA04C6" w:rsidP="007E017D">
            <w:pPr>
              <w:snapToGrid w:val="0"/>
              <w:jc w:val="center"/>
              <w:rPr>
                <w:lang w:val="sr-Cyrl-CS"/>
              </w:rPr>
            </w:pPr>
            <w:r w:rsidRPr="00957B49">
              <w:rPr>
                <w:lang w:val="sr-Cyrl-CS"/>
              </w:rPr>
              <w:t>Место и датум</w:t>
            </w:r>
          </w:p>
        </w:tc>
        <w:tc>
          <w:tcPr>
            <w:tcW w:w="3014" w:type="dxa"/>
          </w:tcPr>
          <w:p w:rsidR="00AA04C6" w:rsidRPr="00957B49" w:rsidRDefault="00AA04C6" w:rsidP="007E017D">
            <w:pPr>
              <w:snapToGrid w:val="0"/>
              <w:jc w:val="center"/>
              <w:rPr>
                <w:lang w:val="sr-Cyrl-CS"/>
              </w:rPr>
            </w:pPr>
          </w:p>
        </w:tc>
        <w:tc>
          <w:tcPr>
            <w:tcW w:w="3366" w:type="dxa"/>
          </w:tcPr>
          <w:p w:rsidR="00AA04C6" w:rsidRPr="00957B49" w:rsidRDefault="00AA04C6" w:rsidP="007E017D">
            <w:pPr>
              <w:snapToGrid w:val="0"/>
              <w:jc w:val="center"/>
              <w:rPr>
                <w:lang w:val="sr-Cyrl-CS"/>
              </w:rPr>
            </w:pPr>
            <w:r w:rsidRPr="00957B49">
              <w:rPr>
                <w:lang w:val="sr-Cyrl-CS"/>
              </w:rPr>
              <w:t>Овлашћено лице</w:t>
            </w:r>
          </w:p>
        </w:tc>
      </w:tr>
      <w:tr w:rsidR="00AA04C6" w:rsidRPr="00957B49" w:rsidTr="007E017D">
        <w:tc>
          <w:tcPr>
            <w:tcW w:w="3190" w:type="dxa"/>
          </w:tcPr>
          <w:p w:rsidR="00AA04C6" w:rsidRPr="00957B49" w:rsidRDefault="00AA04C6" w:rsidP="007E017D">
            <w:pPr>
              <w:snapToGrid w:val="0"/>
              <w:jc w:val="center"/>
              <w:rPr>
                <w:lang w:val="sr-Cyrl-CS"/>
              </w:rPr>
            </w:pPr>
          </w:p>
        </w:tc>
        <w:tc>
          <w:tcPr>
            <w:tcW w:w="3014" w:type="dxa"/>
          </w:tcPr>
          <w:p w:rsidR="00AA04C6" w:rsidRPr="00957B49" w:rsidRDefault="00AA04C6" w:rsidP="007E017D">
            <w:pPr>
              <w:snapToGrid w:val="0"/>
              <w:jc w:val="center"/>
              <w:rPr>
                <w:lang w:val="sr-Cyrl-CS"/>
              </w:rPr>
            </w:pPr>
          </w:p>
        </w:tc>
        <w:tc>
          <w:tcPr>
            <w:tcW w:w="3366" w:type="dxa"/>
          </w:tcPr>
          <w:p w:rsidR="00AA04C6" w:rsidRPr="00957B49" w:rsidRDefault="00AA04C6" w:rsidP="007E017D">
            <w:pPr>
              <w:snapToGrid w:val="0"/>
              <w:jc w:val="center"/>
              <w:rPr>
                <w:lang w:val="sr-Cyrl-CS"/>
              </w:rPr>
            </w:pPr>
          </w:p>
        </w:tc>
      </w:tr>
      <w:tr w:rsidR="00AA04C6" w:rsidRPr="00957B49" w:rsidTr="007E017D">
        <w:tc>
          <w:tcPr>
            <w:tcW w:w="3190" w:type="dxa"/>
          </w:tcPr>
          <w:p w:rsidR="00AA04C6" w:rsidRPr="00957B49" w:rsidRDefault="00AA04C6" w:rsidP="007E017D">
            <w:pPr>
              <w:snapToGrid w:val="0"/>
              <w:jc w:val="center"/>
              <w:rPr>
                <w:lang w:val="sr-Cyrl-CS"/>
              </w:rPr>
            </w:pPr>
            <w:r w:rsidRPr="00957B49">
              <w:rPr>
                <w:lang w:val="sr-Cyrl-CS"/>
              </w:rPr>
              <w:t>_____________________</w:t>
            </w:r>
            <w:r>
              <w:rPr>
                <w:lang w:val="sr-Cyrl-CS"/>
              </w:rPr>
              <w:t>__</w:t>
            </w:r>
          </w:p>
        </w:tc>
        <w:tc>
          <w:tcPr>
            <w:tcW w:w="3014" w:type="dxa"/>
          </w:tcPr>
          <w:p w:rsidR="00AA04C6" w:rsidRPr="00957B49" w:rsidRDefault="00AA04C6" w:rsidP="007E017D">
            <w:pPr>
              <w:snapToGrid w:val="0"/>
              <w:jc w:val="center"/>
              <w:rPr>
                <w:lang w:val="sr-Cyrl-CS"/>
              </w:rPr>
            </w:pPr>
            <w:r w:rsidRPr="00957B49">
              <w:rPr>
                <w:lang w:val="sr-Cyrl-CS"/>
              </w:rPr>
              <w:t>М.П.</w:t>
            </w:r>
          </w:p>
        </w:tc>
        <w:tc>
          <w:tcPr>
            <w:tcW w:w="3366" w:type="dxa"/>
            <w:tcBorders>
              <w:bottom w:val="single" w:sz="4" w:space="0" w:color="000000"/>
            </w:tcBorders>
          </w:tcPr>
          <w:p w:rsidR="00AA04C6" w:rsidRPr="00957B49" w:rsidRDefault="00AA04C6" w:rsidP="007E017D">
            <w:pPr>
              <w:snapToGrid w:val="0"/>
              <w:jc w:val="center"/>
              <w:rPr>
                <w:lang w:val="sr-Cyrl-CS"/>
              </w:rPr>
            </w:pPr>
          </w:p>
        </w:tc>
      </w:tr>
    </w:tbl>
    <w:p w:rsidR="00AA04C6" w:rsidRPr="00AA04C6" w:rsidRDefault="00AA04C6" w:rsidP="00D3682A">
      <w:pPr>
        <w:tabs>
          <w:tab w:val="left" w:pos="3105"/>
        </w:tabs>
        <w:jc w:val="both"/>
        <w:rPr>
          <w:u w:val="single"/>
        </w:rPr>
      </w:pPr>
    </w:p>
    <w:p w:rsidR="00D3682A" w:rsidRDefault="00D3682A"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990A59" w:rsidRDefault="00990A59" w:rsidP="00D3682A">
      <w:pPr>
        <w:tabs>
          <w:tab w:val="left" w:pos="3105"/>
        </w:tabs>
        <w:jc w:val="both"/>
        <w:rPr>
          <w:b/>
          <w:bCs/>
          <w:u w:val="single"/>
        </w:rPr>
      </w:pPr>
    </w:p>
    <w:p w:rsidR="005A5C06" w:rsidRPr="005A5C06" w:rsidRDefault="005A5C06" w:rsidP="00D3682A">
      <w:pPr>
        <w:tabs>
          <w:tab w:val="left" w:pos="3105"/>
        </w:tabs>
        <w:jc w:val="both"/>
        <w:rPr>
          <w:b/>
          <w:bCs/>
          <w:u w:val="single"/>
        </w:rPr>
      </w:pPr>
    </w:p>
    <w:p w:rsidR="00990A59" w:rsidRDefault="00990A59" w:rsidP="00D3682A">
      <w:pPr>
        <w:tabs>
          <w:tab w:val="left" w:pos="3105"/>
        </w:tabs>
        <w:jc w:val="both"/>
        <w:rPr>
          <w:b/>
          <w:bCs/>
          <w:u w:val="single"/>
        </w:rPr>
      </w:pPr>
    </w:p>
    <w:p w:rsidR="00791B50" w:rsidRDefault="00791B50" w:rsidP="00D3682A">
      <w:pPr>
        <w:tabs>
          <w:tab w:val="left" w:pos="3105"/>
        </w:tabs>
        <w:jc w:val="center"/>
        <w:rPr>
          <w:b/>
          <w:bCs/>
        </w:rPr>
      </w:pPr>
    </w:p>
    <w:p w:rsidR="00D3682A" w:rsidRDefault="00D3682A" w:rsidP="00D3682A">
      <w:pPr>
        <w:tabs>
          <w:tab w:val="left" w:pos="3105"/>
        </w:tabs>
        <w:jc w:val="center"/>
        <w:rPr>
          <w:b/>
          <w:bCs/>
          <w:lang w:val="sr-Cyrl-CS"/>
        </w:rPr>
      </w:pPr>
      <w:r>
        <w:rPr>
          <w:b/>
          <w:bCs/>
          <w:lang w:val="sr-Cyrl-CS"/>
        </w:rPr>
        <w:t>УПУТСТВО ЗА ПОПУЊАВАЊЕ ОБРАСЦА СТРУКТУРЕ ЦЕНЕ</w:t>
      </w:r>
    </w:p>
    <w:p w:rsidR="00D3682A" w:rsidRDefault="00D3682A" w:rsidP="00D3682A">
      <w:pPr>
        <w:tabs>
          <w:tab w:val="left" w:pos="3105"/>
        </w:tabs>
        <w:jc w:val="both"/>
        <w:rPr>
          <w:b/>
          <w:bCs/>
          <w:u w:val="single"/>
          <w:lang w:val="sr-Cyrl-CS"/>
        </w:rPr>
      </w:pPr>
    </w:p>
    <w:p w:rsidR="00FB4F71" w:rsidRDefault="00FB4F71" w:rsidP="00FB4F71">
      <w:pPr>
        <w:tabs>
          <w:tab w:val="left" w:pos="3105"/>
        </w:tabs>
        <w:jc w:val="both"/>
        <w:rPr>
          <w:lang w:val="sr-Cyrl-CS"/>
        </w:rPr>
      </w:pPr>
      <w:r>
        <w:rPr>
          <w:lang w:val="sr-Cyrl-CS"/>
        </w:rPr>
        <w:t xml:space="preserve">У складу са чланом 61. Закона о јавним набавкама </w:t>
      </w:r>
      <w:r w:rsidRPr="009F3CF8">
        <w:rPr>
          <w:lang w:val="sr-Cyrl-CS"/>
        </w:rPr>
        <w:t>(„Сл. гласник РС“ бр. 124/12</w:t>
      </w:r>
      <w:r w:rsidR="00DF6C05">
        <w:rPr>
          <w:lang w:val="sr-Cyrl-CS"/>
        </w:rPr>
        <w:t>, 14/15</w:t>
      </w:r>
      <w:r w:rsidR="00990A59">
        <w:rPr>
          <w:lang w:val="sr-Cyrl-CS"/>
        </w:rPr>
        <w:t xml:space="preserve"> и 68/15</w:t>
      </w:r>
      <w:r w:rsidRPr="009F3CF8">
        <w:rPr>
          <w:lang w:val="sr-Cyrl-CS"/>
        </w:rPr>
        <w:t>)</w:t>
      </w:r>
      <w:r>
        <w:rPr>
          <w:lang w:val="sr-Cyrl-CS"/>
        </w:rPr>
        <w:t xml:space="preserve"> и </w:t>
      </w:r>
      <w:r w:rsidR="009E7C60">
        <w:rPr>
          <w:rFonts w:eastAsia="TimesNewRomanPSMT"/>
        </w:rPr>
        <w:t>Правилником</w:t>
      </w:r>
      <w:r w:rsidR="009E7C60" w:rsidRPr="00F64B9F">
        <w:rPr>
          <w:rFonts w:eastAsia="TimesNewRomanPSMT"/>
        </w:rPr>
        <w:t xml:space="preserve"> о обавезним елементима конкурсне документације у поступцима јавних набавки и начину доказивања испуњености услова („Сл. гласник РС” бр. 86/2015)</w:t>
      </w:r>
      <w:r>
        <w:rPr>
          <w:lang w:val="sr-Cyrl-CS"/>
        </w:rPr>
        <w:t>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FB4F71" w:rsidRDefault="009D00D9" w:rsidP="00FB4F71">
      <w:pPr>
        <w:tabs>
          <w:tab w:val="left" w:pos="3105"/>
        </w:tabs>
        <w:jc w:val="both"/>
        <w:rPr>
          <w:lang w:val="sr-Cyrl-CS"/>
        </w:rPr>
      </w:pPr>
      <w:r>
        <w:rPr>
          <w:lang w:val="sr-Cyrl-CS"/>
        </w:rPr>
        <w:t>У одељку 3</w:t>
      </w:r>
      <w:r w:rsidR="00FB4F71">
        <w:rPr>
          <w:lang w:val="sr-Cyrl-CS"/>
        </w:rPr>
        <w:t xml:space="preserve">.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B644A2" w:rsidRDefault="00B644A2" w:rsidP="00FB4F71">
      <w:pPr>
        <w:tabs>
          <w:tab w:val="left" w:pos="3105"/>
        </w:tabs>
        <w:jc w:val="both"/>
        <w:rPr>
          <w:lang w:val="sr-Cyrl-CS"/>
        </w:rPr>
      </w:pPr>
    </w:p>
    <w:p w:rsidR="00FB4F71" w:rsidRDefault="00B644A2" w:rsidP="00FB4F71">
      <w:pPr>
        <w:tabs>
          <w:tab w:val="left" w:pos="3105"/>
        </w:tabs>
        <w:jc w:val="both"/>
        <w:rPr>
          <w:lang w:val="sr-Cyrl-CS"/>
        </w:rPr>
      </w:pPr>
      <w:r>
        <w:rPr>
          <w:lang w:val="sr-Cyrl-CS"/>
        </w:rPr>
        <w:t xml:space="preserve">У горњу табелу унети структуру јединичне цене </w:t>
      </w:r>
      <w:r w:rsidR="009D00D9">
        <w:rPr>
          <w:lang w:val="sr-Cyrl-CS"/>
        </w:rPr>
        <w:t>пружања услуге анализе и мониторинга</w:t>
      </w:r>
      <w:r>
        <w:rPr>
          <w:lang w:val="sr-Cyrl-CS"/>
        </w:rPr>
        <w:t>, и то:</w:t>
      </w:r>
    </w:p>
    <w:p w:rsidR="00B644A2" w:rsidRDefault="009D00D9" w:rsidP="0054192C">
      <w:pPr>
        <w:numPr>
          <w:ilvl w:val="0"/>
          <w:numId w:val="16"/>
        </w:numPr>
        <w:tabs>
          <w:tab w:val="left" w:pos="709"/>
        </w:tabs>
        <w:jc w:val="both"/>
        <w:rPr>
          <w:lang w:val="sr-Cyrl-CS"/>
        </w:rPr>
      </w:pPr>
      <w:r>
        <w:rPr>
          <w:lang w:val="sr-Cyrl-CS"/>
        </w:rPr>
        <w:t>цену услуге из предмета јавне набавке која није оптерећена трошковима,</w:t>
      </w:r>
    </w:p>
    <w:p w:rsidR="009D00D9" w:rsidRDefault="009D00D9" w:rsidP="0054192C">
      <w:pPr>
        <w:numPr>
          <w:ilvl w:val="0"/>
          <w:numId w:val="16"/>
        </w:numPr>
        <w:tabs>
          <w:tab w:val="left" w:pos="709"/>
        </w:tabs>
        <w:jc w:val="both"/>
        <w:rPr>
          <w:lang w:val="sr-Cyrl-CS"/>
        </w:rPr>
      </w:pPr>
      <w:r>
        <w:rPr>
          <w:lang w:val="sr-Cyrl-CS"/>
        </w:rPr>
        <w:t>путне трошкове одговорних лица понуђача који ће бити остварени приликом узорковања и мониторинга параметара,</w:t>
      </w:r>
    </w:p>
    <w:p w:rsidR="009D00D9" w:rsidRDefault="009D00D9" w:rsidP="0054192C">
      <w:pPr>
        <w:numPr>
          <w:ilvl w:val="0"/>
          <w:numId w:val="16"/>
        </w:numPr>
        <w:tabs>
          <w:tab w:val="left" w:pos="709"/>
        </w:tabs>
        <w:jc w:val="both"/>
        <w:rPr>
          <w:lang w:val="sr-Cyrl-CS"/>
        </w:rPr>
      </w:pPr>
      <w:r>
        <w:rPr>
          <w:lang w:val="sr-Cyrl-CS"/>
        </w:rPr>
        <w:t>трошкове инсталације и рада неопходне опреме на вршењу мониторинга на локацији регионалне депоније Наручиоца,</w:t>
      </w:r>
    </w:p>
    <w:p w:rsidR="009D00D9" w:rsidRDefault="009D00D9" w:rsidP="0054192C">
      <w:pPr>
        <w:numPr>
          <w:ilvl w:val="0"/>
          <w:numId w:val="16"/>
        </w:numPr>
        <w:tabs>
          <w:tab w:val="left" w:pos="709"/>
        </w:tabs>
        <w:jc w:val="both"/>
        <w:rPr>
          <w:lang w:val="sr-Cyrl-CS"/>
        </w:rPr>
      </w:pPr>
      <w:r>
        <w:rPr>
          <w:lang w:val="sr-Cyrl-CS"/>
        </w:rPr>
        <w:t>трошкове лабораторијске обраде регистрованих података у лабораторији понуђача,</w:t>
      </w:r>
    </w:p>
    <w:p w:rsidR="009D00D9" w:rsidRDefault="009D00D9" w:rsidP="0054192C">
      <w:pPr>
        <w:numPr>
          <w:ilvl w:val="0"/>
          <w:numId w:val="16"/>
        </w:numPr>
        <w:tabs>
          <w:tab w:val="left" w:pos="709"/>
        </w:tabs>
        <w:jc w:val="both"/>
        <w:rPr>
          <w:lang w:val="sr-Cyrl-CS"/>
        </w:rPr>
      </w:pPr>
      <w:r>
        <w:rPr>
          <w:lang w:val="sr-Cyrl-CS"/>
        </w:rPr>
        <w:t>цена услуге из предмета јавне набавке са свим урачунатим трошковима, без обрачунатог пореза на додату вредност,</w:t>
      </w:r>
    </w:p>
    <w:p w:rsidR="009D00D9" w:rsidRDefault="009D00D9" w:rsidP="0054192C">
      <w:pPr>
        <w:numPr>
          <w:ilvl w:val="0"/>
          <w:numId w:val="16"/>
        </w:numPr>
        <w:tabs>
          <w:tab w:val="left" w:pos="709"/>
        </w:tabs>
        <w:jc w:val="both"/>
        <w:rPr>
          <w:lang w:val="sr-Cyrl-CS"/>
        </w:rPr>
      </w:pPr>
      <w:r>
        <w:rPr>
          <w:lang w:val="sr-Cyrl-CS"/>
        </w:rPr>
        <w:t>износ пореза да додату вредност,</w:t>
      </w:r>
    </w:p>
    <w:p w:rsidR="009D00D9" w:rsidRDefault="009D00D9" w:rsidP="0054192C">
      <w:pPr>
        <w:numPr>
          <w:ilvl w:val="0"/>
          <w:numId w:val="16"/>
        </w:numPr>
        <w:tabs>
          <w:tab w:val="left" w:pos="709"/>
        </w:tabs>
        <w:jc w:val="both"/>
        <w:rPr>
          <w:lang w:val="sr-Cyrl-CS"/>
        </w:rPr>
      </w:pPr>
      <w:r>
        <w:rPr>
          <w:lang w:val="sr-Cyrl-CS"/>
        </w:rPr>
        <w:t>евентуалне попусте које понуђач даје,</w:t>
      </w:r>
    </w:p>
    <w:p w:rsidR="00FB4F71" w:rsidRDefault="009D00D9" w:rsidP="0054192C">
      <w:pPr>
        <w:numPr>
          <w:ilvl w:val="0"/>
          <w:numId w:val="16"/>
        </w:numPr>
        <w:tabs>
          <w:tab w:val="left" w:pos="709"/>
        </w:tabs>
        <w:jc w:val="both"/>
        <w:rPr>
          <w:lang w:val="sr-Cyrl-CS"/>
        </w:rPr>
      </w:pPr>
      <w:r>
        <w:rPr>
          <w:lang w:val="sr-Cyrl-CS"/>
        </w:rPr>
        <w:t>укупна коначна цена, која садржи збир свих трошкова и пореза</w:t>
      </w:r>
      <w:r w:rsidR="00FB4F71">
        <w:rPr>
          <w:lang w:val="sr-Cyrl-CS"/>
        </w:rPr>
        <w:t>.</w:t>
      </w:r>
    </w:p>
    <w:p w:rsidR="001432DA" w:rsidRDefault="001432DA"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FB4F71" w:rsidRDefault="00FB4F71" w:rsidP="008D3D7F">
      <w:pPr>
        <w:rPr>
          <w:rFonts w:eastAsia="Times New Roman"/>
          <w:lang w:val="sr-Cyrl-CS"/>
        </w:rPr>
      </w:pPr>
    </w:p>
    <w:p w:rsidR="00900D4A" w:rsidRDefault="00900D4A" w:rsidP="008D3D7F">
      <w:pPr>
        <w:rPr>
          <w:rFonts w:eastAsia="Times New Roman"/>
          <w:lang w:val="sr-Cyrl-CS"/>
        </w:rPr>
      </w:pPr>
    </w:p>
    <w:p w:rsidR="00900D4A" w:rsidRDefault="00900D4A" w:rsidP="008D3D7F">
      <w:pPr>
        <w:rPr>
          <w:rFonts w:eastAsia="Times New Roman"/>
          <w:lang w:val="sr-Cyrl-CS"/>
        </w:rPr>
      </w:pPr>
    </w:p>
    <w:p w:rsidR="00900D4A" w:rsidRDefault="00900D4A" w:rsidP="008D3D7F">
      <w:pPr>
        <w:rPr>
          <w:rFonts w:eastAsia="Times New Roman"/>
          <w:lang w:val="sr-Cyrl-CS"/>
        </w:rPr>
      </w:pPr>
    </w:p>
    <w:p w:rsidR="00900D4A" w:rsidRDefault="00900D4A" w:rsidP="008D3D7F">
      <w:pPr>
        <w:rPr>
          <w:rFonts w:eastAsia="Times New Roman"/>
          <w:lang w:val="sr-Cyrl-CS"/>
        </w:rPr>
      </w:pPr>
    </w:p>
    <w:p w:rsidR="00900D4A" w:rsidRDefault="00900D4A" w:rsidP="008D3D7F">
      <w:pPr>
        <w:rPr>
          <w:rFonts w:eastAsia="Times New Roman"/>
          <w:lang w:val="sr-Cyrl-CS"/>
        </w:rPr>
      </w:pPr>
    </w:p>
    <w:p w:rsidR="00900D4A" w:rsidRDefault="00900D4A" w:rsidP="008D3D7F">
      <w:pPr>
        <w:rPr>
          <w:rFonts w:eastAsia="Times New Roman"/>
          <w:lang w:val="sr-Cyrl-CS"/>
        </w:rPr>
      </w:pPr>
    </w:p>
    <w:p w:rsidR="009D00D9" w:rsidRDefault="009D00D9" w:rsidP="008D3D7F">
      <w:pPr>
        <w:rPr>
          <w:rFonts w:eastAsia="Times New Roman"/>
          <w:lang w:val="sr-Cyrl-CS"/>
        </w:rPr>
      </w:pPr>
    </w:p>
    <w:p w:rsidR="009D00D9" w:rsidRDefault="009D00D9" w:rsidP="008D3D7F">
      <w:pPr>
        <w:rPr>
          <w:rFonts w:eastAsia="Times New Roman"/>
          <w:lang w:val="sr-Cyrl-CS"/>
        </w:rPr>
      </w:pPr>
    </w:p>
    <w:p w:rsidR="009D00D9" w:rsidRDefault="009D00D9" w:rsidP="008D3D7F">
      <w:pPr>
        <w:rPr>
          <w:rFonts w:eastAsia="Times New Roman"/>
          <w:lang w:val="sr-Cyrl-CS"/>
        </w:rPr>
      </w:pPr>
    </w:p>
    <w:p w:rsidR="009D00D9" w:rsidRDefault="009D00D9" w:rsidP="008D3D7F">
      <w:pPr>
        <w:rPr>
          <w:rFonts w:eastAsia="Times New Roman"/>
          <w:lang w:val="sr-Cyrl-CS"/>
        </w:rPr>
      </w:pPr>
    </w:p>
    <w:p w:rsidR="009D00D9" w:rsidRPr="00791B50" w:rsidRDefault="009D00D9" w:rsidP="008D3D7F">
      <w:pPr>
        <w:rPr>
          <w:rFonts w:eastAsia="Times New Roman"/>
        </w:rPr>
      </w:pPr>
    </w:p>
    <w:p w:rsidR="00581CF7" w:rsidRDefault="00581CF7" w:rsidP="000F20FF">
      <w:pPr>
        <w:tabs>
          <w:tab w:val="left" w:pos="7275"/>
          <w:tab w:val="left" w:pos="7500"/>
        </w:tabs>
        <w:jc w:val="right"/>
        <w:rPr>
          <w:b/>
          <w:lang w:val="sr-Cyrl-CS"/>
        </w:rPr>
      </w:pPr>
    </w:p>
    <w:p w:rsidR="00791B50" w:rsidRDefault="00791B50" w:rsidP="000F20FF">
      <w:pPr>
        <w:tabs>
          <w:tab w:val="left" w:pos="7275"/>
          <w:tab w:val="left" w:pos="7500"/>
        </w:tabs>
        <w:jc w:val="right"/>
        <w:rPr>
          <w:b/>
        </w:rPr>
      </w:pPr>
    </w:p>
    <w:p w:rsidR="00791B50" w:rsidRDefault="00791B50" w:rsidP="000F20FF">
      <w:pPr>
        <w:tabs>
          <w:tab w:val="left" w:pos="7275"/>
          <w:tab w:val="left" w:pos="7500"/>
        </w:tabs>
        <w:jc w:val="right"/>
        <w:rPr>
          <w:b/>
        </w:rPr>
      </w:pPr>
    </w:p>
    <w:p w:rsidR="00791B50" w:rsidRDefault="00791B50" w:rsidP="000F20FF">
      <w:pPr>
        <w:tabs>
          <w:tab w:val="left" w:pos="7275"/>
          <w:tab w:val="left" w:pos="7500"/>
        </w:tabs>
        <w:jc w:val="right"/>
        <w:rPr>
          <w:b/>
        </w:rPr>
      </w:pPr>
    </w:p>
    <w:p w:rsidR="000F20FF" w:rsidRDefault="000F20FF" w:rsidP="000F20FF">
      <w:pPr>
        <w:tabs>
          <w:tab w:val="left" w:pos="7275"/>
          <w:tab w:val="left" w:pos="7500"/>
        </w:tabs>
        <w:jc w:val="right"/>
        <w:rPr>
          <w:b/>
        </w:rPr>
      </w:pPr>
      <w:r w:rsidRPr="002D4512">
        <w:rPr>
          <w:b/>
          <w:lang w:val="sr-Cyrl-CS"/>
        </w:rPr>
        <w:lastRenderedPageBreak/>
        <w:t>Образац</w:t>
      </w:r>
      <w:r w:rsidR="00900D4A">
        <w:rPr>
          <w:b/>
        </w:rPr>
        <w:t>VII</w:t>
      </w:r>
      <w:r w:rsidR="008023E1">
        <w:rPr>
          <w:b/>
        </w:rPr>
        <w:t>I</w:t>
      </w:r>
    </w:p>
    <w:p w:rsidR="00791B50" w:rsidRPr="00900D4A" w:rsidRDefault="00791B50" w:rsidP="000F20FF">
      <w:pPr>
        <w:tabs>
          <w:tab w:val="left" w:pos="7275"/>
          <w:tab w:val="left" w:pos="7500"/>
        </w:tabs>
        <w:jc w:val="right"/>
        <w:rPr>
          <w:b/>
        </w:rPr>
      </w:pPr>
    </w:p>
    <w:p w:rsidR="00C72115" w:rsidRPr="00D037D5" w:rsidRDefault="00C72115" w:rsidP="00AA04C6">
      <w:pPr>
        <w:numPr>
          <w:ilvl w:val="0"/>
          <w:numId w:val="49"/>
        </w:numPr>
        <w:tabs>
          <w:tab w:val="left" w:pos="709"/>
        </w:tabs>
        <w:jc w:val="center"/>
        <w:rPr>
          <w:b/>
          <w:bCs/>
          <w:sz w:val="28"/>
          <w:szCs w:val="28"/>
          <w:u w:val="single"/>
          <w:lang w:val="sr-Cyrl-CS"/>
        </w:rPr>
      </w:pPr>
      <w:r w:rsidRPr="00D037D5">
        <w:rPr>
          <w:b/>
          <w:bCs/>
          <w:sz w:val="28"/>
          <w:szCs w:val="28"/>
          <w:lang w:val="sr-Cyrl-CS"/>
        </w:rPr>
        <w:t xml:space="preserve">ОБРАЗАЦ </w:t>
      </w:r>
      <w:r w:rsidR="000F20FF">
        <w:rPr>
          <w:b/>
          <w:bCs/>
          <w:sz w:val="28"/>
          <w:szCs w:val="28"/>
          <w:lang w:val="sr-Cyrl-CS"/>
        </w:rPr>
        <w:t>ТРОШКОВА ПРИПРЕМЕ ПОНУДЕ</w:t>
      </w:r>
    </w:p>
    <w:p w:rsidR="00C72115" w:rsidRDefault="00C72115" w:rsidP="00C72115">
      <w:pPr>
        <w:tabs>
          <w:tab w:val="left" w:pos="3105"/>
        </w:tabs>
        <w:jc w:val="both"/>
        <w:rPr>
          <w:b/>
          <w:bCs/>
          <w:u w:val="single"/>
        </w:rPr>
      </w:pPr>
    </w:p>
    <w:p w:rsidR="005E55DE" w:rsidRDefault="005E55DE" w:rsidP="00C72115">
      <w:pPr>
        <w:tabs>
          <w:tab w:val="left" w:pos="3105"/>
        </w:tabs>
        <w:jc w:val="both"/>
        <w:rPr>
          <w:b/>
          <w:bCs/>
          <w:u w:val="single"/>
        </w:rPr>
      </w:pPr>
    </w:p>
    <w:p w:rsidR="000F20FF" w:rsidRDefault="000F20FF" w:rsidP="00D07D13">
      <w:pPr>
        <w:ind w:firstLine="709"/>
        <w:jc w:val="both"/>
        <w:rPr>
          <w:lang w:val="ru-RU"/>
        </w:rPr>
      </w:pPr>
      <w:r w:rsidRPr="00965573">
        <w:rPr>
          <w:lang w:val="ru-RU"/>
        </w:rPr>
        <w:t>На основу члана</w:t>
      </w:r>
      <w:r>
        <w:t xml:space="preserve"> 88</w:t>
      </w:r>
      <w:r w:rsidRPr="00965573">
        <w:rPr>
          <w:lang w:val="ru-RU"/>
        </w:rPr>
        <w:t xml:space="preserve">. </w:t>
      </w:r>
      <w:r>
        <w:rPr>
          <w:lang w:val="ru-RU"/>
        </w:rPr>
        <w:t>с</w:t>
      </w:r>
      <w:r w:rsidRPr="00965573">
        <w:rPr>
          <w:lang w:val="ru-RU"/>
        </w:rPr>
        <w:t>тав</w:t>
      </w:r>
      <w:r>
        <w:t xml:space="preserve">1. и став 3. </w:t>
      </w:r>
      <w:r w:rsidRPr="00965573">
        <w:rPr>
          <w:lang w:val="ru-RU"/>
        </w:rPr>
        <w:t>Закона о јавним набавкама („Службени гласник РС“ бр.</w:t>
      </w:r>
      <w:r>
        <w:rPr>
          <w:lang w:val="ru-RU"/>
        </w:rPr>
        <w:t xml:space="preserve"> 124/12</w:t>
      </w:r>
      <w:r w:rsidR="00DF6C05">
        <w:rPr>
          <w:lang w:val="ru-RU"/>
        </w:rPr>
        <w:t>, 14/15</w:t>
      </w:r>
      <w:r w:rsidR="00990A59">
        <w:rPr>
          <w:lang w:val="ru-RU"/>
        </w:rPr>
        <w:t xml:space="preserve"> и 68/15</w:t>
      </w:r>
      <w:r w:rsidRPr="00965573">
        <w:rPr>
          <w:lang w:val="ru-RU"/>
        </w:rPr>
        <w:t xml:space="preserve">), и </w:t>
      </w:r>
      <w:r w:rsidR="009E7C60">
        <w:rPr>
          <w:rFonts w:eastAsia="TimesNewRomanPSMT"/>
        </w:rPr>
        <w:t>Правилником</w:t>
      </w:r>
      <w:r w:rsidR="009E7C60" w:rsidRPr="00F64B9F">
        <w:rPr>
          <w:rFonts w:eastAsia="TimesNewRomanPSMT"/>
        </w:rPr>
        <w:t xml:space="preserve"> о обавезним елементима конкурсне документације у поступцима јавних набавки и начину доказивања испуњености услова („Сл. гласник РС” бр. 86/2015)</w:t>
      </w:r>
      <w:r>
        <w:rPr>
          <w:lang w:val="ru-RU"/>
        </w:rPr>
        <w:t>,</w:t>
      </w:r>
      <w:r w:rsidR="007631E1">
        <w:rPr>
          <w:lang w:val="ru-RU"/>
        </w:rPr>
        <w:t xml:space="preserve"> достављамо</w:t>
      </w:r>
      <w:r>
        <w:rPr>
          <w:lang w:val="ru-RU"/>
        </w:rPr>
        <w:t xml:space="preserve"> следећу СТРУКТУРУ ТРОШКОВА ПРИПРЕМЕ ПОНУДЕ:</w:t>
      </w:r>
    </w:p>
    <w:p w:rsidR="000F20FF" w:rsidRDefault="000F20FF" w:rsidP="000F20FF">
      <w:pPr>
        <w:tabs>
          <w:tab w:val="left" w:pos="4515"/>
        </w:tabs>
        <w:jc w:val="both"/>
        <w:rPr>
          <w:lang w:val="ru-RU"/>
        </w:rPr>
      </w:pPr>
    </w:p>
    <w:p w:rsidR="000F20FF" w:rsidRDefault="000F20FF" w:rsidP="00C72115">
      <w:pPr>
        <w:tabs>
          <w:tab w:val="left" w:pos="3105"/>
        </w:tabs>
        <w:jc w:val="both"/>
        <w:rPr>
          <w:b/>
          <w:bCs/>
          <w:u w:val="single"/>
          <w:lang w:val="sr-Cyrl-CS"/>
        </w:rPr>
      </w:pPr>
    </w:p>
    <w:tbl>
      <w:tblPr>
        <w:tblW w:w="7086" w:type="dxa"/>
        <w:jc w:val="center"/>
        <w:tblLook w:val="01E0"/>
      </w:tblPr>
      <w:tblGrid>
        <w:gridCol w:w="1084"/>
        <w:gridCol w:w="4102"/>
        <w:gridCol w:w="1900"/>
      </w:tblGrid>
      <w:tr w:rsidR="00A4262F" w:rsidRPr="002D4512" w:rsidTr="00A4262F">
        <w:trPr>
          <w:trHeight w:val="504"/>
          <w:jc w:val="center"/>
        </w:trPr>
        <w:tc>
          <w:tcPr>
            <w:tcW w:w="1080" w:type="dxa"/>
            <w:tcBorders>
              <w:top w:val="single" w:sz="4" w:space="0" w:color="auto"/>
              <w:left w:val="single" w:sz="4" w:space="0" w:color="auto"/>
              <w:bottom w:val="single" w:sz="4" w:space="0" w:color="auto"/>
              <w:right w:val="single" w:sz="4" w:space="0" w:color="auto"/>
            </w:tcBorders>
            <w:shd w:val="clear" w:color="auto" w:fill="C0C0C0"/>
          </w:tcPr>
          <w:p w:rsidR="00A4262F" w:rsidRPr="00A4262F" w:rsidRDefault="00A4262F" w:rsidP="009E148D">
            <w:pPr>
              <w:rPr>
                <w:b/>
              </w:rPr>
            </w:pPr>
            <w:r>
              <w:rPr>
                <w:b/>
              </w:rPr>
              <w:t>РЕД.БР.</w:t>
            </w:r>
          </w:p>
        </w:tc>
        <w:tc>
          <w:tcPr>
            <w:tcW w:w="4104" w:type="dxa"/>
            <w:tcBorders>
              <w:top w:val="single" w:sz="4" w:space="0" w:color="auto"/>
              <w:left w:val="single" w:sz="4" w:space="0" w:color="auto"/>
              <w:bottom w:val="single" w:sz="4" w:space="0" w:color="auto"/>
              <w:right w:val="single" w:sz="4" w:space="0" w:color="auto"/>
            </w:tcBorders>
            <w:shd w:val="clear" w:color="auto" w:fill="C0C0C0"/>
          </w:tcPr>
          <w:p w:rsidR="00A4262F" w:rsidRPr="0065563B" w:rsidRDefault="00A4262F" w:rsidP="00A4262F">
            <w:pPr>
              <w:jc w:val="center"/>
              <w:rPr>
                <w:b/>
              </w:rPr>
            </w:pPr>
            <w:r w:rsidRPr="0065563B">
              <w:rPr>
                <w:b/>
                <w:lang w:val="sr-Cyrl-CS"/>
              </w:rPr>
              <w:t>СТРУКТУРА ТРОШКОВА</w:t>
            </w:r>
          </w:p>
        </w:tc>
        <w:tc>
          <w:tcPr>
            <w:tcW w:w="1902" w:type="dxa"/>
            <w:tcBorders>
              <w:top w:val="single" w:sz="4" w:space="0" w:color="auto"/>
              <w:left w:val="single" w:sz="4" w:space="0" w:color="auto"/>
              <w:bottom w:val="single" w:sz="4" w:space="0" w:color="auto"/>
              <w:right w:val="single" w:sz="4" w:space="0" w:color="auto"/>
            </w:tcBorders>
            <w:shd w:val="clear" w:color="auto" w:fill="C0C0C0"/>
          </w:tcPr>
          <w:p w:rsidR="00A4262F" w:rsidRPr="00483FFB" w:rsidRDefault="00A4262F" w:rsidP="00A4262F">
            <w:pPr>
              <w:jc w:val="center"/>
              <w:rPr>
                <w:b/>
              </w:rPr>
            </w:pPr>
            <w:r>
              <w:rPr>
                <w:b/>
              </w:rPr>
              <w:t>И З Н О С</w:t>
            </w:r>
          </w:p>
        </w:tc>
      </w:tr>
      <w:tr w:rsidR="00A4262F" w:rsidRPr="002D4512" w:rsidTr="00A4262F">
        <w:trPr>
          <w:trHeight w:val="700"/>
          <w:jc w:val="center"/>
        </w:trPr>
        <w:tc>
          <w:tcPr>
            <w:tcW w:w="1080"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4104"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1902"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r>
      <w:tr w:rsidR="00A4262F" w:rsidRPr="002D4512" w:rsidTr="00A4262F">
        <w:trPr>
          <w:trHeight w:val="700"/>
          <w:jc w:val="center"/>
        </w:trPr>
        <w:tc>
          <w:tcPr>
            <w:tcW w:w="1080"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4104"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1902"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r>
      <w:tr w:rsidR="00A4262F" w:rsidRPr="002D4512" w:rsidTr="00A4262F">
        <w:trPr>
          <w:trHeight w:val="700"/>
          <w:jc w:val="center"/>
        </w:trPr>
        <w:tc>
          <w:tcPr>
            <w:tcW w:w="1080"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4104"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1902"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r>
      <w:tr w:rsidR="00A4262F" w:rsidRPr="002D4512" w:rsidTr="00A4262F">
        <w:trPr>
          <w:trHeight w:val="700"/>
          <w:jc w:val="center"/>
        </w:trPr>
        <w:tc>
          <w:tcPr>
            <w:tcW w:w="1080"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4104"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1902"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r>
      <w:tr w:rsidR="00A4262F" w:rsidRPr="002D4512" w:rsidTr="00A4262F">
        <w:trPr>
          <w:trHeight w:val="700"/>
          <w:jc w:val="center"/>
        </w:trPr>
        <w:tc>
          <w:tcPr>
            <w:tcW w:w="1080"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4104"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c>
          <w:tcPr>
            <w:tcW w:w="1902"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i/>
                <w:lang w:val="sr-Cyrl-CS"/>
              </w:rPr>
            </w:pPr>
          </w:p>
        </w:tc>
      </w:tr>
      <w:tr w:rsidR="00A4262F" w:rsidRPr="002D4512" w:rsidTr="00A127F3">
        <w:trPr>
          <w:trHeight w:val="758"/>
          <w:jc w:val="center"/>
        </w:trPr>
        <w:tc>
          <w:tcPr>
            <w:tcW w:w="5184" w:type="dxa"/>
            <w:gridSpan w:val="2"/>
            <w:tcBorders>
              <w:top w:val="single" w:sz="4" w:space="0" w:color="auto"/>
              <w:left w:val="single" w:sz="4" w:space="0" w:color="auto"/>
              <w:bottom w:val="single" w:sz="4" w:space="0" w:color="auto"/>
              <w:right w:val="single" w:sz="4" w:space="0" w:color="auto"/>
            </w:tcBorders>
          </w:tcPr>
          <w:p w:rsidR="00A4262F" w:rsidRDefault="00A4262F" w:rsidP="009E148D">
            <w:pPr>
              <w:rPr>
                <w:lang w:val="sr-Cyrl-CS"/>
              </w:rPr>
            </w:pPr>
          </w:p>
          <w:p w:rsidR="00A4262F" w:rsidRPr="00A4262F" w:rsidRDefault="00A4262F" w:rsidP="00A4262F">
            <w:pPr>
              <w:tabs>
                <w:tab w:val="left" w:pos="2775"/>
              </w:tabs>
              <w:jc w:val="right"/>
              <w:rPr>
                <w:b/>
              </w:rPr>
            </w:pPr>
            <w:r w:rsidRPr="0065563B">
              <w:rPr>
                <w:b/>
                <w:lang w:val="sr-Cyrl-CS"/>
              </w:rPr>
              <w:t>УКУПАН ИЗНОС</w:t>
            </w:r>
            <w:r>
              <w:rPr>
                <w:b/>
              </w:rPr>
              <w:t>:</w:t>
            </w:r>
          </w:p>
        </w:tc>
        <w:tc>
          <w:tcPr>
            <w:tcW w:w="1902" w:type="dxa"/>
            <w:tcBorders>
              <w:top w:val="single" w:sz="4" w:space="0" w:color="auto"/>
              <w:left w:val="single" w:sz="4" w:space="0" w:color="auto"/>
              <w:bottom w:val="single" w:sz="4" w:space="0" w:color="auto"/>
              <w:right w:val="single" w:sz="4" w:space="0" w:color="auto"/>
            </w:tcBorders>
          </w:tcPr>
          <w:p w:rsidR="00A4262F" w:rsidRPr="002D4512" w:rsidRDefault="00A4262F" w:rsidP="009E148D">
            <w:pPr>
              <w:rPr>
                <w:lang w:val="sr-Cyrl-CS"/>
              </w:rPr>
            </w:pPr>
          </w:p>
        </w:tc>
      </w:tr>
    </w:tbl>
    <w:p w:rsidR="00C72115" w:rsidRDefault="00C72115" w:rsidP="00C72115">
      <w:pPr>
        <w:tabs>
          <w:tab w:val="left" w:pos="3105"/>
        </w:tabs>
        <w:jc w:val="both"/>
        <w:rPr>
          <w:u w:val="single"/>
          <w:lang w:val="ru-RU"/>
        </w:rPr>
      </w:pPr>
    </w:p>
    <w:p w:rsidR="000C3F0D" w:rsidRPr="000C3F0D" w:rsidRDefault="000C3F0D" w:rsidP="00C72115">
      <w:pPr>
        <w:tabs>
          <w:tab w:val="left" w:pos="3105"/>
        </w:tabs>
        <w:jc w:val="both"/>
        <w:rPr>
          <w:u w:val="single"/>
        </w:rPr>
      </w:pPr>
    </w:p>
    <w:p w:rsidR="000F20FF" w:rsidRPr="000C3F0D" w:rsidRDefault="000C3F0D" w:rsidP="00C72115">
      <w:pPr>
        <w:tabs>
          <w:tab w:val="left" w:pos="3105"/>
        </w:tabs>
        <w:jc w:val="both"/>
        <w:rPr>
          <w:b/>
          <w:i/>
          <w:u w:val="single"/>
        </w:rPr>
      </w:pPr>
      <w:r w:rsidRPr="000C3F0D">
        <w:rPr>
          <w:b/>
          <w:i/>
          <w:u w:val="single"/>
        </w:rPr>
        <w:t>Напомена:</w:t>
      </w:r>
    </w:p>
    <w:p w:rsidR="000C3F0D" w:rsidRPr="00FB4D3A" w:rsidRDefault="000C3F0D" w:rsidP="000C3F0D">
      <w:pPr>
        <w:tabs>
          <w:tab w:val="left" w:pos="3105"/>
        </w:tabs>
        <w:jc w:val="both"/>
        <w:rPr>
          <w:i/>
        </w:rPr>
      </w:pPr>
      <w:r w:rsidRPr="00FB4D3A">
        <w:rPr>
          <w:i/>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0F20FF" w:rsidRDefault="000F20FF" w:rsidP="00C72115">
      <w:pPr>
        <w:tabs>
          <w:tab w:val="left" w:pos="3105"/>
        </w:tabs>
        <w:jc w:val="both"/>
        <w:rPr>
          <w:u w:val="single"/>
        </w:rPr>
      </w:pPr>
    </w:p>
    <w:p w:rsidR="000F20FF" w:rsidRDefault="000F20FF" w:rsidP="00C72115">
      <w:pPr>
        <w:tabs>
          <w:tab w:val="left" w:pos="3105"/>
        </w:tabs>
        <w:jc w:val="both"/>
        <w:rPr>
          <w:u w:val="single"/>
        </w:rPr>
      </w:pPr>
    </w:p>
    <w:p w:rsidR="000F20FF" w:rsidRDefault="000F20FF" w:rsidP="00C72115">
      <w:pPr>
        <w:tabs>
          <w:tab w:val="left" w:pos="3105"/>
        </w:tabs>
        <w:jc w:val="both"/>
        <w:rPr>
          <w:u w:val="single"/>
        </w:rPr>
      </w:pPr>
    </w:p>
    <w:p w:rsidR="009F174E" w:rsidRPr="009F174E" w:rsidRDefault="009F174E" w:rsidP="00C72115">
      <w:pPr>
        <w:tabs>
          <w:tab w:val="left" w:pos="3105"/>
        </w:tabs>
        <w:jc w:val="both"/>
        <w:rPr>
          <w:u w:val="single"/>
        </w:rPr>
      </w:pPr>
    </w:p>
    <w:p w:rsidR="000F20FF" w:rsidRPr="000F20FF" w:rsidRDefault="000F20FF" w:rsidP="00C72115">
      <w:pPr>
        <w:tabs>
          <w:tab w:val="left" w:pos="3105"/>
        </w:tabs>
        <w:jc w:val="both"/>
        <w:rPr>
          <w:u w:val="single"/>
        </w:rPr>
      </w:pPr>
    </w:p>
    <w:p w:rsidR="00AA2942" w:rsidRPr="00FB34DA" w:rsidRDefault="00AA2942" w:rsidP="00C72115">
      <w:pPr>
        <w:tabs>
          <w:tab w:val="left" w:pos="3105"/>
        </w:tabs>
        <w:jc w:val="both"/>
        <w:rPr>
          <w:u w:val="single"/>
          <w:lang w:val="ru-RU"/>
        </w:rPr>
      </w:pPr>
    </w:p>
    <w:tbl>
      <w:tblPr>
        <w:tblW w:w="0" w:type="auto"/>
        <w:tblLayout w:type="fixed"/>
        <w:tblLook w:val="0000"/>
      </w:tblPr>
      <w:tblGrid>
        <w:gridCol w:w="3190"/>
        <w:gridCol w:w="3014"/>
        <w:gridCol w:w="3366"/>
      </w:tblGrid>
      <w:tr w:rsidR="00C72115" w:rsidRPr="00957B49" w:rsidTr="004A00D2">
        <w:tc>
          <w:tcPr>
            <w:tcW w:w="3190" w:type="dxa"/>
          </w:tcPr>
          <w:p w:rsidR="00C72115" w:rsidRPr="00957B49" w:rsidRDefault="00C72115" w:rsidP="004A00D2">
            <w:pPr>
              <w:snapToGrid w:val="0"/>
              <w:jc w:val="center"/>
              <w:rPr>
                <w:lang w:val="sr-Cyrl-CS"/>
              </w:rPr>
            </w:pPr>
            <w:r w:rsidRPr="00957B49">
              <w:rPr>
                <w:lang w:val="sr-Cyrl-CS"/>
              </w:rPr>
              <w:t>Место и датум</w:t>
            </w:r>
          </w:p>
        </w:tc>
        <w:tc>
          <w:tcPr>
            <w:tcW w:w="3014" w:type="dxa"/>
          </w:tcPr>
          <w:p w:rsidR="00C72115" w:rsidRPr="00957B49" w:rsidRDefault="00C72115" w:rsidP="004A00D2">
            <w:pPr>
              <w:snapToGrid w:val="0"/>
              <w:jc w:val="center"/>
              <w:rPr>
                <w:lang w:val="sr-Cyrl-CS"/>
              </w:rPr>
            </w:pPr>
          </w:p>
        </w:tc>
        <w:tc>
          <w:tcPr>
            <w:tcW w:w="3366" w:type="dxa"/>
          </w:tcPr>
          <w:p w:rsidR="00C72115" w:rsidRPr="00957B49" w:rsidRDefault="00C72115" w:rsidP="004A00D2">
            <w:pPr>
              <w:snapToGrid w:val="0"/>
              <w:jc w:val="center"/>
              <w:rPr>
                <w:lang w:val="sr-Cyrl-CS"/>
              </w:rPr>
            </w:pPr>
            <w:r w:rsidRPr="00957B49">
              <w:rPr>
                <w:lang w:val="sr-Cyrl-CS"/>
              </w:rPr>
              <w:t>Овлашћено лице</w:t>
            </w:r>
          </w:p>
        </w:tc>
      </w:tr>
      <w:tr w:rsidR="00C72115" w:rsidRPr="00957B49" w:rsidTr="004A00D2">
        <w:tc>
          <w:tcPr>
            <w:tcW w:w="3190" w:type="dxa"/>
          </w:tcPr>
          <w:p w:rsidR="00C72115" w:rsidRPr="00957B49" w:rsidRDefault="00C72115" w:rsidP="004A00D2">
            <w:pPr>
              <w:snapToGrid w:val="0"/>
              <w:jc w:val="center"/>
              <w:rPr>
                <w:lang w:val="sr-Cyrl-CS"/>
              </w:rPr>
            </w:pPr>
          </w:p>
        </w:tc>
        <w:tc>
          <w:tcPr>
            <w:tcW w:w="3014" w:type="dxa"/>
          </w:tcPr>
          <w:p w:rsidR="00C72115" w:rsidRPr="00957B49" w:rsidRDefault="00C72115" w:rsidP="004A00D2">
            <w:pPr>
              <w:snapToGrid w:val="0"/>
              <w:jc w:val="center"/>
              <w:rPr>
                <w:lang w:val="sr-Cyrl-CS"/>
              </w:rPr>
            </w:pPr>
          </w:p>
        </w:tc>
        <w:tc>
          <w:tcPr>
            <w:tcW w:w="3366" w:type="dxa"/>
          </w:tcPr>
          <w:p w:rsidR="00C72115" w:rsidRPr="00957B49" w:rsidRDefault="00C72115" w:rsidP="004A00D2">
            <w:pPr>
              <w:snapToGrid w:val="0"/>
              <w:jc w:val="center"/>
              <w:rPr>
                <w:lang w:val="sr-Cyrl-CS"/>
              </w:rPr>
            </w:pPr>
          </w:p>
        </w:tc>
      </w:tr>
      <w:tr w:rsidR="00C72115" w:rsidRPr="00957B49" w:rsidTr="004A00D2">
        <w:tc>
          <w:tcPr>
            <w:tcW w:w="3190" w:type="dxa"/>
          </w:tcPr>
          <w:p w:rsidR="00C72115" w:rsidRPr="00957B49" w:rsidRDefault="00C72115" w:rsidP="004A00D2">
            <w:pPr>
              <w:snapToGrid w:val="0"/>
              <w:jc w:val="center"/>
              <w:rPr>
                <w:lang w:val="sr-Cyrl-CS"/>
              </w:rPr>
            </w:pPr>
            <w:r w:rsidRPr="00957B49">
              <w:rPr>
                <w:lang w:val="sr-Cyrl-CS"/>
              </w:rPr>
              <w:t>_____________________</w:t>
            </w:r>
            <w:r>
              <w:rPr>
                <w:lang w:val="sr-Cyrl-CS"/>
              </w:rPr>
              <w:t>__</w:t>
            </w:r>
          </w:p>
        </w:tc>
        <w:tc>
          <w:tcPr>
            <w:tcW w:w="3014" w:type="dxa"/>
          </w:tcPr>
          <w:p w:rsidR="00C72115" w:rsidRPr="00957B49" w:rsidRDefault="00C72115" w:rsidP="004A00D2">
            <w:pPr>
              <w:snapToGrid w:val="0"/>
              <w:jc w:val="center"/>
              <w:rPr>
                <w:lang w:val="sr-Cyrl-CS"/>
              </w:rPr>
            </w:pPr>
            <w:r w:rsidRPr="00957B49">
              <w:rPr>
                <w:lang w:val="sr-Cyrl-CS"/>
              </w:rPr>
              <w:t>М.П.</w:t>
            </w:r>
          </w:p>
        </w:tc>
        <w:tc>
          <w:tcPr>
            <w:tcW w:w="3366" w:type="dxa"/>
            <w:tcBorders>
              <w:bottom w:val="single" w:sz="4" w:space="0" w:color="000000"/>
            </w:tcBorders>
          </w:tcPr>
          <w:p w:rsidR="00C72115" w:rsidRPr="00957B49" w:rsidRDefault="00C72115" w:rsidP="004A00D2">
            <w:pPr>
              <w:snapToGrid w:val="0"/>
              <w:jc w:val="center"/>
              <w:rPr>
                <w:lang w:val="sr-Cyrl-CS"/>
              </w:rPr>
            </w:pPr>
          </w:p>
        </w:tc>
      </w:tr>
    </w:tbl>
    <w:p w:rsidR="00C72115" w:rsidRDefault="00C72115" w:rsidP="00C72115">
      <w:pPr>
        <w:tabs>
          <w:tab w:val="left" w:pos="3105"/>
        </w:tabs>
        <w:jc w:val="both"/>
        <w:rPr>
          <w:u w:val="single"/>
        </w:rPr>
      </w:pPr>
    </w:p>
    <w:p w:rsidR="00791B50" w:rsidRDefault="00791B50" w:rsidP="00900D4A">
      <w:pPr>
        <w:jc w:val="right"/>
        <w:rPr>
          <w:b/>
        </w:rPr>
      </w:pPr>
    </w:p>
    <w:p w:rsidR="00791B50" w:rsidRDefault="00791B50" w:rsidP="00900D4A">
      <w:pPr>
        <w:jc w:val="right"/>
        <w:rPr>
          <w:b/>
        </w:rPr>
      </w:pPr>
    </w:p>
    <w:p w:rsidR="00791B50" w:rsidRDefault="00791B50" w:rsidP="00900D4A">
      <w:pPr>
        <w:jc w:val="right"/>
        <w:rPr>
          <w:b/>
        </w:rPr>
      </w:pPr>
    </w:p>
    <w:p w:rsidR="00346B50" w:rsidRDefault="00346B50" w:rsidP="00900D4A">
      <w:pPr>
        <w:jc w:val="right"/>
        <w:rPr>
          <w:b/>
        </w:rPr>
      </w:pPr>
    </w:p>
    <w:p w:rsidR="00900D4A" w:rsidRPr="00A4262F" w:rsidRDefault="00900D4A" w:rsidP="00900D4A">
      <w:pPr>
        <w:jc w:val="right"/>
        <w:rPr>
          <w:b/>
        </w:rPr>
      </w:pPr>
      <w:r w:rsidRPr="00743FAE">
        <w:rPr>
          <w:b/>
          <w:lang w:val="sr-Cyrl-CS"/>
        </w:rPr>
        <w:t xml:space="preserve">Образац  </w:t>
      </w:r>
      <w:r>
        <w:rPr>
          <w:b/>
        </w:rPr>
        <w:t>I</w:t>
      </w:r>
      <w:r w:rsidR="008023E1">
        <w:rPr>
          <w:b/>
        </w:rPr>
        <w:t>X</w:t>
      </w:r>
    </w:p>
    <w:p w:rsidR="00900D4A" w:rsidRDefault="00900D4A" w:rsidP="00900D4A">
      <w:pPr>
        <w:pStyle w:val="Default"/>
        <w:jc w:val="center"/>
        <w:rPr>
          <w:b/>
          <w:bCs/>
          <w:sz w:val="28"/>
          <w:szCs w:val="28"/>
        </w:rPr>
      </w:pPr>
    </w:p>
    <w:p w:rsidR="00791B50" w:rsidRDefault="00791B50" w:rsidP="00900D4A">
      <w:pPr>
        <w:pStyle w:val="Default"/>
        <w:jc w:val="center"/>
        <w:rPr>
          <w:b/>
          <w:bCs/>
          <w:sz w:val="28"/>
          <w:szCs w:val="28"/>
        </w:rPr>
      </w:pPr>
    </w:p>
    <w:p w:rsidR="00900D4A" w:rsidRPr="001824F3" w:rsidRDefault="00900D4A" w:rsidP="00AA04C6">
      <w:pPr>
        <w:numPr>
          <w:ilvl w:val="0"/>
          <w:numId w:val="49"/>
        </w:numPr>
        <w:tabs>
          <w:tab w:val="left" w:pos="709"/>
        </w:tabs>
        <w:jc w:val="center"/>
        <w:rPr>
          <w:b/>
          <w:bCs/>
          <w:sz w:val="28"/>
          <w:szCs w:val="28"/>
        </w:rPr>
      </w:pPr>
      <w:r>
        <w:rPr>
          <w:b/>
          <w:bCs/>
          <w:sz w:val="28"/>
          <w:szCs w:val="28"/>
        </w:rPr>
        <w:t>ИЗЈАВ</w:t>
      </w:r>
      <w:r w:rsidRPr="001824F3">
        <w:rPr>
          <w:b/>
          <w:bCs/>
          <w:sz w:val="28"/>
          <w:szCs w:val="28"/>
        </w:rPr>
        <w:t>А</w:t>
      </w:r>
      <w:r>
        <w:rPr>
          <w:b/>
          <w:bCs/>
          <w:sz w:val="28"/>
          <w:szCs w:val="28"/>
        </w:rPr>
        <w:t xml:space="preserve">  ПОНУЂАЧА</w:t>
      </w:r>
      <w:r w:rsidR="00CE61B7">
        <w:rPr>
          <w:b/>
          <w:bCs/>
          <w:sz w:val="28"/>
          <w:szCs w:val="28"/>
        </w:rPr>
        <w:t xml:space="preserve"> ДА НАСТУПА СА ПОДИЗВОЂАЧИМА</w:t>
      </w:r>
    </w:p>
    <w:p w:rsidR="00900D4A" w:rsidRDefault="00900D4A" w:rsidP="00900D4A">
      <w:pPr>
        <w:pStyle w:val="Default"/>
        <w:jc w:val="center"/>
      </w:pPr>
    </w:p>
    <w:p w:rsidR="00CE61B7" w:rsidRDefault="00CE61B7" w:rsidP="00900D4A">
      <w:pPr>
        <w:pStyle w:val="Default"/>
        <w:jc w:val="center"/>
      </w:pPr>
    </w:p>
    <w:p w:rsidR="00900D4A" w:rsidRDefault="00900D4A" w:rsidP="00900D4A">
      <w:pPr>
        <w:tabs>
          <w:tab w:val="left" w:pos="1095"/>
          <w:tab w:val="center" w:pos="4470"/>
        </w:tabs>
        <w:jc w:val="both"/>
        <w:rPr>
          <w:b/>
          <w:bCs/>
          <w:lang w:val="sr-Cyrl-CS"/>
        </w:rPr>
      </w:pPr>
      <w:r>
        <w:rPr>
          <w:b/>
          <w:bCs/>
          <w:lang w:val="sr-Cyrl-CS"/>
        </w:rPr>
        <w:t>ПОНУЂАЧ:</w:t>
      </w:r>
    </w:p>
    <w:p w:rsidR="00900D4A" w:rsidRDefault="00900D4A" w:rsidP="00CE61B7">
      <w:pPr>
        <w:tabs>
          <w:tab w:val="left" w:pos="1095"/>
          <w:tab w:val="center" w:pos="4470"/>
        </w:tabs>
        <w:spacing w:line="360" w:lineRule="auto"/>
        <w:jc w:val="both"/>
        <w:rPr>
          <w:lang w:val="sr-Cyrl-CS"/>
        </w:rPr>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900D4A" w:rsidRPr="008C3B40" w:rsidRDefault="00900D4A" w:rsidP="00900D4A">
      <w:pPr>
        <w:tabs>
          <w:tab w:val="left" w:pos="1095"/>
          <w:tab w:val="center" w:pos="4470"/>
        </w:tabs>
        <w:spacing w:line="360" w:lineRule="auto"/>
        <w:jc w:val="both"/>
      </w:pPr>
    </w:p>
    <w:p w:rsidR="00900D4A" w:rsidRPr="00CB0AA9" w:rsidRDefault="00900D4A" w:rsidP="00900D4A">
      <w:pPr>
        <w:tabs>
          <w:tab w:val="left" w:pos="1095"/>
          <w:tab w:val="center" w:pos="4470"/>
        </w:tabs>
        <w:jc w:val="center"/>
        <w:rPr>
          <w:b/>
          <w:bCs/>
          <w:i/>
          <w:iCs/>
          <w:sz w:val="32"/>
          <w:szCs w:val="32"/>
          <w:lang w:val="sr-Cyrl-CS"/>
        </w:rPr>
      </w:pPr>
      <w:r w:rsidRPr="00CB0AA9">
        <w:rPr>
          <w:b/>
          <w:bCs/>
          <w:i/>
          <w:iCs/>
          <w:sz w:val="32"/>
          <w:szCs w:val="32"/>
          <w:lang w:val="sr-Cyrl-CS"/>
        </w:rPr>
        <w:t>ИЗЈАВУ</w:t>
      </w:r>
    </w:p>
    <w:p w:rsidR="00900D4A" w:rsidRPr="008C3B40" w:rsidRDefault="00900D4A" w:rsidP="00900D4A">
      <w:pPr>
        <w:tabs>
          <w:tab w:val="left" w:pos="1095"/>
          <w:tab w:val="center" w:pos="4470"/>
        </w:tabs>
        <w:spacing w:line="360" w:lineRule="auto"/>
        <w:ind w:left="720"/>
        <w:jc w:val="both"/>
        <w:rPr>
          <w:b/>
          <w:bCs/>
          <w:lang w:val="sr-Cyrl-CS"/>
        </w:rPr>
      </w:pPr>
    </w:p>
    <w:p w:rsidR="00900D4A" w:rsidRPr="009F1D2F" w:rsidRDefault="000646ED" w:rsidP="00CE61B7">
      <w:pPr>
        <w:jc w:val="both"/>
        <w:rPr>
          <w:bCs/>
          <w:lang w:val="sr-Cyrl-CS"/>
        </w:rPr>
      </w:pPr>
      <w:r>
        <w:rPr>
          <w:bCs/>
          <w:lang w:val="sr-Cyrl-CS"/>
        </w:rPr>
        <w:t>Да у поступку ЈНМВ У-6/20</w:t>
      </w:r>
      <w:r w:rsidR="00CE61B7" w:rsidRPr="009F1D2F">
        <w:rPr>
          <w:bCs/>
          <w:lang w:val="sr-Cyrl-CS"/>
        </w:rPr>
        <w:t xml:space="preserve"> Наручиоца ЈКП „Срем-Мачва“ </w:t>
      </w:r>
      <w:r w:rsidR="00D03167">
        <w:rPr>
          <w:bCs/>
          <w:lang w:val="sr-Cyrl-CS"/>
        </w:rPr>
        <w:t>Шабац</w:t>
      </w:r>
      <w:r w:rsidR="00CE61B7" w:rsidRPr="009F1D2F">
        <w:rPr>
          <w:bCs/>
          <w:lang w:val="sr-Cyrl-CS"/>
        </w:rPr>
        <w:t xml:space="preserve"> по јавном позиву број .......................</w:t>
      </w:r>
      <w:r>
        <w:rPr>
          <w:bCs/>
          <w:lang w:val="sr-Cyrl-CS"/>
        </w:rPr>
        <w:t>.. од ..................... 2020</w:t>
      </w:r>
      <w:r w:rsidR="00CE61B7" w:rsidRPr="009F1D2F">
        <w:rPr>
          <w:bCs/>
          <w:lang w:val="sr-Cyrl-CS"/>
        </w:rPr>
        <w:t>.</w:t>
      </w:r>
      <w:r>
        <w:rPr>
          <w:bCs/>
          <w:lang w:val="sr-Cyrl-CS"/>
        </w:rPr>
        <w:t xml:space="preserve"> </w:t>
      </w:r>
      <w:r w:rsidR="00CE61B7" w:rsidRPr="009F1D2F">
        <w:rPr>
          <w:bCs/>
          <w:lang w:val="sr-Cyrl-CS"/>
        </w:rPr>
        <w:t>године наступамо са подизвођачем/има:</w:t>
      </w:r>
    </w:p>
    <w:p w:rsidR="00CE61B7" w:rsidRPr="00990A59" w:rsidRDefault="00CE61B7" w:rsidP="00CE61B7">
      <w:pPr>
        <w:jc w:val="both"/>
        <w:rPr>
          <w:bCs/>
          <w:lang w:val="sr-Cyrl-CS"/>
        </w:rPr>
      </w:pPr>
    </w:p>
    <w:p w:rsidR="00CE61B7" w:rsidRDefault="00CE61B7" w:rsidP="0054192C">
      <w:pPr>
        <w:numPr>
          <w:ilvl w:val="0"/>
          <w:numId w:val="25"/>
        </w:numPr>
        <w:ind w:left="993" w:hanging="425"/>
        <w:jc w:val="both"/>
        <w:rPr>
          <w:lang w:val="ru-RU"/>
        </w:rPr>
      </w:pPr>
      <w:r>
        <w:rPr>
          <w:lang w:val="ru-RU"/>
        </w:rPr>
        <w:t>............................................................... из ...................................................................</w:t>
      </w:r>
    </w:p>
    <w:p w:rsidR="00CE61B7" w:rsidRDefault="00CE61B7" w:rsidP="00CE61B7">
      <w:pPr>
        <w:jc w:val="both"/>
        <w:rPr>
          <w:lang w:val="ru-RU"/>
        </w:rPr>
      </w:pPr>
    </w:p>
    <w:p w:rsidR="00CE61B7" w:rsidRDefault="00CE61B7" w:rsidP="0054192C">
      <w:pPr>
        <w:numPr>
          <w:ilvl w:val="0"/>
          <w:numId w:val="25"/>
        </w:numPr>
        <w:ind w:left="993" w:hanging="425"/>
        <w:jc w:val="both"/>
        <w:rPr>
          <w:lang w:val="ru-RU"/>
        </w:rPr>
      </w:pPr>
      <w:r>
        <w:rPr>
          <w:lang w:val="ru-RU"/>
        </w:rPr>
        <w:t>............................................................... из ...................................................................</w:t>
      </w:r>
    </w:p>
    <w:p w:rsidR="00CE61B7" w:rsidRDefault="00CE61B7" w:rsidP="00CE61B7">
      <w:pPr>
        <w:jc w:val="both"/>
        <w:rPr>
          <w:lang w:val="ru-RU"/>
        </w:rPr>
      </w:pPr>
    </w:p>
    <w:p w:rsidR="00CE61B7" w:rsidRDefault="00CE61B7" w:rsidP="0054192C">
      <w:pPr>
        <w:numPr>
          <w:ilvl w:val="0"/>
          <w:numId w:val="25"/>
        </w:numPr>
        <w:ind w:left="993" w:hanging="425"/>
        <w:jc w:val="both"/>
        <w:rPr>
          <w:lang w:val="ru-RU"/>
        </w:rPr>
      </w:pPr>
      <w:r>
        <w:rPr>
          <w:lang w:val="ru-RU"/>
        </w:rPr>
        <w:t>............................................................... из ...................................................................</w:t>
      </w:r>
    </w:p>
    <w:p w:rsidR="00CE61B7" w:rsidRDefault="00CE61B7" w:rsidP="00CE61B7">
      <w:pPr>
        <w:jc w:val="both"/>
        <w:rPr>
          <w:lang w:val="ru-RU"/>
        </w:rPr>
      </w:pPr>
    </w:p>
    <w:p w:rsidR="00CE61B7" w:rsidRDefault="00CE61B7" w:rsidP="00CE61B7">
      <w:pPr>
        <w:jc w:val="both"/>
        <w:rPr>
          <w:lang w:val="ru-RU"/>
        </w:rPr>
      </w:pPr>
      <w:r>
        <w:rPr>
          <w:lang w:val="ru-RU"/>
        </w:rPr>
        <w:t>У понуди подизвођач ..................................................... у укупној вредности понуде учествује у следећим пословним активностима:</w:t>
      </w:r>
    </w:p>
    <w:p w:rsidR="00CE61B7" w:rsidRDefault="00CE61B7" w:rsidP="00CE61B7">
      <w:pPr>
        <w:jc w:val="both"/>
        <w:rPr>
          <w:lang w:val="ru-RU"/>
        </w:rPr>
      </w:pPr>
      <w:r>
        <w:rPr>
          <w:lang w:val="ru-RU"/>
        </w:rPr>
        <w:t>.........................................................................................................................................................што износи .............. % вредности понуде или ............................................... динара.</w:t>
      </w:r>
    </w:p>
    <w:p w:rsidR="00CE61B7" w:rsidRPr="00CE61B7" w:rsidRDefault="00CE61B7" w:rsidP="00CE61B7">
      <w:pPr>
        <w:jc w:val="both"/>
        <w:rPr>
          <w:lang w:val="ru-RU"/>
        </w:rPr>
      </w:pPr>
    </w:p>
    <w:p w:rsidR="00CE61B7" w:rsidRDefault="00CE61B7" w:rsidP="00CE61B7">
      <w:pPr>
        <w:jc w:val="both"/>
        <w:rPr>
          <w:lang w:val="ru-RU"/>
        </w:rPr>
      </w:pPr>
      <w:r>
        <w:rPr>
          <w:lang w:val="ru-RU"/>
        </w:rPr>
        <w:t>У понуди подизвођач ..................................................... у укупној вредности понуде учествује у следећим пословним активностима:</w:t>
      </w:r>
    </w:p>
    <w:p w:rsidR="00CE61B7" w:rsidRDefault="00CE61B7" w:rsidP="00CE61B7">
      <w:pPr>
        <w:jc w:val="both"/>
        <w:rPr>
          <w:lang w:val="ru-RU"/>
        </w:rPr>
      </w:pPr>
      <w:r>
        <w:rPr>
          <w:lang w:val="ru-RU"/>
        </w:rPr>
        <w:t>.........................................................................................................................................................што износи .............. % вредности понуде или ............................................... динара.</w:t>
      </w:r>
    </w:p>
    <w:p w:rsidR="00CE61B7" w:rsidRPr="00CE61B7" w:rsidRDefault="00CE61B7" w:rsidP="00CE61B7">
      <w:pPr>
        <w:jc w:val="both"/>
        <w:rPr>
          <w:lang w:val="ru-RU"/>
        </w:rPr>
      </w:pPr>
    </w:p>
    <w:p w:rsidR="00CE61B7" w:rsidRDefault="00CE61B7" w:rsidP="00CE61B7">
      <w:pPr>
        <w:jc w:val="both"/>
        <w:rPr>
          <w:lang w:val="ru-RU"/>
        </w:rPr>
      </w:pPr>
      <w:r>
        <w:rPr>
          <w:lang w:val="ru-RU"/>
        </w:rPr>
        <w:t>У понуди подизвођач ..................................................... у укупној вредности понуде учествује у следећим пословним активностима:</w:t>
      </w:r>
    </w:p>
    <w:p w:rsidR="00CE61B7" w:rsidRPr="00CE61B7" w:rsidRDefault="00CE61B7" w:rsidP="00CE61B7">
      <w:pPr>
        <w:jc w:val="both"/>
        <w:rPr>
          <w:lang w:val="ru-RU"/>
        </w:rPr>
      </w:pPr>
      <w:r>
        <w:rPr>
          <w:lang w:val="ru-RU"/>
        </w:rPr>
        <w:t>.........................................................................................................................................................што износи .............. % вредности понуде или ............................................... динара.</w:t>
      </w:r>
    </w:p>
    <w:p w:rsidR="00900D4A" w:rsidRDefault="00900D4A" w:rsidP="00900D4A">
      <w:pPr>
        <w:rPr>
          <w:b/>
        </w:rPr>
      </w:pPr>
    </w:p>
    <w:p w:rsidR="00900D4A" w:rsidRDefault="00900D4A" w:rsidP="00900D4A">
      <w:pPr>
        <w:rPr>
          <w:b/>
          <w:lang w:val="ru-RU"/>
        </w:rPr>
      </w:pPr>
    </w:p>
    <w:p w:rsidR="007631E1" w:rsidRPr="009501A3" w:rsidRDefault="007631E1" w:rsidP="00900D4A">
      <w:pPr>
        <w:rPr>
          <w:b/>
          <w:lang w:val="ru-RU"/>
        </w:rPr>
      </w:pPr>
    </w:p>
    <w:tbl>
      <w:tblPr>
        <w:tblW w:w="0" w:type="auto"/>
        <w:tblLayout w:type="fixed"/>
        <w:tblLook w:val="0000"/>
      </w:tblPr>
      <w:tblGrid>
        <w:gridCol w:w="3190"/>
        <w:gridCol w:w="3014"/>
        <w:gridCol w:w="3366"/>
      </w:tblGrid>
      <w:tr w:rsidR="00900D4A" w:rsidRPr="00957B49" w:rsidTr="006A01D0">
        <w:tc>
          <w:tcPr>
            <w:tcW w:w="3190" w:type="dxa"/>
          </w:tcPr>
          <w:p w:rsidR="00900D4A" w:rsidRPr="00957B49" w:rsidRDefault="00900D4A" w:rsidP="006A01D0">
            <w:pPr>
              <w:snapToGrid w:val="0"/>
              <w:jc w:val="center"/>
              <w:rPr>
                <w:lang w:val="sr-Cyrl-CS"/>
              </w:rPr>
            </w:pPr>
            <w:r w:rsidRPr="00957B49">
              <w:rPr>
                <w:lang w:val="sr-Cyrl-CS"/>
              </w:rPr>
              <w:t>Место и датум</w:t>
            </w:r>
          </w:p>
        </w:tc>
        <w:tc>
          <w:tcPr>
            <w:tcW w:w="3014" w:type="dxa"/>
          </w:tcPr>
          <w:p w:rsidR="00900D4A" w:rsidRPr="00957B49" w:rsidRDefault="00900D4A" w:rsidP="006A01D0">
            <w:pPr>
              <w:snapToGrid w:val="0"/>
              <w:jc w:val="center"/>
              <w:rPr>
                <w:lang w:val="sr-Cyrl-CS"/>
              </w:rPr>
            </w:pPr>
          </w:p>
        </w:tc>
        <w:tc>
          <w:tcPr>
            <w:tcW w:w="3366" w:type="dxa"/>
          </w:tcPr>
          <w:p w:rsidR="00900D4A" w:rsidRPr="00957B49" w:rsidRDefault="00900D4A" w:rsidP="006A01D0">
            <w:pPr>
              <w:snapToGrid w:val="0"/>
              <w:jc w:val="center"/>
              <w:rPr>
                <w:lang w:val="sr-Cyrl-CS"/>
              </w:rPr>
            </w:pPr>
            <w:r w:rsidRPr="00957B49">
              <w:rPr>
                <w:lang w:val="sr-Cyrl-CS"/>
              </w:rPr>
              <w:t>Овлашћено лице</w:t>
            </w:r>
          </w:p>
        </w:tc>
      </w:tr>
      <w:tr w:rsidR="00900D4A" w:rsidRPr="00957B49" w:rsidTr="006A01D0">
        <w:tc>
          <w:tcPr>
            <w:tcW w:w="3190" w:type="dxa"/>
          </w:tcPr>
          <w:p w:rsidR="00900D4A" w:rsidRPr="00957B49" w:rsidRDefault="00900D4A" w:rsidP="006A01D0">
            <w:pPr>
              <w:snapToGrid w:val="0"/>
              <w:jc w:val="center"/>
              <w:rPr>
                <w:lang w:val="sr-Cyrl-CS"/>
              </w:rPr>
            </w:pPr>
          </w:p>
        </w:tc>
        <w:tc>
          <w:tcPr>
            <w:tcW w:w="3014" w:type="dxa"/>
          </w:tcPr>
          <w:p w:rsidR="00900D4A" w:rsidRPr="00957B49" w:rsidRDefault="00900D4A" w:rsidP="006A01D0">
            <w:pPr>
              <w:snapToGrid w:val="0"/>
              <w:jc w:val="center"/>
              <w:rPr>
                <w:lang w:val="sr-Cyrl-CS"/>
              </w:rPr>
            </w:pPr>
          </w:p>
        </w:tc>
        <w:tc>
          <w:tcPr>
            <w:tcW w:w="3366" w:type="dxa"/>
          </w:tcPr>
          <w:p w:rsidR="00900D4A" w:rsidRPr="00957B49" w:rsidRDefault="00900D4A" w:rsidP="006A01D0">
            <w:pPr>
              <w:snapToGrid w:val="0"/>
              <w:jc w:val="center"/>
              <w:rPr>
                <w:lang w:val="sr-Cyrl-CS"/>
              </w:rPr>
            </w:pPr>
          </w:p>
        </w:tc>
      </w:tr>
      <w:tr w:rsidR="00900D4A" w:rsidRPr="00957B49" w:rsidTr="006A01D0">
        <w:tc>
          <w:tcPr>
            <w:tcW w:w="3190" w:type="dxa"/>
          </w:tcPr>
          <w:p w:rsidR="00900D4A" w:rsidRPr="00957B49" w:rsidRDefault="00900D4A" w:rsidP="006A01D0">
            <w:pPr>
              <w:snapToGrid w:val="0"/>
              <w:jc w:val="center"/>
              <w:rPr>
                <w:lang w:val="sr-Cyrl-CS"/>
              </w:rPr>
            </w:pPr>
            <w:r w:rsidRPr="00957B49">
              <w:rPr>
                <w:lang w:val="sr-Cyrl-CS"/>
              </w:rPr>
              <w:t>_____________________</w:t>
            </w:r>
            <w:r>
              <w:rPr>
                <w:lang w:val="sr-Cyrl-CS"/>
              </w:rPr>
              <w:t>__</w:t>
            </w:r>
          </w:p>
        </w:tc>
        <w:tc>
          <w:tcPr>
            <w:tcW w:w="3014" w:type="dxa"/>
          </w:tcPr>
          <w:p w:rsidR="00900D4A" w:rsidRPr="00957B49" w:rsidRDefault="00900D4A" w:rsidP="006A01D0">
            <w:pPr>
              <w:snapToGrid w:val="0"/>
              <w:jc w:val="center"/>
              <w:rPr>
                <w:lang w:val="sr-Cyrl-CS"/>
              </w:rPr>
            </w:pPr>
            <w:r w:rsidRPr="00957B49">
              <w:rPr>
                <w:lang w:val="sr-Cyrl-CS"/>
              </w:rPr>
              <w:t>М.П.</w:t>
            </w:r>
          </w:p>
        </w:tc>
        <w:tc>
          <w:tcPr>
            <w:tcW w:w="3366" w:type="dxa"/>
            <w:tcBorders>
              <w:bottom w:val="single" w:sz="4" w:space="0" w:color="000000"/>
            </w:tcBorders>
          </w:tcPr>
          <w:p w:rsidR="00900D4A" w:rsidRPr="00957B49" w:rsidRDefault="00900D4A" w:rsidP="006A01D0">
            <w:pPr>
              <w:snapToGrid w:val="0"/>
              <w:jc w:val="center"/>
              <w:rPr>
                <w:lang w:val="sr-Cyrl-CS"/>
              </w:rPr>
            </w:pPr>
          </w:p>
        </w:tc>
      </w:tr>
    </w:tbl>
    <w:p w:rsidR="00990A59" w:rsidRDefault="00990A59" w:rsidP="000F20FF">
      <w:pPr>
        <w:jc w:val="right"/>
        <w:rPr>
          <w:b/>
          <w:lang w:val="sr-Cyrl-CS"/>
        </w:rPr>
      </w:pPr>
    </w:p>
    <w:p w:rsidR="009E7C60" w:rsidRDefault="009E7C60" w:rsidP="000F20FF">
      <w:pPr>
        <w:jc w:val="right"/>
        <w:rPr>
          <w:b/>
          <w:lang w:val="sr-Cyrl-CS"/>
        </w:rPr>
      </w:pPr>
    </w:p>
    <w:p w:rsidR="000F20FF" w:rsidRPr="00A4262F" w:rsidRDefault="000F20FF" w:rsidP="000F20FF">
      <w:pPr>
        <w:jc w:val="right"/>
        <w:rPr>
          <w:b/>
        </w:rPr>
      </w:pPr>
      <w:r w:rsidRPr="00743FAE">
        <w:rPr>
          <w:b/>
          <w:lang w:val="sr-Cyrl-CS"/>
        </w:rPr>
        <w:t xml:space="preserve">Образац  </w:t>
      </w:r>
      <w:r w:rsidR="007631E1">
        <w:rPr>
          <w:b/>
        </w:rPr>
        <w:t>X</w:t>
      </w:r>
    </w:p>
    <w:p w:rsidR="008C3B40" w:rsidRPr="008C3B40" w:rsidRDefault="008C3B40" w:rsidP="000F20FF">
      <w:pPr>
        <w:rPr>
          <w:b/>
        </w:rPr>
      </w:pPr>
    </w:p>
    <w:p w:rsidR="00B102EE" w:rsidRDefault="00B102EE" w:rsidP="008C3B40">
      <w:pPr>
        <w:pStyle w:val="Default"/>
        <w:jc w:val="center"/>
        <w:rPr>
          <w:b/>
          <w:bCs/>
          <w:sz w:val="28"/>
          <w:szCs w:val="28"/>
        </w:rPr>
      </w:pPr>
    </w:p>
    <w:p w:rsidR="008C3B40" w:rsidRPr="001824F3" w:rsidRDefault="008C3B40" w:rsidP="00AA04C6">
      <w:pPr>
        <w:numPr>
          <w:ilvl w:val="0"/>
          <w:numId w:val="49"/>
        </w:numPr>
        <w:tabs>
          <w:tab w:val="left" w:pos="709"/>
        </w:tabs>
        <w:jc w:val="center"/>
        <w:rPr>
          <w:b/>
          <w:bCs/>
          <w:sz w:val="28"/>
          <w:szCs w:val="28"/>
        </w:rPr>
      </w:pPr>
      <w:r>
        <w:rPr>
          <w:b/>
          <w:bCs/>
          <w:sz w:val="28"/>
          <w:szCs w:val="28"/>
        </w:rPr>
        <w:t>ИЗЈАВ</w:t>
      </w:r>
      <w:r w:rsidRPr="001824F3">
        <w:rPr>
          <w:b/>
          <w:bCs/>
          <w:sz w:val="28"/>
          <w:szCs w:val="28"/>
        </w:rPr>
        <w:t>А</w:t>
      </w:r>
      <w:r>
        <w:rPr>
          <w:b/>
          <w:bCs/>
          <w:sz w:val="28"/>
          <w:szCs w:val="28"/>
        </w:rPr>
        <w:t xml:space="preserve">  ПОНУЂАЧА O ПОШТОВАЊУ ОБАВЕЗА КОЈЕ ПРОИЗИЛАЗЕ ИЗ ВАЖЕЋИХ ПРОПИСА</w:t>
      </w:r>
    </w:p>
    <w:p w:rsidR="008C3B40" w:rsidRDefault="008C3B40" w:rsidP="008C3B40">
      <w:pPr>
        <w:pStyle w:val="Default"/>
        <w:jc w:val="center"/>
      </w:pPr>
    </w:p>
    <w:p w:rsidR="008C3B40" w:rsidRDefault="008C3B40" w:rsidP="008C3B40">
      <w:pPr>
        <w:pStyle w:val="Default"/>
        <w:jc w:val="center"/>
      </w:pPr>
    </w:p>
    <w:p w:rsidR="008C3B40" w:rsidRDefault="008C3B40" w:rsidP="008C3B40">
      <w:pPr>
        <w:pStyle w:val="Default"/>
        <w:jc w:val="center"/>
      </w:pPr>
    </w:p>
    <w:p w:rsidR="008C3B40" w:rsidRDefault="008C3B40" w:rsidP="008C3B40">
      <w:pPr>
        <w:tabs>
          <w:tab w:val="left" w:pos="1095"/>
          <w:tab w:val="center" w:pos="4470"/>
        </w:tabs>
        <w:jc w:val="both"/>
        <w:rPr>
          <w:b/>
          <w:bCs/>
          <w:lang w:val="sr-Cyrl-CS"/>
        </w:rPr>
      </w:pPr>
      <w:r>
        <w:rPr>
          <w:b/>
          <w:bCs/>
          <w:lang w:val="sr-Cyrl-CS"/>
        </w:rPr>
        <w:t>ПОНУЂАЧ:</w:t>
      </w:r>
    </w:p>
    <w:p w:rsidR="008C3B40" w:rsidRDefault="008C3B40" w:rsidP="008C3B40">
      <w:pPr>
        <w:tabs>
          <w:tab w:val="left" w:pos="1095"/>
          <w:tab w:val="center" w:pos="4470"/>
        </w:tabs>
        <w:jc w:val="both"/>
        <w:rPr>
          <w:b/>
          <w:bCs/>
          <w:u w:val="single"/>
          <w:lang w:val="sr-Cyrl-CS"/>
        </w:rPr>
      </w:pPr>
    </w:p>
    <w:p w:rsidR="008C3B40" w:rsidRPr="00990A59" w:rsidRDefault="008C3B40" w:rsidP="008C3B40">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w:t>
      </w:r>
      <w:r w:rsidRPr="00990A59">
        <w:rPr>
          <w:lang w:val="sr-Cyrl-CS"/>
        </w:rPr>
        <w:t xml:space="preserve">порески индетификациони број (ПИБ) ....................................., кога заступа овлашћено лице ........................................................................, учесник у поступку јавне набавке мале вредности </w:t>
      </w:r>
      <w:r w:rsidRPr="00990A59">
        <w:rPr>
          <w:bCs/>
          <w:lang w:val="sr-Cyrl-CS"/>
        </w:rPr>
        <w:t xml:space="preserve">број </w:t>
      </w:r>
      <w:r w:rsidRPr="00990A59">
        <w:t>ЈНМВ бр.</w:t>
      </w:r>
      <w:r w:rsidR="00990A59">
        <w:t>У</w:t>
      </w:r>
      <w:r w:rsidR="00990A59" w:rsidRPr="009F1D2F">
        <w:t>-6/1</w:t>
      </w:r>
      <w:r w:rsidR="009E7C60">
        <w:t>9</w:t>
      </w:r>
      <w:r w:rsidRPr="00990A59">
        <w:rPr>
          <w:lang w:val="sr-Cyrl-CS"/>
        </w:rPr>
        <w:t xml:space="preserve">, </w:t>
      </w:r>
      <w:r w:rsidR="00B102EE" w:rsidRPr="00990A59">
        <w:rPr>
          <w:lang w:val="sr-Cyrl-CS"/>
        </w:rPr>
        <w:t xml:space="preserve">на основу члана 75. </w:t>
      </w:r>
      <w:r w:rsidR="003D7E53" w:rsidRPr="00990A59">
        <w:rPr>
          <w:lang w:val="sr-Cyrl-CS"/>
        </w:rPr>
        <w:t>с</w:t>
      </w:r>
      <w:r w:rsidR="00B102EE" w:rsidRPr="00990A59">
        <w:rPr>
          <w:lang w:val="sr-Cyrl-CS"/>
        </w:rPr>
        <w:t xml:space="preserve">тав 2. Закона о јавним набавкама </w:t>
      </w:r>
      <w:r w:rsidR="00B102EE" w:rsidRPr="00990A59">
        <w:rPr>
          <w:lang w:val="ru-RU"/>
        </w:rPr>
        <w:t>(„Службени гласник РС“ бр. 124/12</w:t>
      </w:r>
      <w:r w:rsidR="00DF6C05">
        <w:rPr>
          <w:lang w:val="ru-RU"/>
        </w:rPr>
        <w:t>, 14/15</w:t>
      </w:r>
      <w:r w:rsidR="00990A59">
        <w:rPr>
          <w:lang w:val="ru-RU"/>
        </w:rPr>
        <w:t xml:space="preserve"> и 68/15</w:t>
      </w:r>
      <w:r w:rsidR="00B102EE" w:rsidRPr="00990A59">
        <w:rPr>
          <w:lang w:val="ru-RU"/>
        </w:rPr>
        <w:t>),</w:t>
      </w:r>
      <w:r w:rsidRPr="00990A59">
        <w:rPr>
          <w:lang w:val="sr-Cyrl-CS"/>
        </w:rPr>
        <w:t>под пуном моралном, материјалном и кривичном одговорношћу даје следећу:</w:t>
      </w:r>
    </w:p>
    <w:p w:rsidR="008C3B40" w:rsidRPr="00990A59" w:rsidRDefault="008C3B40" w:rsidP="008C3B40">
      <w:pPr>
        <w:tabs>
          <w:tab w:val="left" w:pos="1095"/>
          <w:tab w:val="center" w:pos="4470"/>
        </w:tabs>
        <w:spacing w:line="360" w:lineRule="auto"/>
        <w:jc w:val="both"/>
        <w:rPr>
          <w:lang w:val="sr-Cyrl-CS"/>
        </w:rPr>
      </w:pPr>
    </w:p>
    <w:p w:rsidR="008C3B40" w:rsidRPr="00990A59" w:rsidRDefault="008C3B40" w:rsidP="008C3B40">
      <w:pPr>
        <w:tabs>
          <w:tab w:val="left" w:pos="1095"/>
          <w:tab w:val="center" w:pos="4470"/>
        </w:tabs>
        <w:spacing w:line="360" w:lineRule="auto"/>
        <w:jc w:val="both"/>
        <w:rPr>
          <w:lang w:val="sr-Cyrl-CS"/>
        </w:rPr>
      </w:pPr>
    </w:p>
    <w:p w:rsidR="008C3B40" w:rsidRPr="00CB0AA9" w:rsidRDefault="008C3B40" w:rsidP="008C3B40">
      <w:pPr>
        <w:tabs>
          <w:tab w:val="left" w:pos="1095"/>
          <w:tab w:val="center" w:pos="4470"/>
        </w:tabs>
        <w:jc w:val="center"/>
        <w:rPr>
          <w:b/>
          <w:bCs/>
          <w:i/>
          <w:iCs/>
          <w:sz w:val="32"/>
          <w:szCs w:val="32"/>
          <w:lang w:val="sr-Cyrl-CS"/>
        </w:rPr>
      </w:pPr>
      <w:r w:rsidRPr="00CB0AA9">
        <w:rPr>
          <w:b/>
          <w:bCs/>
          <w:i/>
          <w:iCs/>
          <w:sz w:val="32"/>
          <w:szCs w:val="32"/>
          <w:lang w:val="sr-Cyrl-CS"/>
        </w:rPr>
        <w:t>ИЗЈАВУ</w:t>
      </w:r>
    </w:p>
    <w:p w:rsidR="008C3B40" w:rsidRDefault="008C3B40" w:rsidP="008C3B40">
      <w:pPr>
        <w:tabs>
          <w:tab w:val="left" w:pos="1095"/>
          <w:tab w:val="center" w:pos="4470"/>
        </w:tabs>
        <w:jc w:val="center"/>
        <w:rPr>
          <w:b/>
          <w:bCs/>
          <w:u w:val="single"/>
          <w:lang w:val="sr-Cyrl-CS"/>
        </w:rPr>
      </w:pPr>
    </w:p>
    <w:p w:rsidR="008C3B40" w:rsidRDefault="008C3B40" w:rsidP="008C3B40">
      <w:pPr>
        <w:tabs>
          <w:tab w:val="left" w:pos="1095"/>
          <w:tab w:val="center" w:pos="4470"/>
        </w:tabs>
        <w:jc w:val="center"/>
        <w:rPr>
          <w:b/>
          <w:bCs/>
          <w:u w:val="single"/>
          <w:lang w:val="sr-Cyrl-CS"/>
        </w:rPr>
      </w:pPr>
    </w:p>
    <w:p w:rsidR="008C3B40" w:rsidRDefault="008C3B40" w:rsidP="008C3B40">
      <w:pPr>
        <w:tabs>
          <w:tab w:val="left" w:pos="1095"/>
          <w:tab w:val="center" w:pos="4470"/>
        </w:tabs>
        <w:jc w:val="center"/>
        <w:rPr>
          <w:b/>
          <w:bCs/>
          <w:u w:val="single"/>
          <w:lang w:val="sr-Cyrl-CS"/>
        </w:rPr>
      </w:pPr>
    </w:p>
    <w:p w:rsidR="008C3B40" w:rsidRPr="00C815C9" w:rsidRDefault="00B102EE" w:rsidP="008C3B40">
      <w:pPr>
        <w:tabs>
          <w:tab w:val="left" w:pos="1095"/>
          <w:tab w:val="center" w:pos="4470"/>
        </w:tabs>
        <w:spacing w:line="360" w:lineRule="auto"/>
        <w:jc w:val="both"/>
        <w:rPr>
          <w:b/>
          <w:bCs/>
          <w:lang w:val="sr-Cyrl-CS"/>
        </w:rPr>
      </w:pPr>
      <w:r>
        <w:rPr>
          <w:b/>
        </w:rPr>
        <w:t>При састављању понуде</w:t>
      </w:r>
      <w:r w:rsidR="008C3B40" w:rsidRPr="00C815C9">
        <w:rPr>
          <w:b/>
        </w:rPr>
        <w:t xml:space="preserve"> број .................</w:t>
      </w:r>
      <w:r>
        <w:rPr>
          <w:b/>
        </w:rPr>
        <w:t xml:space="preserve">....... од </w:t>
      </w:r>
      <w:r w:rsidRPr="009F1D2F">
        <w:rPr>
          <w:b/>
        </w:rPr>
        <w:t xml:space="preserve">.................... </w:t>
      </w:r>
      <w:r w:rsidR="000646ED">
        <w:rPr>
          <w:b/>
        </w:rPr>
        <w:t>20</w:t>
      </w:r>
      <w:r w:rsidR="000646ED">
        <w:rPr>
          <w:b/>
          <w:lang/>
        </w:rPr>
        <w:t>20</w:t>
      </w:r>
      <w:r w:rsidR="008C3B40" w:rsidRPr="009F1D2F">
        <w:rPr>
          <w:b/>
        </w:rPr>
        <w:t>.</w:t>
      </w:r>
      <w:r w:rsidR="000646ED">
        <w:rPr>
          <w:b/>
          <w:lang/>
        </w:rPr>
        <w:t xml:space="preserve"> </w:t>
      </w:r>
      <w:r w:rsidR="008C3B40" w:rsidRPr="009F1D2F">
        <w:rPr>
          <w:b/>
        </w:rPr>
        <w:t xml:space="preserve">године </w:t>
      </w:r>
      <w:r w:rsidRPr="009F1D2F">
        <w:rPr>
          <w:b/>
        </w:rPr>
        <w:t xml:space="preserve">у поступку јавне набавке мале вредности за набавку </w:t>
      </w:r>
      <w:r w:rsidR="007631E1" w:rsidRPr="009F1D2F">
        <w:rPr>
          <w:b/>
        </w:rPr>
        <w:t xml:space="preserve">услуге </w:t>
      </w:r>
      <w:r w:rsidR="009D00D9" w:rsidRPr="009F1D2F">
        <w:rPr>
          <w:b/>
        </w:rPr>
        <w:t>анализе и мониторинга</w:t>
      </w:r>
      <w:r w:rsidRPr="009F1D2F">
        <w:rPr>
          <w:b/>
        </w:rPr>
        <w:t xml:space="preserve"> (</w:t>
      </w:r>
      <w:r w:rsidR="008C3B40" w:rsidRPr="009F1D2F">
        <w:rPr>
          <w:b/>
        </w:rPr>
        <w:t>ЈНМВ бр.</w:t>
      </w:r>
      <w:r w:rsidR="009D00D9" w:rsidRPr="009F1D2F">
        <w:rPr>
          <w:b/>
        </w:rPr>
        <w:t>У-</w:t>
      </w:r>
      <w:r w:rsidR="009F1D2F" w:rsidRPr="009F1D2F">
        <w:rPr>
          <w:b/>
        </w:rPr>
        <w:t>6</w:t>
      </w:r>
      <w:r w:rsidR="000646ED">
        <w:rPr>
          <w:b/>
        </w:rPr>
        <w:t>/</w:t>
      </w:r>
      <w:r w:rsidR="000646ED">
        <w:rPr>
          <w:b/>
          <w:lang/>
        </w:rPr>
        <w:t>20</w:t>
      </w:r>
      <w:r w:rsidRPr="009F1D2F">
        <w:rPr>
          <w:b/>
        </w:rPr>
        <w:t>) поштовали смо обавезе које произилазе из важећих прописа о заштити на раду, запошљавању и условима рада, заштити животне средине, и гарантујем</w:t>
      </w:r>
      <w:r>
        <w:rPr>
          <w:b/>
        </w:rPr>
        <w:t xml:space="preserve"> да сам ималац права интелектуалне својине.</w:t>
      </w:r>
    </w:p>
    <w:p w:rsidR="008C3B40" w:rsidRDefault="008C3B40" w:rsidP="008C3B40">
      <w:pPr>
        <w:rPr>
          <w:b/>
          <w:lang w:val="ru-RU"/>
        </w:rPr>
      </w:pPr>
    </w:p>
    <w:p w:rsidR="00B102EE" w:rsidRDefault="00B102EE" w:rsidP="008C3B40">
      <w:pPr>
        <w:rPr>
          <w:b/>
          <w:lang w:val="ru-RU"/>
        </w:rPr>
      </w:pPr>
    </w:p>
    <w:p w:rsidR="008C3B40" w:rsidRDefault="008C3B40" w:rsidP="008C3B40">
      <w:pPr>
        <w:rPr>
          <w:b/>
          <w:lang w:val="ru-RU"/>
        </w:rPr>
      </w:pPr>
    </w:p>
    <w:p w:rsidR="008C3B40" w:rsidRDefault="008C3B40" w:rsidP="008C3B40">
      <w:pPr>
        <w:rPr>
          <w:b/>
          <w:lang w:val="ru-RU"/>
        </w:rPr>
      </w:pPr>
    </w:p>
    <w:p w:rsidR="00B102EE" w:rsidRDefault="00B102EE" w:rsidP="008C3B40">
      <w:pPr>
        <w:rPr>
          <w:b/>
          <w:lang w:val="ru-RU"/>
        </w:rPr>
      </w:pPr>
    </w:p>
    <w:p w:rsidR="008C3B40" w:rsidRDefault="008C3B40" w:rsidP="008C3B40">
      <w:pPr>
        <w:rPr>
          <w:b/>
          <w:lang w:val="ru-RU"/>
        </w:rPr>
      </w:pPr>
    </w:p>
    <w:p w:rsidR="008C3B40" w:rsidRPr="009501A3" w:rsidRDefault="008C3B40" w:rsidP="008C3B40">
      <w:pPr>
        <w:rPr>
          <w:b/>
          <w:lang w:val="ru-RU"/>
        </w:rPr>
      </w:pPr>
    </w:p>
    <w:tbl>
      <w:tblPr>
        <w:tblW w:w="0" w:type="auto"/>
        <w:tblLayout w:type="fixed"/>
        <w:tblLook w:val="0000"/>
      </w:tblPr>
      <w:tblGrid>
        <w:gridCol w:w="3190"/>
        <w:gridCol w:w="3014"/>
        <w:gridCol w:w="3366"/>
      </w:tblGrid>
      <w:tr w:rsidR="008C3B40" w:rsidRPr="00957B49" w:rsidTr="00560B70">
        <w:tc>
          <w:tcPr>
            <w:tcW w:w="3190" w:type="dxa"/>
          </w:tcPr>
          <w:p w:rsidR="008C3B40" w:rsidRPr="00957B49" w:rsidRDefault="008C3B40" w:rsidP="00560B70">
            <w:pPr>
              <w:snapToGrid w:val="0"/>
              <w:jc w:val="center"/>
              <w:rPr>
                <w:lang w:val="sr-Cyrl-CS"/>
              </w:rPr>
            </w:pPr>
            <w:r w:rsidRPr="00957B49">
              <w:rPr>
                <w:lang w:val="sr-Cyrl-CS"/>
              </w:rPr>
              <w:t>Место и датум</w:t>
            </w:r>
          </w:p>
        </w:tc>
        <w:tc>
          <w:tcPr>
            <w:tcW w:w="3014" w:type="dxa"/>
          </w:tcPr>
          <w:p w:rsidR="008C3B40" w:rsidRPr="00957B49" w:rsidRDefault="008C3B40" w:rsidP="00560B70">
            <w:pPr>
              <w:snapToGrid w:val="0"/>
              <w:jc w:val="center"/>
              <w:rPr>
                <w:lang w:val="sr-Cyrl-CS"/>
              </w:rPr>
            </w:pPr>
          </w:p>
        </w:tc>
        <w:tc>
          <w:tcPr>
            <w:tcW w:w="3366" w:type="dxa"/>
          </w:tcPr>
          <w:p w:rsidR="008C3B40" w:rsidRPr="00957B49" w:rsidRDefault="008C3B40" w:rsidP="00560B70">
            <w:pPr>
              <w:snapToGrid w:val="0"/>
              <w:jc w:val="center"/>
              <w:rPr>
                <w:lang w:val="sr-Cyrl-CS"/>
              </w:rPr>
            </w:pPr>
            <w:r w:rsidRPr="00957B49">
              <w:rPr>
                <w:lang w:val="sr-Cyrl-CS"/>
              </w:rPr>
              <w:t>Овлашћено лице</w:t>
            </w:r>
          </w:p>
        </w:tc>
      </w:tr>
      <w:tr w:rsidR="008C3B40" w:rsidRPr="00957B49" w:rsidTr="00560B70">
        <w:tc>
          <w:tcPr>
            <w:tcW w:w="3190" w:type="dxa"/>
          </w:tcPr>
          <w:p w:rsidR="008C3B40" w:rsidRPr="00957B49" w:rsidRDefault="008C3B40" w:rsidP="00560B70">
            <w:pPr>
              <w:snapToGrid w:val="0"/>
              <w:jc w:val="center"/>
              <w:rPr>
                <w:lang w:val="sr-Cyrl-CS"/>
              </w:rPr>
            </w:pPr>
          </w:p>
        </w:tc>
        <w:tc>
          <w:tcPr>
            <w:tcW w:w="3014" w:type="dxa"/>
          </w:tcPr>
          <w:p w:rsidR="008C3B40" w:rsidRPr="00957B49" w:rsidRDefault="008C3B40" w:rsidP="00560B70">
            <w:pPr>
              <w:snapToGrid w:val="0"/>
              <w:jc w:val="center"/>
              <w:rPr>
                <w:lang w:val="sr-Cyrl-CS"/>
              </w:rPr>
            </w:pPr>
          </w:p>
        </w:tc>
        <w:tc>
          <w:tcPr>
            <w:tcW w:w="3366" w:type="dxa"/>
          </w:tcPr>
          <w:p w:rsidR="008C3B40" w:rsidRPr="00957B49" w:rsidRDefault="008C3B40" w:rsidP="00560B70">
            <w:pPr>
              <w:snapToGrid w:val="0"/>
              <w:jc w:val="center"/>
              <w:rPr>
                <w:lang w:val="sr-Cyrl-CS"/>
              </w:rPr>
            </w:pPr>
          </w:p>
        </w:tc>
      </w:tr>
      <w:tr w:rsidR="008C3B40" w:rsidRPr="00957B49" w:rsidTr="00560B70">
        <w:tc>
          <w:tcPr>
            <w:tcW w:w="3190" w:type="dxa"/>
          </w:tcPr>
          <w:p w:rsidR="008C3B40" w:rsidRPr="00957B49" w:rsidRDefault="008C3B40" w:rsidP="00560B70">
            <w:pPr>
              <w:snapToGrid w:val="0"/>
              <w:jc w:val="center"/>
              <w:rPr>
                <w:lang w:val="sr-Cyrl-CS"/>
              </w:rPr>
            </w:pPr>
            <w:r w:rsidRPr="00957B49">
              <w:rPr>
                <w:lang w:val="sr-Cyrl-CS"/>
              </w:rPr>
              <w:t>_____________________</w:t>
            </w:r>
            <w:r>
              <w:rPr>
                <w:lang w:val="sr-Cyrl-CS"/>
              </w:rPr>
              <w:t>__</w:t>
            </w:r>
          </w:p>
        </w:tc>
        <w:tc>
          <w:tcPr>
            <w:tcW w:w="3014" w:type="dxa"/>
          </w:tcPr>
          <w:p w:rsidR="008C3B40" w:rsidRPr="00957B49" w:rsidRDefault="008C3B40" w:rsidP="00560B70">
            <w:pPr>
              <w:snapToGrid w:val="0"/>
              <w:jc w:val="center"/>
              <w:rPr>
                <w:lang w:val="sr-Cyrl-CS"/>
              </w:rPr>
            </w:pPr>
            <w:r w:rsidRPr="00957B49">
              <w:rPr>
                <w:lang w:val="sr-Cyrl-CS"/>
              </w:rPr>
              <w:t>М.П.</w:t>
            </w:r>
          </w:p>
        </w:tc>
        <w:tc>
          <w:tcPr>
            <w:tcW w:w="3366" w:type="dxa"/>
            <w:tcBorders>
              <w:bottom w:val="single" w:sz="4" w:space="0" w:color="000000"/>
            </w:tcBorders>
          </w:tcPr>
          <w:p w:rsidR="008C3B40" w:rsidRPr="00957B49" w:rsidRDefault="008C3B40" w:rsidP="00560B70">
            <w:pPr>
              <w:snapToGrid w:val="0"/>
              <w:jc w:val="center"/>
              <w:rPr>
                <w:lang w:val="sr-Cyrl-CS"/>
              </w:rPr>
            </w:pPr>
          </w:p>
        </w:tc>
      </w:tr>
    </w:tbl>
    <w:p w:rsidR="00526B94" w:rsidRDefault="00526B94" w:rsidP="000F20FF">
      <w:pPr>
        <w:rPr>
          <w:b/>
        </w:rPr>
      </w:pPr>
    </w:p>
    <w:p w:rsidR="00B102EE" w:rsidRDefault="00B102EE" w:rsidP="000F20FF">
      <w:pPr>
        <w:rPr>
          <w:b/>
        </w:rPr>
      </w:pPr>
    </w:p>
    <w:p w:rsidR="008C3B40" w:rsidRDefault="008C3B40" w:rsidP="000F20FF">
      <w:pPr>
        <w:rPr>
          <w:b/>
        </w:rPr>
      </w:pPr>
    </w:p>
    <w:p w:rsidR="000C3F0D" w:rsidRDefault="000C3F0D" w:rsidP="000F20FF">
      <w:pPr>
        <w:rPr>
          <w:b/>
        </w:rPr>
      </w:pPr>
    </w:p>
    <w:p w:rsidR="00581CF7" w:rsidRDefault="00581CF7" w:rsidP="000C3F0D">
      <w:pPr>
        <w:jc w:val="right"/>
        <w:rPr>
          <w:b/>
          <w:lang w:val="sr-Cyrl-CS"/>
        </w:rPr>
      </w:pPr>
    </w:p>
    <w:p w:rsidR="000C3F0D" w:rsidRPr="008023E1" w:rsidRDefault="000C3F0D" w:rsidP="000C3F0D">
      <w:pPr>
        <w:jc w:val="right"/>
        <w:rPr>
          <w:b/>
        </w:rPr>
      </w:pPr>
      <w:r w:rsidRPr="00743FAE">
        <w:rPr>
          <w:b/>
          <w:lang w:val="sr-Cyrl-CS"/>
        </w:rPr>
        <w:t xml:space="preserve">Образац  </w:t>
      </w:r>
      <w:r>
        <w:rPr>
          <w:b/>
        </w:rPr>
        <w:t>X</w:t>
      </w:r>
      <w:r w:rsidR="008023E1">
        <w:rPr>
          <w:b/>
        </w:rPr>
        <w:t>I</w:t>
      </w:r>
    </w:p>
    <w:p w:rsidR="000C3F0D" w:rsidRDefault="000C3F0D" w:rsidP="000C3F0D">
      <w:pPr>
        <w:pStyle w:val="Default"/>
        <w:jc w:val="center"/>
        <w:rPr>
          <w:b/>
          <w:bCs/>
          <w:sz w:val="28"/>
          <w:szCs w:val="28"/>
        </w:rPr>
      </w:pPr>
    </w:p>
    <w:p w:rsidR="000C3F0D" w:rsidRDefault="000C3F0D" w:rsidP="000C3F0D">
      <w:pPr>
        <w:pStyle w:val="Default"/>
        <w:jc w:val="center"/>
        <w:rPr>
          <w:b/>
          <w:bCs/>
          <w:sz w:val="28"/>
          <w:szCs w:val="28"/>
        </w:rPr>
      </w:pPr>
    </w:p>
    <w:p w:rsidR="000C3F0D" w:rsidRPr="001824F3" w:rsidRDefault="000C3F0D" w:rsidP="00AA04C6">
      <w:pPr>
        <w:numPr>
          <w:ilvl w:val="0"/>
          <w:numId w:val="49"/>
        </w:numPr>
        <w:tabs>
          <w:tab w:val="left" w:pos="709"/>
        </w:tabs>
        <w:jc w:val="center"/>
        <w:rPr>
          <w:b/>
          <w:bCs/>
          <w:sz w:val="28"/>
          <w:szCs w:val="28"/>
        </w:rPr>
      </w:pPr>
      <w:r>
        <w:rPr>
          <w:b/>
          <w:bCs/>
          <w:sz w:val="28"/>
          <w:szCs w:val="28"/>
        </w:rPr>
        <w:t>ИЗЈАВ</w:t>
      </w:r>
      <w:r w:rsidRPr="001824F3">
        <w:rPr>
          <w:b/>
          <w:bCs/>
          <w:sz w:val="28"/>
          <w:szCs w:val="28"/>
        </w:rPr>
        <w:t>А</w:t>
      </w:r>
      <w:r>
        <w:rPr>
          <w:b/>
          <w:bCs/>
          <w:sz w:val="28"/>
          <w:szCs w:val="28"/>
        </w:rPr>
        <w:t xml:space="preserve">  ПОНУЂАЧА O </w:t>
      </w:r>
      <w:r w:rsidR="003D7E53">
        <w:rPr>
          <w:b/>
          <w:bCs/>
          <w:sz w:val="28"/>
          <w:szCs w:val="28"/>
        </w:rPr>
        <w:t>НЕЗАВИСНОЈ ПОНУДИ</w:t>
      </w:r>
    </w:p>
    <w:p w:rsidR="000C3F0D" w:rsidRDefault="000C3F0D" w:rsidP="000C3F0D">
      <w:pPr>
        <w:pStyle w:val="Default"/>
        <w:jc w:val="center"/>
      </w:pPr>
    </w:p>
    <w:p w:rsidR="000C3F0D" w:rsidRDefault="000C3F0D" w:rsidP="000C3F0D">
      <w:pPr>
        <w:pStyle w:val="Default"/>
        <w:jc w:val="center"/>
      </w:pPr>
    </w:p>
    <w:p w:rsidR="000C3F0D" w:rsidRDefault="000C3F0D" w:rsidP="000C3F0D">
      <w:pPr>
        <w:pStyle w:val="Default"/>
        <w:jc w:val="center"/>
      </w:pPr>
    </w:p>
    <w:p w:rsidR="000C3F0D" w:rsidRDefault="000C3F0D" w:rsidP="000C3F0D">
      <w:pPr>
        <w:tabs>
          <w:tab w:val="left" w:pos="1095"/>
          <w:tab w:val="center" w:pos="4470"/>
        </w:tabs>
        <w:jc w:val="both"/>
        <w:rPr>
          <w:b/>
          <w:bCs/>
          <w:lang w:val="sr-Cyrl-CS"/>
        </w:rPr>
      </w:pPr>
      <w:r>
        <w:rPr>
          <w:b/>
          <w:bCs/>
          <w:lang w:val="sr-Cyrl-CS"/>
        </w:rPr>
        <w:t>ПОНУЂАЧ:</w:t>
      </w:r>
    </w:p>
    <w:p w:rsidR="000C3F0D" w:rsidRDefault="000C3F0D" w:rsidP="000C3F0D">
      <w:pPr>
        <w:tabs>
          <w:tab w:val="left" w:pos="1095"/>
          <w:tab w:val="center" w:pos="4470"/>
        </w:tabs>
        <w:jc w:val="both"/>
        <w:rPr>
          <w:b/>
          <w:bCs/>
          <w:u w:val="single"/>
          <w:lang w:val="sr-Cyrl-CS"/>
        </w:rPr>
      </w:pPr>
    </w:p>
    <w:p w:rsidR="000C3F0D" w:rsidRDefault="000C3F0D" w:rsidP="000C3F0D">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w:t>
      </w:r>
      <w:r w:rsidR="007631E1">
        <w:rPr>
          <w:lang w:val="sr-Cyrl-CS"/>
        </w:rPr>
        <w:t xml:space="preserve">учесник у поступку јавне набавке мале вредности </w:t>
      </w:r>
      <w:r w:rsidR="007631E1" w:rsidRPr="0001656F">
        <w:rPr>
          <w:bCs/>
          <w:lang w:val="sr-Cyrl-CS"/>
        </w:rPr>
        <w:t xml:space="preserve">број </w:t>
      </w:r>
      <w:r w:rsidR="007631E1" w:rsidRPr="00C815C9">
        <w:t xml:space="preserve">ЈНМВ </w:t>
      </w:r>
      <w:r w:rsidR="007631E1" w:rsidRPr="00990A59">
        <w:t>бр.</w:t>
      </w:r>
      <w:r w:rsidR="00990A59">
        <w:t>У</w:t>
      </w:r>
      <w:r w:rsidR="00990A59" w:rsidRPr="009F1D2F">
        <w:t>-6/1</w:t>
      </w:r>
      <w:r w:rsidR="009E7C60">
        <w:t>9</w:t>
      </w:r>
      <w:r w:rsidR="007631E1" w:rsidRPr="009F1D2F">
        <w:rPr>
          <w:lang w:val="sr-Cyrl-CS"/>
        </w:rPr>
        <w:t>,</w:t>
      </w:r>
      <w:r w:rsidRPr="00990A59">
        <w:rPr>
          <w:lang w:val="sr-Cyrl-CS"/>
        </w:rPr>
        <w:t>на основу члана</w:t>
      </w:r>
      <w:r w:rsidR="003D7E53">
        <w:rPr>
          <w:lang w:val="sr-Cyrl-CS"/>
        </w:rPr>
        <w:t>20</w:t>
      </w:r>
      <w:r>
        <w:rPr>
          <w:lang w:val="sr-Cyrl-CS"/>
        </w:rPr>
        <w:t xml:space="preserve">. Закона о јавним набавкама </w:t>
      </w:r>
      <w:r w:rsidRPr="00965573">
        <w:rPr>
          <w:lang w:val="ru-RU"/>
        </w:rPr>
        <w:t>(„Службени гласник РС“ бр.</w:t>
      </w:r>
      <w:r>
        <w:rPr>
          <w:lang w:val="ru-RU"/>
        </w:rPr>
        <w:t xml:space="preserve"> 124/12</w:t>
      </w:r>
      <w:r w:rsidR="00DF6C05">
        <w:rPr>
          <w:lang w:val="ru-RU"/>
        </w:rPr>
        <w:t>, 14/15</w:t>
      </w:r>
      <w:r w:rsidR="00990A59">
        <w:rPr>
          <w:lang w:val="ru-RU"/>
        </w:rPr>
        <w:t xml:space="preserve"> и 68/15</w:t>
      </w:r>
      <w:r w:rsidRPr="00965573">
        <w:rPr>
          <w:lang w:val="ru-RU"/>
        </w:rPr>
        <w:t>)</w:t>
      </w:r>
      <w:r w:rsidR="003D7E53">
        <w:rPr>
          <w:lang w:val="ru-RU"/>
        </w:rPr>
        <w:t xml:space="preserve"> и </w:t>
      </w:r>
      <w:r w:rsidR="009E7C60">
        <w:rPr>
          <w:rFonts w:eastAsia="TimesNewRomanPSMT"/>
        </w:rPr>
        <w:t>Правилником</w:t>
      </w:r>
      <w:r w:rsidR="009E7C60" w:rsidRPr="00F64B9F">
        <w:rPr>
          <w:rFonts w:eastAsia="TimesNewRomanPSMT"/>
        </w:rPr>
        <w:t xml:space="preserve"> о обавезним елементима конкурсне документације у поступцима јавних набавки и начину доказивања испуњености услова („Сл. гласник РС” бр. 86/2015)</w:t>
      </w:r>
      <w:r>
        <w:rPr>
          <w:lang w:val="ru-RU"/>
        </w:rPr>
        <w:t>,</w:t>
      </w:r>
      <w:r>
        <w:rPr>
          <w:lang w:val="sr-Cyrl-CS"/>
        </w:rPr>
        <w:t xml:space="preserve"> под пуном моралном, материјалном и кривичном одговорношћу даје следећу:</w:t>
      </w:r>
    </w:p>
    <w:p w:rsidR="000C3F0D" w:rsidRDefault="000C3F0D" w:rsidP="000C3F0D">
      <w:pPr>
        <w:tabs>
          <w:tab w:val="left" w:pos="1095"/>
          <w:tab w:val="center" w:pos="4470"/>
        </w:tabs>
        <w:spacing w:line="360" w:lineRule="auto"/>
        <w:jc w:val="both"/>
        <w:rPr>
          <w:lang w:val="sr-Cyrl-CS"/>
        </w:rPr>
      </w:pPr>
    </w:p>
    <w:p w:rsidR="000C3F0D" w:rsidRDefault="000C3F0D" w:rsidP="000C3F0D">
      <w:pPr>
        <w:tabs>
          <w:tab w:val="left" w:pos="1095"/>
          <w:tab w:val="center" w:pos="4470"/>
        </w:tabs>
        <w:spacing w:line="360" w:lineRule="auto"/>
        <w:jc w:val="both"/>
        <w:rPr>
          <w:lang w:val="sr-Cyrl-CS"/>
        </w:rPr>
      </w:pPr>
    </w:p>
    <w:p w:rsidR="000C3F0D" w:rsidRPr="00CB0AA9" w:rsidRDefault="000C3F0D" w:rsidP="000C3F0D">
      <w:pPr>
        <w:tabs>
          <w:tab w:val="left" w:pos="1095"/>
          <w:tab w:val="center" w:pos="4470"/>
        </w:tabs>
        <w:jc w:val="center"/>
        <w:rPr>
          <w:b/>
          <w:bCs/>
          <w:i/>
          <w:iCs/>
          <w:sz w:val="32"/>
          <w:szCs w:val="32"/>
          <w:lang w:val="sr-Cyrl-CS"/>
        </w:rPr>
      </w:pPr>
      <w:r w:rsidRPr="00CB0AA9">
        <w:rPr>
          <w:b/>
          <w:bCs/>
          <w:i/>
          <w:iCs/>
          <w:sz w:val="32"/>
          <w:szCs w:val="32"/>
          <w:lang w:val="sr-Cyrl-CS"/>
        </w:rPr>
        <w:t>ИЗЈАВУ</w:t>
      </w:r>
    </w:p>
    <w:p w:rsidR="000C3F0D" w:rsidRDefault="000C3F0D" w:rsidP="000C3F0D">
      <w:pPr>
        <w:tabs>
          <w:tab w:val="left" w:pos="1095"/>
          <w:tab w:val="center" w:pos="4470"/>
        </w:tabs>
        <w:jc w:val="center"/>
        <w:rPr>
          <w:b/>
          <w:bCs/>
          <w:u w:val="single"/>
          <w:lang w:val="sr-Cyrl-CS"/>
        </w:rPr>
      </w:pPr>
    </w:p>
    <w:p w:rsidR="000C3F0D" w:rsidRDefault="000C3F0D" w:rsidP="000C3F0D">
      <w:pPr>
        <w:tabs>
          <w:tab w:val="left" w:pos="1095"/>
          <w:tab w:val="center" w:pos="4470"/>
        </w:tabs>
        <w:jc w:val="center"/>
        <w:rPr>
          <w:b/>
          <w:bCs/>
          <w:u w:val="single"/>
          <w:lang w:val="sr-Cyrl-CS"/>
        </w:rPr>
      </w:pPr>
    </w:p>
    <w:p w:rsidR="000C3F0D" w:rsidRDefault="000C3F0D" w:rsidP="000C3F0D">
      <w:pPr>
        <w:tabs>
          <w:tab w:val="left" w:pos="1095"/>
          <w:tab w:val="center" w:pos="4470"/>
        </w:tabs>
        <w:jc w:val="center"/>
        <w:rPr>
          <w:b/>
          <w:bCs/>
          <w:u w:val="single"/>
          <w:lang w:val="sr-Cyrl-CS"/>
        </w:rPr>
      </w:pPr>
    </w:p>
    <w:p w:rsidR="000C3F0D" w:rsidRPr="00990A59" w:rsidRDefault="003D7E53" w:rsidP="000C3F0D">
      <w:pPr>
        <w:tabs>
          <w:tab w:val="left" w:pos="1095"/>
          <w:tab w:val="center" w:pos="4470"/>
        </w:tabs>
        <w:spacing w:line="360" w:lineRule="auto"/>
        <w:jc w:val="both"/>
        <w:rPr>
          <w:b/>
          <w:bCs/>
          <w:lang w:val="sr-Cyrl-CS"/>
        </w:rPr>
      </w:pPr>
      <w:r w:rsidRPr="00990A59">
        <w:rPr>
          <w:b/>
        </w:rPr>
        <w:t>П</w:t>
      </w:r>
      <w:r w:rsidR="000C3F0D" w:rsidRPr="00990A59">
        <w:rPr>
          <w:b/>
        </w:rPr>
        <w:t>ону</w:t>
      </w:r>
      <w:r w:rsidRPr="00990A59">
        <w:rPr>
          <w:b/>
        </w:rPr>
        <w:t>д</w:t>
      </w:r>
      <w:r w:rsidR="00284C01" w:rsidRPr="00990A59">
        <w:rPr>
          <w:b/>
        </w:rPr>
        <w:t>у</w:t>
      </w:r>
      <w:r w:rsidR="000C3F0D" w:rsidRPr="00990A59">
        <w:rPr>
          <w:b/>
        </w:rPr>
        <w:t xml:space="preserve"> број ........................ од </w:t>
      </w:r>
      <w:r w:rsidR="000C3F0D" w:rsidRPr="009F1D2F">
        <w:rPr>
          <w:b/>
        </w:rPr>
        <w:t xml:space="preserve">.................... </w:t>
      </w:r>
      <w:r w:rsidR="000646ED">
        <w:rPr>
          <w:b/>
        </w:rPr>
        <w:t>20</w:t>
      </w:r>
      <w:r w:rsidR="000646ED">
        <w:rPr>
          <w:b/>
          <w:lang/>
        </w:rPr>
        <w:t>20</w:t>
      </w:r>
      <w:r w:rsidR="000C3F0D" w:rsidRPr="009F1D2F">
        <w:rPr>
          <w:b/>
        </w:rPr>
        <w:t>.</w:t>
      </w:r>
      <w:r w:rsidR="000646ED">
        <w:rPr>
          <w:b/>
          <w:lang/>
        </w:rPr>
        <w:t xml:space="preserve"> </w:t>
      </w:r>
      <w:r w:rsidR="000C3F0D" w:rsidRPr="009F1D2F">
        <w:rPr>
          <w:b/>
        </w:rPr>
        <w:t xml:space="preserve">године у поступку  јавне набавке мале вредности </w:t>
      </w:r>
      <w:r w:rsidR="007631E1" w:rsidRPr="009F1D2F">
        <w:rPr>
          <w:b/>
        </w:rPr>
        <w:t xml:space="preserve">за набавку услуге </w:t>
      </w:r>
      <w:r w:rsidR="009D00D9" w:rsidRPr="009F1D2F">
        <w:rPr>
          <w:b/>
        </w:rPr>
        <w:t>анализе и мониторинга</w:t>
      </w:r>
      <w:r w:rsidR="000C3F0D" w:rsidRPr="009F1D2F">
        <w:rPr>
          <w:b/>
        </w:rPr>
        <w:t xml:space="preserve"> (ЈНМВ бр.</w:t>
      </w:r>
      <w:r w:rsidR="009D00D9" w:rsidRPr="009F1D2F">
        <w:rPr>
          <w:b/>
        </w:rPr>
        <w:t>У-</w:t>
      </w:r>
      <w:r w:rsidR="009F1D2F" w:rsidRPr="009F1D2F">
        <w:rPr>
          <w:b/>
        </w:rPr>
        <w:t>6</w:t>
      </w:r>
      <w:r w:rsidR="000646ED">
        <w:rPr>
          <w:b/>
        </w:rPr>
        <w:t>/</w:t>
      </w:r>
      <w:r w:rsidR="000646ED">
        <w:rPr>
          <w:b/>
          <w:lang/>
        </w:rPr>
        <w:t>20</w:t>
      </w:r>
      <w:r w:rsidR="000C3F0D" w:rsidRPr="009F1D2F">
        <w:rPr>
          <w:b/>
        </w:rPr>
        <w:t>)</w:t>
      </w:r>
      <w:r w:rsidR="000646ED">
        <w:rPr>
          <w:b/>
          <w:lang/>
        </w:rPr>
        <w:t xml:space="preserve"> </w:t>
      </w:r>
      <w:r w:rsidR="00284C01" w:rsidRPr="00990A59">
        <w:rPr>
          <w:b/>
        </w:rPr>
        <w:t>подносимо независно, без договора са другим понуђачима или заинтересованим лицима, у складу са чланом 26. Закона о јавним набавкама („Сл.гласник РС“ бр.124/12</w:t>
      </w:r>
      <w:r w:rsidR="009E7C60">
        <w:rPr>
          <w:b/>
        </w:rPr>
        <w:t>, 14/15</w:t>
      </w:r>
      <w:r w:rsidR="00990A59">
        <w:rPr>
          <w:b/>
        </w:rPr>
        <w:t xml:space="preserve"> и 68/15</w:t>
      </w:r>
      <w:r w:rsidR="00284C01" w:rsidRPr="00990A59">
        <w:rPr>
          <w:b/>
        </w:rPr>
        <w:t>).</w:t>
      </w:r>
    </w:p>
    <w:p w:rsidR="000C3F0D" w:rsidRPr="00990A59" w:rsidRDefault="000C3F0D" w:rsidP="000C3F0D">
      <w:pPr>
        <w:rPr>
          <w:b/>
          <w:lang w:val="ru-RU"/>
        </w:rPr>
      </w:pPr>
    </w:p>
    <w:p w:rsidR="000C3F0D" w:rsidRPr="00E323F1" w:rsidRDefault="000C3F0D" w:rsidP="000C3F0D">
      <w:pPr>
        <w:rPr>
          <w:b/>
        </w:rPr>
      </w:pPr>
    </w:p>
    <w:p w:rsidR="000C3F0D" w:rsidRDefault="000C3F0D" w:rsidP="000C3F0D">
      <w:pPr>
        <w:rPr>
          <w:b/>
          <w:lang w:val="ru-RU"/>
        </w:rPr>
      </w:pPr>
    </w:p>
    <w:p w:rsidR="000C3F0D" w:rsidRDefault="000C3F0D" w:rsidP="000C3F0D">
      <w:pPr>
        <w:rPr>
          <w:b/>
          <w:lang w:val="ru-RU"/>
        </w:rPr>
      </w:pPr>
    </w:p>
    <w:p w:rsidR="000C3F0D" w:rsidRDefault="000C3F0D" w:rsidP="000C3F0D">
      <w:pPr>
        <w:rPr>
          <w:b/>
          <w:lang w:val="ru-RU"/>
        </w:rPr>
      </w:pPr>
    </w:p>
    <w:p w:rsidR="000C3F0D" w:rsidRPr="009501A3" w:rsidRDefault="000C3F0D" w:rsidP="000C3F0D">
      <w:pPr>
        <w:rPr>
          <w:b/>
          <w:lang w:val="ru-RU"/>
        </w:rPr>
      </w:pPr>
    </w:p>
    <w:tbl>
      <w:tblPr>
        <w:tblW w:w="0" w:type="auto"/>
        <w:tblLayout w:type="fixed"/>
        <w:tblLook w:val="0000"/>
      </w:tblPr>
      <w:tblGrid>
        <w:gridCol w:w="3190"/>
        <w:gridCol w:w="3014"/>
        <w:gridCol w:w="3366"/>
      </w:tblGrid>
      <w:tr w:rsidR="000C3F0D" w:rsidRPr="00957B49" w:rsidTr="00560B70">
        <w:tc>
          <w:tcPr>
            <w:tcW w:w="3190" w:type="dxa"/>
          </w:tcPr>
          <w:p w:rsidR="000C3F0D" w:rsidRPr="00957B49" w:rsidRDefault="000C3F0D" w:rsidP="00560B70">
            <w:pPr>
              <w:snapToGrid w:val="0"/>
              <w:jc w:val="center"/>
              <w:rPr>
                <w:lang w:val="sr-Cyrl-CS"/>
              </w:rPr>
            </w:pPr>
            <w:r w:rsidRPr="00957B49">
              <w:rPr>
                <w:lang w:val="sr-Cyrl-CS"/>
              </w:rPr>
              <w:t>Место и датум</w:t>
            </w:r>
          </w:p>
        </w:tc>
        <w:tc>
          <w:tcPr>
            <w:tcW w:w="3014" w:type="dxa"/>
          </w:tcPr>
          <w:p w:rsidR="000C3F0D" w:rsidRPr="00957B49" w:rsidRDefault="000C3F0D" w:rsidP="00560B70">
            <w:pPr>
              <w:snapToGrid w:val="0"/>
              <w:jc w:val="center"/>
              <w:rPr>
                <w:lang w:val="sr-Cyrl-CS"/>
              </w:rPr>
            </w:pPr>
          </w:p>
        </w:tc>
        <w:tc>
          <w:tcPr>
            <w:tcW w:w="3366" w:type="dxa"/>
          </w:tcPr>
          <w:p w:rsidR="000C3F0D" w:rsidRPr="00957B49" w:rsidRDefault="000C3F0D" w:rsidP="00560B70">
            <w:pPr>
              <w:snapToGrid w:val="0"/>
              <w:jc w:val="center"/>
              <w:rPr>
                <w:lang w:val="sr-Cyrl-CS"/>
              </w:rPr>
            </w:pPr>
            <w:r w:rsidRPr="00957B49">
              <w:rPr>
                <w:lang w:val="sr-Cyrl-CS"/>
              </w:rPr>
              <w:t>Овлашћено лице</w:t>
            </w:r>
          </w:p>
        </w:tc>
      </w:tr>
      <w:tr w:rsidR="000C3F0D" w:rsidRPr="00957B49" w:rsidTr="00560B70">
        <w:tc>
          <w:tcPr>
            <w:tcW w:w="3190" w:type="dxa"/>
          </w:tcPr>
          <w:p w:rsidR="000C3F0D" w:rsidRPr="00957B49" w:rsidRDefault="000C3F0D" w:rsidP="00560B70">
            <w:pPr>
              <w:snapToGrid w:val="0"/>
              <w:jc w:val="center"/>
              <w:rPr>
                <w:lang w:val="sr-Cyrl-CS"/>
              </w:rPr>
            </w:pPr>
          </w:p>
        </w:tc>
        <w:tc>
          <w:tcPr>
            <w:tcW w:w="3014" w:type="dxa"/>
          </w:tcPr>
          <w:p w:rsidR="000C3F0D" w:rsidRPr="00957B49" w:rsidRDefault="000C3F0D" w:rsidP="00560B70">
            <w:pPr>
              <w:snapToGrid w:val="0"/>
              <w:jc w:val="center"/>
              <w:rPr>
                <w:lang w:val="sr-Cyrl-CS"/>
              </w:rPr>
            </w:pPr>
          </w:p>
        </w:tc>
        <w:tc>
          <w:tcPr>
            <w:tcW w:w="3366" w:type="dxa"/>
          </w:tcPr>
          <w:p w:rsidR="000C3F0D" w:rsidRPr="00957B49" w:rsidRDefault="000C3F0D" w:rsidP="00560B70">
            <w:pPr>
              <w:snapToGrid w:val="0"/>
              <w:jc w:val="center"/>
              <w:rPr>
                <w:lang w:val="sr-Cyrl-CS"/>
              </w:rPr>
            </w:pPr>
          </w:p>
        </w:tc>
      </w:tr>
      <w:tr w:rsidR="000C3F0D" w:rsidRPr="00957B49" w:rsidTr="00560B70">
        <w:tc>
          <w:tcPr>
            <w:tcW w:w="3190" w:type="dxa"/>
          </w:tcPr>
          <w:p w:rsidR="000C3F0D" w:rsidRPr="00957B49" w:rsidRDefault="000C3F0D" w:rsidP="00560B70">
            <w:pPr>
              <w:snapToGrid w:val="0"/>
              <w:jc w:val="center"/>
              <w:rPr>
                <w:lang w:val="sr-Cyrl-CS"/>
              </w:rPr>
            </w:pPr>
            <w:r w:rsidRPr="00957B49">
              <w:rPr>
                <w:lang w:val="sr-Cyrl-CS"/>
              </w:rPr>
              <w:t>_____________________</w:t>
            </w:r>
            <w:r>
              <w:rPr>
                <w:lang w:val="sr-Cyrl-CS"/>
              </w:rPr>
              <w:t>__</w:t>
            </w:r>
          </w:p>
        </w:tc>
        <w:tc>
          <w:tcPr>
            <w:tcW w:w="3014" w:type="dxa"/>
          </w:tcPr>
          <w:p w:rsidR="000C3F0D" w:rsidRPr="00957B49" w:rsidRDefault="000C3F0D" w:rsidP="00560B70">
            <w:pPr>
              <w:snapToGrid w:val="0"/>
              <w:jc w:val="center"/>
              <w:rPr>
                <w:lang w:val="sr-Cyrl-CS"/>
              </w:rPr>
            </w:pPr>
            <w:r w:rsidRPr="00957B49">
              <w:rPr>
                <w:lang w:val="sr-Cyrl-CS"/>
              </w:rPr>
              <w:t>М.П.</w:t>
            </w:r>
          </w:p>
        </w:tc>
        <w:tc>
          <w:tcPr>
            <w:tcW w:w="3366" w:type="dxa"/>
            <w:tcBorders>
              <w:bottom w:val="single" w:sz="4" w:space="0" w:color="000000"/>
            </w:tcBorders>
          </w:tcPr>
          <w:p w:rsidR="000C3F0D" w:rsidRPr="00957B49" w:rsidRDefault="000C3F0D" w:rsidP="00560B70">
            <w:pPr>
              <w:snapToGrid w:val="0"/>
              <w:jc w:val="center"/>
              <w:rPr>
                <w:lang w:val="sr-Cyrl-CS"/>
              </w:rPr>
            </w:pPr>
          </w:p>
        </w:tc>
      </w:tr>
    </w:tbl>
    <w:p w:rsidR="000C3F0D" w:rsidRDefault="000C3F0D" w:rsidP="000C3F0D">
      <w:pPr>
        <w:rPr>
          <w:b/>
        </w:rPr>
      </w:pPr>
    </w:p>
    <w:p w:rsidR="008C3B40" w:rsidRDefault="008C3B40" w:rsidP="000F20FF">
      <w:pPr>
        <w:rPr>
          <w:b/>
        </w:rPr>
      </w:pPr>
    </w:p>
    <w:p w:rsidR="000C3F0D" w:rsidRPr="008C3B40" w:rsidRDefault="000C3F0D" w:rsidP="000F20FF">
      <w:pPr>
        <w:rPr>
          <w:b/>
        </w:rPr>
      </w:pPr>
    </w:p>
    <w:p w:rsidR="00717858" w:rsidRDefault="00717858" w:rsidP="00526B94">
      <w:pPr>
        <w:jc w:val="right"/>
        <w:rPr>
          <w:b/>
          <w:lang w:val="sr-Cyrl-CS"/>
        </w:rPr>
      </w:pPr>
    </w:p>
    <w:p w:rsidR="00526B94" w:rsidRPr="000F20FF" w:rsidRDefault="00526B94" w:rsidP="00526B94">
      <w:pPr>
        <w:jc w:val="right"/>
        <w:rPr>
          <w:b/>
        </w:rPr>
      </w:pPr>
      <w:r w:rsidRPr="00743FAE">
        <w:rPr>
          <w:b/>
          <w:lang w:val="sr-Cyrl-CS"/>
        </w:rPr>
        <w:t xml:space="preserve">Образац  </w:t>
      </w:r>
      <w:r>
        <w:rPr>
          <w:b/>
        </w:rPr>
        <w:t>X</w:t>
      </w:r>
      <w:r w:rsidR="000C3F0D">
        <w:rPr>
          <w:b/>
        </w:rPr>
        <w:t>I</w:t>
      </w:r>
      <w:r w:rsidR="008023E1">
        <w:rPr>
          <w:b/>
        </w:rPr>
        <w:t>I</w:t>
      </w:r>
    </w:p>
    <w:p w:rsidR="000F20FF" w:rsidRDefault="000F20FF" w:rsidP="000F20FF">
      <w:pPr>
        <w:rPr>
          <w:b/>
          <w:lang w:val="ru-RU"/>
        </w:rPr>
      </w:pPr>
    </w:p>
    <w:p w:rsidR="006A43C7" w:rsidRDefault="006A43C7" w:rsidP="000F20FF">
      <w:pPr>
        <w:rPr>
          <w:b/>
          <w:lang w:val="ru-RU"/>
        </w:rPr>
      </w:pPr>
    </w:p>
    <w:p w:rsidR="00C72115" w:rsidRPr="00C77D77" w:rsidRDefault="00C72115" w:rsidP="00AA04C6">
      <w:pPr>
        <w:numPr>
          <w:ilvl w:val="0"/>
          <w:numId w:val="49"/>
        </w:numPr>
        <w:tabs>
          <w:tab w:val="left" w:pos="709"/>
        </w:tabs>
        <w:jc w:val="center"/>
        <w:rPr>
          <w:b/>
          <w:bCs/>
          <w:sz w:val="28"/>
          <w:szCs w:val="28"/>
          <w:lang w:val="sr-Cyrl-CS"/>
        </w:rPr>
      </w:pPr>
      <w:r w:rsidRPr="00C77D77">
        <w:rPr>
          <w:b/>
          <w:bCs/>
          <w:sz w:val="28"/>
          <w:szCs w:val="28"/>
          <w:lang w:val="sr-Cyrl-CS"/>
        </w:rPr>
        <w:t>МОДЕЛ УГОВОРА</w:t>
      </w:r>
    </w:p>
    <w:p w:rsidR="00DF01BA" w:rsidRDefault="00DF01BA" w:rsidP="00C72115">
      <w:pPr>
        <w:tabs>
          <w:tab w:val="center" w:pos="4470"/>
        </w:tabs>
        <w:jc w:val="both"/>
        <w:rPr>
          <w:b/>
          <w:bCs/>
          <w:u w:val="single"/>
        </w:rPr>
      </w:pPr>
    </w:p>
    <w:p w:rsidR="00D07D13" w:rsidRPr="00D07D13" w:rsidRDefault="00D07D13" w:rsidP="00D07D13">
      <w:pPr>
        <w:ind w:firstLine="709"/>
        <w:jc w:val="both"/>
        <w:rPr>
          <w:b/>
          <w:i/>
          <w:lang w:val="sr-Cyrl-CS"/>
        </w:rPr>
      </w:pPr>
      <w:r w:rsidRPr="00D07D13">
        <w:rPr>
          <w:b/>
          <w:i/>
          <w:lang w:val="sr-Cyrl-CS"/>
        </w:rPr>
        <w:t>Модел уговора понуђач мора да попуни</w:t>
      </w:r>
      <w:r w:rsidR="00B87BC9">
        <w:rPr>
          <w:b/>
          <w:i/>
          <w:lang w:val="sr-Cyrl-CS"/>
        </w:rPr>
        <w:t xml:space="preserve"> на местима где је предвиђено уношење података</w:t>
      </w:r>
      <w:r w:rsidRPr="00D07D13">
        <w:rPr>
          <w:b/>
          <w:i/>
          <w:lang w:val="sr-Cyrl-CS"/>
        </w:rPr>
        <w:t xml:space="preserve">, потпише и овери својим печатом, чиме потврђује да </w:t>
      </w:r>
      <w:r w:rsidR="00C86CD5">
        <w:rPr>
          <w:b/>
          <w:i/>
          <w:lang w:val="sr-Cyrl-CS"/>
        </w:rPr>
        <w:t>је сагласан са његовом садржином.</w:t>
      </w:r>
    </w:p>
    <w:p w:rsidR="00684B5B" w:rsidRPr="00D07D13" w:rsidRDefault="00684B5B" w:rsidP="00684B5B">
      <w:pPr>
        <w:ind w:firstLine="709"/>
        <w:jc w:val="both"/>
        <w:rPr>
          <w:b/>
          <w:i/>
          <w:lang w:val="sr-Cyrl-CS"/>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D07D13" w:rsidRPr="00C815C9" w:rsidRDefault="00D07D13" w:rsidP="00C72115">
      <w:pPr>
        <w:tabs>
          <w:tab w:val="center" w:pos="4470"/>
        </w:tabs>
        <w:jc w:val="both"/>
        <w:rPr>
          <w:b/>
          <w:bCs/>
          <w:u w:val="single"/>
        </w:rPr>
      </w:pPr>
    </w:p>
    <w:p w:rsidR="00C72115" w:rsidRPr="00ED75D2" w:rsidRDefault="00C72115" w:rsidP="00C72115">
      <w:pPr>
        <w:tabs>
          <w:tab w:val="center" w:pos="4470"/>
        </w:tabs>
        <w:jc w:val="center"/>
        <w:rPr>
          <w:b/>
          <w:bCs/>
          <w:sz w:val="28"/>
          <w:szCs w:val="28"/>
          <w:lang w:val="sr-Cyrl-CS"/>
        </w:rPr>
      </w:pPr>
      <w:r w:rsidRPr="00ED75D2">
        <w:rPr>
          <w:b/>
          <w:bCs/>
          <w:sz w:val="28"/>
          <w:szCs w:val="28"/>
          <w:lang w:val="sr-Cyrl-CS"/>
        </w:rPr>
        <w:t>УГОВОР</w:t>
      </w:r>
    </w:p>
    <w:p w:rsidR="00C72115" w:rsidRDefault="00C72115" w:rsidP="00C72115">
      <w:pPr>
        <w:tabs>
          <w:tab w:val="center" w:pos="4470"/>
        </w:tabs>
        <w:jc w:val="center"/>
        <w:rPr>
          <w:b/>
          <w:bCs/>
          <w:sz w:val="28"/>
          <w:szCs w:val="28"/>
        </w:rPr>
      </w:pPr>
      <w:r w:rsidRPr="00ED75D2">
        <w:rPr>
          <w:b/>
          <w:bCs/>
          <w:sz w:val="28"/>
          <w:szCs w:val="28"/>
          <w:lang w:val="sr-Cyrl-CS"/>
        </w:rPr>
        <w:t xml:space="preserve">О ЈАВНОЈ НАБАВЦИ </w:t>
      </w:r>
      <w:r w:rsidR="0065071F">
        <w:rPr>
          <w:b/>
          <w:bCs/>
          <w:sz w:val="28"/>
          <w:szCs w:val="28"/>
        </w:rPr>
        <w:t>УСЛУГА</w:t>
      </w:r>
    </w:p>
    <w:p w:rsidR="00C81003" w:rsidRDefault="00C81003" w:rsidP="00C72115">
      <w:pPr>
        <w:tabs>
          <w:tab w:val="center" w:pos="4470"/>
        </w:tabs>
        <w:jc w:val="both"/>
        <w:rPr>
          <w:b/>
          <w:bCs/>
          <w:u w:val="single"/>
          <w:lang w:val="sr-Cyrl-CS"/>
        </w:rPr>
      </w:pPr>
    </w:p>
    <w:p w:rsidR="00C72115" w:rsidRDefault="001552D8" w:rsidP="001552D8">
      <w:pPr>
        <w:tabs>
          <w:tab w:val="left" w:pos="709"/>
          <w:tab w:val="center" w:pos="4470"/>
        </w:tabs>
        <w:jc w:val="both"/>
        <w:rPr>
          <w:lang w:val="sr-Cyrl-CS"/>
        </w:rPr>
      </w:pPr>
      <w:r>
        <w:rPr>
          <w:lang w:val="sr-Cyrl-CS"/>
        </w:rPr>
        <w:tab/>
      </w:r>
      <w:r w:rsidR="00C72115">
        <w:rPr>
          <w:lang w:val="sr-Cyrl-CS"/>
        </w:rPr>
        <w:t>Зак</w:t>
      </w:r>
      <w:r w:rsidR="00D96F60">
        <w:rPr>
          <w:lang w:val="sr-Cyrl-CS"/>
        </w:rPr>
        <w:t>ључен дана ..</w:t>
      </w:r>
      <w:r w:rsidR="00C77D77">
        <w:rPr>
          <w:lang w:val="sr-Cyrl-CS"/>
        </w:rPr>
        <w:t xml:space="preserve">.............. </w:t>
      </w:r>
      <w:r w:rsidR="00A66E0A">
        <w:rPr>
          <w:lang w:val="sr-Cyrl-CS"/>
        </w:rPr>
        <w:t>2020</w:t>
      </w:r>
      <w:r w:rsidR="00C72115">
        <w:rPr>
          <w:lang w:val="sr-Cyrl-CS"/>
        </w:rPr>
        <w:t>. године, у Сремској Митровици, између:</w:t>
      </w:r>
    </w:p>
    <w:p w:rsidR="00C72115" w:rsidRDefault="00C72115" w:rsidP="00C72115">
      <w:pPr>
        <w:tabs>
          <w:tab w:val="center" w:pos="4470"/>
        </w:tabs>
        <w:jc w:val="both"/>
        <w:rPr>
          <w:b/>
          <w:bCs/>
          <w:u w:val="single"/>
          <w:lang w:val="sr-Cyrl-CS"/>
        </w:rPr>
      </w:pPr>
    </w:p>
    <w:p w:rsidR="00C72115" w:rsidRPr="003564F2" w:rsidRDefault="00D03167" w:rsidP="0054192C">
      <w:pPr>
        <w:numPr>
          <w:ilvl w:val="0"/>
          <w:numId w:val="4"/>
        </w:numPr>
        <w:tabs>
          <w:tab w:val="left" w:pos="567"/>
          <w:tab w:val="center" w:pos="4470"/>
        </w:tabs>
        <w:ind w:left="567" w:hanging="567"/>
        <w:jc w:val="both"/>
        <w:rPr>
          <w:lang w:val="sr-Cyrl-CS"/>
        </w:rPr>
      </w:pPr>
      <w:r>
        <w:rPr>
          <w:b/>
          <w:bCs/>
          <w:lang w:val="sr-Cyrl-CS"/>
        </w:rPr>
        <w:t>ЈКП "Срем-Мачва" Шабац</w:t>
      </w:r>
      <w:r w:rsidR="00C72115">
        <w:rPr>
          <w:lang w:val="sr-Cyrl-CS"/>
        </w:rPr>
        <w:t xml:space="preserve">, </w:t>
      </w:r>
      <w:r w:rsidR="00DF6C05">
        <w:rPr>
          <w:lang w:val="sr-Cyrl-CS"/>
        </w:rPr>
        <w:t>Хајдук Вељка бб</w:t>
      </w:r>
      <w:r w:rsidR="00C72115">
        <w:rPr>
          <w:lang w:val="sr-Cyrl-CS"/>
        </w:rPr>
        <w:t xml:space="preserve">, ПИБ 107174776, кога </w:t>
      </w:r>
      <w:r w:rsidR="00DB7769">
        <w:rPr>
          <w:lang w:val="sr-Cyrl-CS"/>
        </w:rPr>
        <w:t xml:space="preserve">заступа </w:t>
      </w:r>
      <w:r w:rsidR="000646ED">
        <w:rPr>
          <w:lang w:val="sr-Cyrl-CS"/>
        </w:rPr>
        <w:t xml:space="preserve">директор </w:t>
      </w:r>
      <w:r w:rsidR="000646ED">
        <w:rPr>
          <w:lang/>
        </w:rPr>
        <w:t>Раде Живковић</w:t>
      </w:r>
      <w:r w:rsidR="00C72115">
        <w:rPr>
          <w:lang w:val="sr-Cyrl-CS"/>
        </w:rPr>
        <w:t>, (у даљем тексту: Наручилац), са једне стране и</w:t>
      </w:r>
    </w:p>
    <w:p w:rsidR="00C72115" w:rsidRDefault="00C72115" w:rsidP="00C72115">
      <w:pPr>
        <w:tabs>
          <w:tab w:val="left" w:pos="567"/>
          <w:tab w:val="center" w:pos="4470"/>
        </w:tabs>
        <w:ind w:left="567"/>
        <w:jc w:val="both"/>
        <w:rPr>
          <w:lang w:val="sr-Cyrl-CS"/>
        </w:rPr>
      </w:pPr>
    </w:p>
    <w:p w:rsidR="00C72115" w:rsidRDefault="00C72115" w:rsidP="0054192C">
      <w:pPr>
        <w:numPr>
          <w:ilvl w:val="0"/>
          <w:numId w:val="4"/>
        </w:numPr>
        <w:tabs>
          <w:tab w:val="left" w:pos="567"/>
          <w:tab w:val="center" w:pos="4470"/>
        </w:tabs>
        <w:spacing w:line="360" w:lineRule="auto"/>
        <w:ind w:left="567" w:hanging="567"/>
        <w:jc w:val="both"/>
        <w:rPr>
          <w:lang w:val="sr-Cyrl-CS"/>
        </w:rPr>
      </w:pPr>
      <w:r>
        <w:t>..........................................................</w:t>
      </w:r>
      <w:r>
        <w:rPr>
          <w:lang w:val="sr-Cyrl-CS"/>
        </w:rPr>
        <w:t xml:space="preserve"> са седиштем у </w:t>
      </w:r>
      <w:r>
        <w:t>...............................................</w:t>
      </w:r>
      <w:r>
        <w:rPr>
          <w:lang w:val="sr-Cyrl-CS"/>
        </w:rPr>
        <w:t xml:space="preserve">, улица .............................., ПИБ ......................................, матични број ...................................., кога заступа директор ..................................................., (у даљем тексту: </w:t>
      </w:r>
      <w:r w:rsidR="00581CF7">
        <w:rPr>
          <w:lang w:val="sr-Cyrl-CS"/>
        </w:rPr>
        <w:t>Пружалац услуга</w:t>
      </w:r>
      <w:r w:rsidR="00EA5DAF">
        <w:rPr>
          <w:lang w:val="sr-Cyrl-CS"/>
        </w:rPr>
        <w:t>)</w:t>
      </w:r>
      <w:r>
        <w:rPr>
          <w:lang w:val="sr-Cyrl-CS"/>
        </w:rPr>
        <w:t>, са друге стране.</w:t>
      </w:r>
    </w:p>
    <w:p w:rsidR="00F16EA2" w:rsidRDefault="00F16EA2" w:rsidP="00F16EA2">
      <w:pPr>
        <w:pStyle w:val="ListParagraph"/>
        <w:rPr>
          <w:lang w:val="sr-Cyrl-CS"/>
        </w:rPr>
      </w:pPr>
    </w:p>
    <w:p w:rsidR="00F16EA2" w:rsidRPr="00CC14A0" w:rsidRDefault="00F16EA2" w:rsidP="00F16EA2">
      <w:pPr>
        <w:pStyle w:val="BodyText"/>
        <w:spacing w:after="0"/>
        <w:rPr>
          <w:i/>
          <w:szCs w:val="22"/>
          <w:lang w:val="sl-SI"/>
        </w:rPr>
      </w:pPr>
      <w:r>
        <w:rPr>
          <w:i/>
          <w:szCs w:val="22"/>
          <w:lang w:val="sl-SI"/>
        </w:rPr>
        <w:t>Подацизаучесникеу</w:t>
      </w:r>
      <w:r w:rsidR="00DE1375">
        <w:rPr>
          <w:i/>
          <w:szCs w:val="22"/>
        </w:rPr>
        <w:t>Г</w:t>
      </w:r>
      <w:r>
        <w:rPr>
          <w:i/>
          <w:szCs w:val="22"/>
          <w:lang w:val="sl-SI"/>
        </w:rPr>
        <w:t>рупипонуђача</w:t>
      </w:r>
      <w:r w:rsidRPr="00CC14A0">
        <w:rPr>
          <w:i/>
          <w:szCs w:val="22"/>
          <w:lang w:val="sl-SI"/>
        </w:rPr>
        <w:t xml:space="preserve"> (</w:t>
      </w:r>
      <w:r>
        <w:rPr>
          <w:i/>
          <w:szCs w:val="22"/>
          <w:lang w:val="sr-Latn-CS"/>
        </w:rPr>
        <w:t>напомена</w:t>
      </w:r>
      <w:r w:rsidRPr="00CC14A0">
        <w:rPr>
          <w:i/>
          <w:szCs w:val="22"/>
          <w:lang w:val="sr-Latn-CS"/>
        </w:rPr>
        <w:t xml:space="preserve">: </w:t>
      </w:r>
      <w:r>
        <w:rPr>
          <w:i/>
          <w:szCs w:val="22"/>
          <w:lang w:val="sr-Latn-CS"/>
        </w:rPr>
        <w:t>попунитиуслучајукадапонудуподносигрупапонуђача</w:t>
      </w:r>
      <w:r w:rsidRPr="00CC14A0">
        <w:rPr>
          <w:i/>
          <w:szCs w:val="22"/>
          <w:lang w:val="sr-Latn-CS"/>
        </w:rPr>
        <w:t>)</w:t>
      </w:r>
      <w:r w:rsidRPr="00CC14A0">
        <w:rPr>
          <w:i/>
          <w:szCs w:val="22"/>
          <w:lang w:val="sl-SI"/>
        </w:rPr>
        <w:t xml:space="preserve">: </w:t>
      </w:r>
    </w:p>
    <w:p w:rsidR="00F16EA2" w:rsidRDefault="00F16EA2" w:rsidP="0054192C">
      <w:pPr>
        <w:numPr>
          <w:ilvl w:val="0"/>
          <w:numId w:val="8"/>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F16EA2" w:rsidRDefault="00F16EA2" w:rsidP="0054192C">
      <w:pPr>
        <w:numPr>
          <w:ilvl w:val="0"/>
          <w:numId w:val="8"/>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F16EA2" w:rsidRDefault="00F16EA2" w:rsidP="0054192C">
      <w:pPr>
        <w:numPr>
          <w:ilvl w:val="0"/>
          <w:numId w:val="8"/>
        </w:numPr>
        <w:tabs>
          <w:tab w:val="left" w:pos="567"/>
          <w:tab w:val="center" w:pos="4470"/>
        </w:tabs>
        <w:spacing w:line="360" w:lineRule="auto"/>
        <w:jc w:val="both"/>
      </w:pPr>
      <w:r>
        <w:t xml:space="preserve">  ..........................................................</w:t>
      </w:r>
      <w:r>
        <w:rPr>
          <w:lang w:val="sr-Cyrl-CS"/>
        </w:rPr>
        <w:t xml:space="preserve"> са седиштем у </w:t>
      </w:r>
      <w:r>
        <w:t>...............................................</w:t>
      </w:r>
      <w:r>
        <w:rPr>
          <w:lang w:val="sr-Cyrl-CS"/>
        </w:rPr>
        <w:t>, улица .............................., ПИБ ......................................, матични број ...................................., кога заступа директор ....................................................</w:t>
      </w:r>
    </w:p>
    <w:p w:rsidR="00C72115" w:rsidRDefault="00C72115" w:rsidP="00C72115">
      <w:pPr>
        <w:tabs>
          <w:tab w:val="left" w:pos="1095"/>
          <w:tab w:val="center" w:pos="4470"/>
        </w:tabs>
        <w:jc w:val="center"/>
        <w:rPr>
          <w:b/>
          <w:bCs/>
        </w:rPr>
      </w:pPr>
    </w:p>
    <w:p w:rsidR="00C72115" w:rsidRDefault="00C72115" w:rsidP="00C72115">
      <w:pPr>
        <w:tabs>
          <w:tab w:val="left" w:pos="1095"/>
          <w:tab w:val="center" w:pos="4470"/>
        </w:tabs>
        <w:jc w:val="center"/>
        <w:rPr>
          <w:b/>
          <w:bCs/>
          <w:lang w:val="sr-Cyrl-CS"/>
        </w:rPr>
      </w:pPr>
      <w:r>
        <w:rPr>
          <w:b/>
          <w:bCs/>
          <w:lang w:val="sr-Cyrl-CS"/>
        </w:rPr>
        <w:t>Члан 1.</w:t>
      </w:r>
    </w:p>
    <w:p w:rsidR="00C72115" w:rsidRDefault="001552D8" w:rsidP="00C72115">
      <w:pPr>
        <w:tabs>
          <w:tab w:val="left" w:pos="709"/>
          <w:tab w:val="center" w:pos="4470"/>
        </w:tabs>
        <w:jc w:val="both"/>
        <w:rPr>
          <w:lang w:val="sr-Cyrl-CS"/>
        </w:rPr>
      </w:pPr>
      <w:r>
        <w:rPr>
          <w:lang w:val="sr-Cyrl-CS"/>
        </w:rPr>
        <w:tab/>
      </w:r>
      <w:r w:rsidR="00C72115">
        <w:rPr>
          <w:lang w:val="sr-Cyrl-CS"/>
        </w:rPr>
        <w:t>Уговорне стране констатују:</w:t>
      </w:r>
    </w:p>
    <w:p w:rsidR="00C72115" w:rsidRDefault="00C72115" w:rsidP="0054192C">
      <w:pPr>
        <w:numPr>
          <w:ilvl w:val="0"/>
          <w:numId w:val="5"/>
        </w:numPr>
        <w:tabs>
          <w:tab w:val="left" w:pos="1134"/>
          <w:tab w:val="center" w:pos="4470"/>
        </w:tabs>
        <w:ind w:left="1134" w:hanging="425"/>
        <w:jc w:val="both"/>
        <w:rPr>
          <w:lang w:val="sr-Cyrl-CS"/>
        </w:rPr>
      </w:pPr>
      <w:r w:rsidRPr="00ED6058">
        <w:rPr>
          <w:lang w:val="sr-Cyrl-CS"/>
        </w:rPr>
        <w:lastRenderedPageBreak/>
        <w:t xml:space="preserve">Да је Наручилац дана </w:t>
      </w:r>
      <w:r w:rsidR="000646ED">
        <w:rPr>
          <w:lang/>
        </w:rPr>
        <w:t>27</w:t>
      </w:r>
      <w:r w:rsidR="00990A59" w:rsidRPr="00215797">
        <w:t>.0</w:t>
      </w:r>
      <w:r w:rsidR="000646ED">
        <w:rPr>
          <w:lang/>
        </w:rPr>
        <w:t>3</w:t>
      </w:r>
      <w:r w:rsidR="00990A59" w:rsidRPr="00215797">
        <w:t>.20</w:t>
      </w:r>
      <w:r w:rsidR="000646ED">
        <w:rPr>
          <w:lang/>
        </w:rPr>
        <w:t>20</w:t>
      </w:r>
      <w:r w:rsidR="002C0B2D" w:rsidRPr="00215797">
        <w:t>.</w:t>
      </w:r>
      <w:r w:rsidR="000646ED">
        <w:rPr>
          <w:lang/>
        </w:rPr>
        <w:t xml:space="preserve"> </w:t>
      </w:r>
      <w:r w:rsidRPr="00215797">
        <w:rPr>
          <w:lang w:val="sr-Cyrl-CS"/>
        </w:rPr>
        <w:t xml:space="preserve">године под бројем </w:t>
      </w:r>
      <w:r w:rsidR="000646ED">
        <w:rPr>
          <w:bCs/>
        </w:rPr>
        <w:t>7</w:t>
      </w:r>
      <w:r w:rsidR="000646ED">
        <w:rPr>
          <w:bCs/>
          <w:lang/>
        </w:rPr>
        <w:t>8</w:t>
      </w:r>
      <w:r w:rsidR="000646ED">
        <w:rPr>
          <w:bCs/>
        </w:rPr>
        <w:t>-1/</w:t>
      </w:r>
      <w:r w:rsidR="000646ED">
        <w:rPr>
          <w:bCs/>
          <w:lang/>
        </w:rPr>
        <w:t>20</w:t>
      </w:r>
      <w:r w:rsidR="000646ED">
        <w:rPr>
          <w:bCs/>
        </w:rPr>
        <w:t xml:space="preserve"> </w:t>
      </w:r>
      <w:r w:rsidRPr="00215797">
        <w:rPr>
          <w:lang w:val="sr-Cyrl-CS"/>
        </w:rPr>
        <w:t>донео</w:t>
      </w:r>
      <w:r w:rsidR="000646ED">
        <w:rPr>
          <w:lang w:val="sr-Cyrl-CS"/>
        </w:rPr>
        <w:t>Одлуку о покретању</w:t>
      </w:r>
      <w:r w:rsidRPr="00ED6058">
        <w:rPr>
          <w:lang w:val="sr-Cyrl-CS"/>
        </w:rPr>
        <w:t xml:space="preserve"> поступка јавне набавке </w:t>
      </w:r>
      <w:r w:rsidR="00D724D6">
        <w:rPr>
          <w:lang w:val="sr-Cyrl-CS"/>
        </w:rPr>
        <w:t xml:space="preserve">мале вредности </w:t>
      </w:r>
      <w:r w:rsidR="00076A96">
        <w:rPr>
          <w:lang w:val="sr-Cyrl-CS"/>
        </w:rPr>
        <w:t>услуга</w:t>
      </w:r>
      <w:r w:rsidRPr="00ED6058">
        <w:rPr>
          <w:lang w:val="sr-Cyrl-CS"/>
        </w:rPr>
        <w:t>,</w:t>
      </w:r>
    </w:p>
    <w:p w:rsidR="00C72115" w:rsidRDefault="00C72115" w:rsidP="0054192C">
      <w:pPr>
        <w:numPr>
          <w:ilvl w:val="0"/>
          <w:numId w:val="5"/>
        </w:numPr>
        <w:tabs>
          <w:tab w:val="left" w:pos="1134"/>
          <w:tab w:val="center" w:pos="4470"/>
        </w:tabs>
        <w:ind w:left="1134" w:hanging="425"/>
        <w:jc w:val="both"/>
        <w:rPr>
          <w:lang w:val="sr-Cyrl-CS"/>
        </w:rPr>
      </w:pPr>
      <w:r w:rsidRPr="00ED6058">
        <w:rPr>
          <w:lang w:val="sr-Cyrl-CS"/>
        </w:rPr>
        <w:t xml:space="preserve">Да је Наручилац у складу са одредбама </w:t>
      </w:r>
      <w:r w:rsidR="00D96F60" w:rsidRPr="00965573">
        <w:rPr>
          <w:lang w:val="ru-RU"/>
        </w:rPr>
        <w:t>Закона о јавним набавкама („Службени гласник РС“ бр.</w:t>
      </w:r>
      <w:r w:rsidR="00D96F60">
        <w:rPr>
          <w:lang w:val="ru-RU"/>
        </w:rPr>
        <w:t xml:space="preserve"> 124/12</w:t>
      </w:r>
      <w:r w:rsidR="00DF6C05">
        <w:rPr>
          <w:lang w:val="ru-RU"/>
        </w:rPr>
        <w:t>, 14/15</w:t>
      </w:r>
      <w:r w:rsidR="00990A59">
        <w:rPr>
          <w:lang w:val="ru-RU"/>
        </w:rPr>
        <w:t xml:space="preserve"> и 68/15</w:t>
      </w:r>
      <w:r w:rsidR="00D96F60" w:rsidRPr="00965573">
        <w:rPr>
          <w:lang w:val="ru-RU"/>
        </w:rPr>
        <w:t>)</w:t>
      </w:r>
      <w:r w:rsidR="000646ED">
        <w:rPr>
          <w:lang w:val="ru-RU"/>
        </w:rPr>
        <w:t xml:space="preserve"> </w:t>
      </w:r>
      <w:r w:rsidRPr="00ED6058">
        <w:rPr>
          <w:lang w:val="sr-Cyrl-CS"/>
        </w:rPr>
        <w:t xml:space="preserve">упутио позив за достављање понуда у поступку јавне набавке </w:t>
      </w:r>
      <w:r w:rsidR="00481D18">
        <w:rPr>
          <w:lang w:val="sr-Cyrl-CS"/>
        </w:rPr>
        <w:t xml:space="preserve">мале вредности </w:t>
      </w:r>
      <w:r w:rsidR="00DE1375">
        <w:rPr>
          <w:lang w:val="sr-Cyrl-CS"/>
        </w:rPr>
        <w:t>услуга</w:t>
      </w:r>
      <w:r w:rsidR="00481D18">
        <w:rPr>
          <w:lang w:val="sr-Cyrl-CS"/>
        </w:rPr>
        <w:t xml:space="preserve"> бр.</w:t>
      </w:r>
      <w:r w:rsidR="00481D18" w:rsidRPr="00215797">
        <w:rPr>
          <w:lang w:val="sr-Latn-CS"/>
        </w:rPr>
        <w:t xml:space="preserve">ЈНМВ </w:t>
      </w:r>
      <w:r w:rsidR="00DE1375" w:rsidRPr="00215797">
        <w:t>У</w:t>
      </w:r>
      <w:r w:rsidR="00D96F60" w:rsidRPr="00215797">
        <w:rPr>
          <w:lang w:val="sr-Latn-CS"/>
        </w:rPr>
        <w:t>-</w:t>
      </w:r>
      <w:r w:rsidR="00990A59" w:rsidRPr="00215797">
        <w:t>6</w:t>
      </w:r>
      <w:r w:rsidR="000646ED">
        <w:rPr>
          <w:lang w:val="sr-Latn-CS"/>
        </w:rPr>
        <w:t>/</w:t>
      </w:r>
      <w:r w:rsidR="000646ED">
        <w:rPr>
          <w:lang/>
        </w:rPr>
        <w:t>20</w:t>
      </w:r>
      <w:r w:rsidRPr="00215797">
        <w:rPr>
          <w:lang w:val="sr-Cyrl-CS"/>
        </w:rPr>
        <w:t>,</w:t>
      </w:r>
    </w:p>
    <w:p w:rsidR="00C72115" w:rsidRPr="00215797" w:rsidRDefault="00C72115" w:rsidP="0054192C">
      <w:pPr>
        <w:numPr>
          <w:ilvl w:val="0"/>
          <w:numId w:val="5"/>
        </w:numPr>
        <w:tabs>
          <w:tab w:val="left" w:pos="1134"/>
          <w:tab w:val="center" w:pos="4470"/>
        </w:tabs>
        <w:ind w:left="1134" w:hanging="425"/>
        <w:jc w:val="both"/>
        <w:rPr>
          <w:lang w:val="sr-Cyrl-CS"/>
        </w:rPr>
      </w:pPr>
      <w:r w:rsidRPr="00ED6058">
        <w:rPr>
          <w:lang w:val="sr-Cyrl-CS"/>
        </w:rPr>
        <w:t>Да</w:t>
      </w:r>
      <w:r w:rsidR="00D96F60">
        <w:rPr>
          <w:lang w:val="sr-Cyrl-CS"/>
        </w:rPr>
        <w:t xml:space="preserve"> је Наручилац на основу спроведене стручне оцене понуда и на основу Извештаја Комисије број ..</w:t>
      </w:r>
      <w:r w:rsidR="000646ED">
        <w:rPr>
          <w:lang w:val="sr-Cyrl-CS"/>
        </w:rPr>
        <w:t>.......... од .............. 2020</w:t>
      </w:r>
      <w:r w:rsidR="00D96F60">
        <w:rPr>
          <w:lang w:val="sr-Cyrl-CS"/>
        </w:rPr>
        <w:t>. године, а у складу са чланом 108</w:t>
      </w:r>
      <w:r w:rsidRPr="00ED6058">
        <w:rPr>
          <w:lang w:val="sr-Cyrl-CS"/>
        </w:rPr>
        <w:t>. Закона о јавним набавкама</w:t>
      </w:r>
      <w:r w:rsidR="00D96F60">
        <w:rPr>
          <w:lang w:val="sr-Cyrl-CS"/>
        </w:rPr>
        <w:t>,</w:t>
      </w:r>
      <w:r w:rsidRPr="00ED6058">
        <w:rPr>
          <w:lang w:val="sr-Cyrl-CS"/>
        </w:rPr>
        <w:t xml:space="preserve"> донео Одлуку о </w:t>
      </w:r>
      <w:r w:rsidR="00D96F60">
        <w:rPr>
          <w:lang w:val="sr-Cyrl-CS"/>
        </w:rPr>
        <w:t>додели уговора</w:t>
      </w:r>
      <w:r w:rsidRPr="00ED6058">
        <w:rPr>
          <w:lang w:val="sr-Cyrl-CS"/>
        </w:rPr>
        <w:t xml:space="preserve"> број </w:t>
      </w:r>
      <w:r>
        <w:rPr>
          <w:lang w:val="sr-Cyrl-CS"/>
        </w:rPr>
        <w:t>..........</w:t>
      </w:r>
      <w:r w:rsidRPr="00ED6058">
        <w:rPr>
          <w:lang w:val="sr-Cyrl-CS"/>
        </w:rPr>
        <w:t xml:space="preserve">, </w:t>
      </w:r>
      <w:r w:rsidRPr="00215797">
        <w:rPr>
          <w:lang w:val="sr-Cyrl-CS"/>
        </w:rPr>
        <w:t>од ...........</w:t>
      </w:r>
      <w:r w:rsidR="000646ED">
        <w:rPr>
          <w:lang w:val="sr-Cyrl-CS"/>
        </w:rPr>
        <w:t xml:space="preserve"> 2020</w:t>
      </w:r>
      <w:r w:rsidRPr="00215797">
        <w:rPr>
          <w:lang w:val="sr-Cyrl-CS"/>
        </w:rPr>
        <w:t xml:space="preserve">. године, </w:t>
      </w:r>
    </w:p>
    <w:p w:rsidR="00B87A0F" w:rsidRPr="003564F2" w:rsidRDefault="00B87A0F" w:rsidP="0054192C">
      <w:pPr>
        <w:numPr>
          <w:ilvl w:val="0"/>
          <w:numId w:val="5"/>
        </w:numPr>
        <w:tabs>
          <w:tab w:val="left" w:pos="1134"/>
          <w:tab w:val="center" w:pos="4470"/>
        </w:tabs>
        <w:ind w:left="1134" w:hanging="425"/>
        <w:jc w:val="both"/>
        <w:rPr>
          <w:lang w:val="sr-Cyrl-CS"/>
        </w:rPr>
      </w:pPr>
      <w:r w:rsidRPr="00ED6058">
        <w:rPr>
          <w:lang w:val="sr-Cyrl-CS"/>
        </w:rPr>
        <w:t xml:space="preserve">Да је </w:t>
      </w:r>
      <w:r w:rsidR="00581CF7">
        <w:rPr>
          <w:lang w:val="sr-Cyrl-CS"/>
        </w:rPr>
        <w:t>Пружалац услуга</w:t>
      </w:r>
      <w:r w:rsidRPr="00ED6058">
        <w:rPr>
          <w:lang w:val="sr-Cyrl-CS"/>
        </w:rPr>
        <w:t xml:space="preserve">доставио понуду број </w:t>
      </w:r>
      <w:r>
        <w:rPr>
          <w:lang w:val="sr-Cyrl-CS"/>
        </w:rPr>
        <w:t xml:space="preserve">.................. од .............. </w:t>
      </w:r>
      <w:r w:rsidR="000646ED">
        <w:rPr>
          <w:lang w:val="sr-Cyrl-CS"/>
        </w:rPr>
        <w:t>2020</w:t>
      </w:r>
      <w:r w:rsidRPr="00215797">
        <w:rPr>
          <w:lang w:val="sr-Cyrl-CS"/>
        </w:rPr>
        <w:t>.</w:t>
      </w:r>
      <w:r w:rsidR="000646ED">
        <w:rPr>
          <w:lang w:val="sr-Cyrl-CS"/>
        </w:rPr>
        <w:t xml:space="preserve"> </w:t>
      </w:r>
      <w:r w:rsidRPr="00215797">
        <w:rPr>
          <w:lang w:val="sr-Cyrl-CS"/>
        </w:rPr>
        <w:t>године</w:t>
      </w:r>
      <w:r w:rsidRPr="00ED6058">
        <w:rPr>
          <w:lang w:val="sr-Cyrl-CS"/>
        </w:rPr>
        <w:t>, која се налази у прилогу овог Уговора и чини његов саставни део</w:t>
      </w:r>
      <w:r>
        <w:t>.</w:t>
      </w:r>
    </w:p>
    <w:p w:rsidR="00F16EA2" w:rsidRDefault="00F16EA2" w:rsidP="00C72115">
      <w:pPr>
        <w:tabs>
          <w:tab w:val="left" w:pos="1095"/>
          <w:tab w:val="center" w:pos="4470"/>
        </w:tabs>
        <w:jc w:val="both"/>
        <w:rPr>
          <w:b/>
          <w:bCs/>
          <w:u w:val="single"/>
          <w:lang w:val="sr-Cyrl-CS"/>
        </w:rPr>
      </w:pPr>
    </w:p>
    <w:p w:rsidR="00C72115" w:rsidRDefault="00C72115" w:rsidP="00C72115">
      <w:pPr>
        <w:tabs>
          <w:tab w:val="left" w:pos="1095"/>
          <w:tab w:val="center" w:pos="4470"/>
        </w:tabs>
        <w:jc w:val="center"/>
        <w:rPr>
          <w:b/>
          <w:bCs/>
          <w:lang w:val="sr-Cyrl-CS"/>
        </w:rPr>
      </w:pPr>
      <w:r>
        <w:rPr>
          <w:b/>
          <w:bCs/>
          <w:lang w:val="sr-Cyrl-CS"/>
        </w:rPr>
        <w:t>Члан 2.</w:t>
      </w:r>
    </w:p>
    <w:p w:rsidR="00B87BC9" w:rsidRDefault="001552D8" w:rsidP="00B87BC9">
      <w:pPr>
        <w:jc w:val="both"/>
        <w:rPr>
          <w:bCs/>
          <w:lang w:val="sr-Cyrl-CS"/>
        </w:rPr>
      </w:pPr>
      <w:r>
        <w:rPr>
          <w:lang w:val="sr-Cyrl-CS"/>
        </w:rPr>
        <w:tab/>
      </w:r>
      <w:r w:rsidR="00443DCA" w:rsidRPr="00114915">
        <w:t xml:space="preserve">Предмет овог уговора је </w:t>
      </w:r>
      <w:r w:rsidR="00443DCA" w:rsidRPr="00114915">
        <w:rPr>
          <w:lang w:val="sr-Cyrl-CS"/>
        </w:rPr>
        <w:t xml:space="preserve">пружање услуга </w:t>
      </w:r>
      <w:r w:rsidR="00717858">
        <w:rPr>
          <w:lang w:val="sr-Cyrl-CS"/>
        </w:rPr>
        <w:t xml:space="preserve">узорковања, </w:t>
      </w:r>
      <w:r w:rsidR="00717858">
        <w:rPr>
          <w:bCs/>
          <w:lang w:val="sr-Cyrl-CS"/>
        </w:rPr>
        <w:t xml:space="preserve">анализе и мониторингапараметара </w:t>
      </w:r>
      <w:r w:rsidR="002E259C">
        <w:rPr>
          <w:bCs/>
          <w:lang w:val="sr-Cyrl-CS"/>
        </w:rPr>
        <w:t>по партијама:</w:t>
      </w:r>
    </w:p>
    <w:p w:rsidR="002E259C" w:rsidRDefault="002E259C" w:rsidP="0054192C">
      <w:pPr>
        <w:numPr>
          <w:ilvl w:val="0"/>
          <w:numId w:val="44"/>
        </w:numPr>
        <w:tabs>
          <w:tab w:val="left" w:pos="709"/>
        </w:tabs>
        <w:ind w:left="709" w:hanging="567"/>
        <w:jc w:val="both"/>
        <w:rPr>
          <w:rFonts w:cs="Arial"/>
        </w:rPr>
      </w:pPr>
      <w:r>
        <w:rPr>
          <w:rFonts w:cs="Arial"/>
        </w:rPr>
        <w:t>Партија бр.1 – Анализа и мониторинг површинских вода;</w:t>
      </w:r>
      <w:r w:rsidR="00DB7769">
        <w:rPr>
          <w:rFonts w:cs="Arial"/>
        </w:rPr>
        <w:t>Анализа и мониторинг подземних вода; Анализа и мониторинг процедних вода; Анализа и мониторинг земљишта; Анализа и мониторинг амбијенталног ваздуха;</w:t>
      </w:r>
    </w:p>
    <w:p w:rsidR="002E259C" w:rsidRDefault="002E259C" w:rsidP="0054192C">
      <w:pPr>
        <w:numPr>
          <w:ilvl w:val="0"/>
          <w:numId w:val="44"/>
        </w:numPr>
        <w:tabs>
          <w:tab w:val="left" w:pos="709"/>
        </w:tabs>
        <w:ind w:left="709" w:hanging="567"/>
        <w:jc w:val="both"/>
        <w:rPr>
          <w:rFonts w:cs="Arial"/>
        </w:rPr>
      </w:pPr>
      <w:r>
        <w:rPr>
          <w:rFonts w:cs="Arial"/>
        </w:rPr>
        <w:t xml:space="preserve">Партија бр.2 – </w:t>
      </w:r>
      <w:r w:rsidR="00DB7769">
        <w:rPr>
          <w:bCs/>
        </w:rPr>
        <w:t>A</w:t>
      </w:r>
      <w:r w:rsidR="00DB7769">
        <w:rPr>
          <w:bCs/>
          <w:lang w:val="sr-Cyrl-CS"/>
        </w:rPr>
        <w:t>нализе и мониторинга</w:t>
      </w:r>
      <w:r w:rsidR="005A5C06" w:rsidRPr="007068D3">
        <w:t>емисије и</w:t>
      </w:r>
      <w:r w:rsidR="00280E83">
        <w:t>састава</w:t>
      </w:r>
      <w:r w:rsidR="00DB7769" w:rsidRPr="00AA04C6">
        <w:t xml:space="preserve"> депонијскихгасова</w:t>
      </w:r>
      <w:r w:rsidR="00DB7769">
        <w:rPr>
          <w:bCs/>
          <w:lang w:val="sr-Cyrl-CS"/>
        </w:rPr>
        <w:t>.</w:t>
      </w:r>
    </w:p>
    <w:p w:rsidR="002E259C" w:rsidRPr="001552D8" w:rsidRDefault="002E259C" w:rsidP="002E259C">
      <w:pPr>
        <w:tabs>
          <w:tab w:val="left" w:pos="709"/>
        </w:tabs>
        <w:ind w:left="709"/>
        <w:jc w:val="both"/>
        <w:rPr>
          <w:rFonts w:cs="Arial"/>
          <w:i/>
        </w:rPr>
      </w:pPr>
      <w:r w:rsidRPr="001552D8">
        <w:rPr>
          <w:rFonts w:cs="Arial"/>
          <w:i/>
        </w:rPr>
        <w:t>(Понуђач да заокружи партију за коју конкурише – само партија/партије за које конкурише ће се наћи у тексту Уговора)</w:t>
      </w:r>
    </w:p>
    <w:p w:rsidR="00B87A0F" w:rsidRPr="00990A59" w:rsidRDefault="001552D8" w:rsidP="00B87BC9">
      <w:pPr>
        <w:jc w:val="both"/>
        <w:rPr>
          <w:lang w:val="sr-Cyrl-CS"/>
        </w:rPr>
      </w:pPr>
      <w:r>
        <w:rPr>
          <w:lang w:val="sr-Cyrl-CS"/>
        </w:rPr>
        <w:tab/>
      </w:r>
      <w:r w:rsidR="00443DCA">
        <w:t>Ц</w:t>
      </w:r>
      <w:r>
        <w:rPr>
          <w:lang w:val="sr-Cyrl-CS"/>
        </w:rPr>
        <w:t>ена</w:t>
      </w:r>
      <w:r w:rsidR="00C72115" w:rsidRPr="00ED6058">
        <w:rPr>
          <w:lang w:val="sr-Cyrl-CS"/>
        </w:rPr>
        <w:t xml:space="preserve"> предмета јавне набавке</w:t>
      </w:r>
      <w:r w:rsidR="00C72115">
        <w:rPr>
          <w:lang w:val="sr-Cyrl-CS"/>
        </w:rPr>
        <w:t xml:space="preserve"> утврђене су конкурсном документацијом Наручиоца и прихваћеној понуди </w:t>
      </w:r>
      <w:r w:rsidR="00581CF7">
        <w:rPr>
          <w:lang w:val="sr-Cyrl-CS"/>
        </w:rPr>
        <w:t>Пружаоца услуга</w:t>
      </w:r>
      <w:r w:rsidR="00C72115">
        <w:rPr>
          <w:lang w:val="sr-Cyrl-CS"/>
        </w:rPr>
        <w:t xml:space="preserve"> број ...</w:t>
      </w:r>
      <w:r w:rsidR="0035795A">
        <w:rPr>
          <w:lang w:val="sr-Cyrl-CS"/>
        </w:rPr>
        <w:t xml:space="preserve">.......... од </w:t>
      </w:r>
      <w:r w:rsidR="000646ED">
        <w:rPr>
          <w:lang w:val="sr-Cyrl-CS"/>
        </w:rPr>
        <w:t>............. 2020</w:t>
      </w:r>
      <w:r w:rsidR="00C72115" w:rsidRPr="00215797">
        <w:rPr>
          <w:lang w:val="sr-Cyrl-CS"/>
        </w:rPr>
        <w:t>.</w:t>
      </w:r>
      <w:r w:rsidR="000646ED">
        <w:rPr>
          <w:lang w:val="sr-Cyrl-CS"/>
        </w:rPr>
        <w:t xml:space="preserve"> </w:t>
      </w:r>
      <w:r w:rsidR="00C72115">
        <w:rPr>
          <w:lang w:val="sr-Cyrl-CS"/>
        </w:rPr>
        <w:t xml:space="preserve">године у спроведеном поступку јавне набавке </w:t>
      </w:r>
      <w:r w:rsidR="00481D18">
        <w:rPr>
          <w:lang w:val="sr-Cyrl-CS"/>
        </w:rPr>
        <w:t>мале вре</w:t>
      </w:r>
      <w:r w:rsidR="00C81003">
        <w:rPr>
          <w:lang w:val="sr-Cyrl-CS"/>
        </w:rPr>
        <w:t xml:space="preserve">дности </w:t>
      </w:r>
      <w:r w:rsidR="002E259C">
        <w:rPr>
          <w:lang w:val="sr-Cyrl-CS"/>
        </w:rPr>
        <w:t>услуг</w:t>
      </w:r>
      <w:r>
        <w:rPr>
          <w:lang w:val="sr-Cyrl-CS"/>
        </w:rPr>
        <w:t>а</w:t>
      </w:r>
      <w:r w:rsidR="00C72115">
        <w:rPr>
          <w:lang w:val="sr-Cyrl-CS"/>
        </w:rPr>
        <w:t xml:space="preserve"> број </w:t>
      </w:r>
      <w:r w:rsidR="00C81003" w:rsidRPr="00215797">
        <w:rPr>
          <w:lang w:val="sr-Latn-CS"/>
        </w:rPr>
        <w:t xml:space="preserve">ЈНМВ </w:t>
      </w:r>
      <w:r w:rsidR="0035795A" w:rsidRPr="00215797">
        <w:t>У</w:t>
      </w:r>
      <w:r w:rsidR="00B87A0F" w:rsidRPr="00215797">
        <w:rPr>
          <w:lang w:val="sr-Latn-CS"/>
        </w:rPr>
        <w:t>-</w:t>
      </w:r>
      <w:r w:rsidR="00990A59" w:rsidRPr="00215797">
        <w:t>6</w:t>
      </w:r>
      <w:r w:rsidR="000646ED">
        <w:rPr>
          <w:lang w:val="sr-Latn-CS"/>
        </w:rPr>
        <w:t>/</w:t>
      </w:r>
      <w:r w:rsidR="000646ED">
        <w:rPr>
          <w:lang/>
        </w:rPr>
        <w:t>20</w:t>
      </w:r>
      <w:r w:rsidR="00B87A0F" w:rsidRPr="00215797">
        <w:rPr>
          <w:lang w:val="sr-Cyrl-CS"/>
        </w:rPr>
        <w:t>.</w:t>
      </w:r>
    </w:p>
    <w:p w:rsidR="001552D8" w:rsidRDefault="00B87A0F" w:rsidP="001552D8">
      <w:pPr>
        <w:tabs>
          <w:tab w:val="left" w:pos="709"/>
          <w:tab w:val="center" w:pos="4470"/>
        </w:tabs>
        <w:jc w:val="both"/>
        <w:rPr>
          <w:lang w:val="sr-Cyrl-CS"/>
        </w:rPr>
      </w:pPr>
      <w:r>
        <w:rPr>
          <w:lang w:val="sr-Cyrl-CS"/>
        </w:rPr>
        <w:tab/>
        <w:t xml:space="preserve">Понуда </w:t>
      </w:r>
      <w:r w:rsidR="00443DCA">
        <w:rPr>
          <w:lang w:val="sr-Cyrl-CS"/>
        </w:rPr>
        <w:t>понуђача</w:t>
      </w:r>
      <w:r>
        <w:rPr>
          <w:lang w:val="sr-Cyrl-CS"/>
        </w:rPr>
        <w:t xml:space="preserve"> из става 2. овог члана сачињена је у складу са важећим прописима, техничким нормативима и обавезним стандардима који важе за </w:t>
      </w:r>
      <w:r w:rsidR="00443DCA">
        <w:rPr>
          <w:lang w:val="sr-Cyrl-CS"/>
        </w:rPr>
        <w:t>овакве врсте услуга</w:t>
      </w:r>
      <w:r w:rsidR="009F4B02">
        <w:rPr>
          <w:lang w:val="sr-Cyrl-CS"/>
        </w:rPr>
        <w:t>.</w:t>
      </w:r>
      <w:r w:rsidR="001552D8">
        <w:rPr>
          <w:lang w:val="sr-Cyrl-CS"/>
        </w:rPr>
        <w:tab/>
      </w:r>
    </w:p>
    <w:p w:rsidR="00C72115" w:rsidRDefault="00C72115" w:rsidP="00C72115">
      <w:pPr>
        <w:tabs>
          <w:tab w:val="left" w:pos="1095"/>
          <w:tab w:val="center" w:pos="4470"/>
        </w:tabs>
        <w:jc w:val="both"/>
        <w:rPr>
          <w:b/>
          <w:bCs/>
          <w:u w:val="single"/>
          <w:lang w:val="sr-Cyrl-CS"/>
        </w:rPr>
      </w:pPr>
    </w:p>
    <w:p w:rsidR="00C72115" w:rsidRDefault="00C72115" w:rsidP="00C72115">
      <w:pPr>
        <w:tabs>
          <w:tab w:val="left" w:pos="1095"/>
          <w:tab w:val="center" w:pos="4470"/>
        </w:tabs>
        <w:jc w:val="center"/>
        <w:rPr>
          <w:b/>
          <w:bCs/>
          <w:lang w:val="sr-Cyrl-CS"/>
        </w:rPr>
      </w:pPr>
      <w:r>
        <w:rPr>
          <w:b/>
          <w:bCs/>
          <w:lang w:val="sr-Cyrl-CS"/>
        </w:rPr>
        <w:t>Члан 3.</w:t>
      </w:r>
    </w:p>
    <w:p w:rsidR="00443DCA" w:rsidRPr="00114915" w:rsidRDefault="001552D8" w:rsidP="00443DCA">
      <w:pPr>
        <w:jc w:val="both"/>
        <w:rPr>
          <w:lang w:val="sr-Cyrl-CS"/>
        </w:rPr>
      </w:pPr>
      <w:r>
        <w:rPr>
          <w:lang w:val="sr-Cyrl-CS"/>
        </w:rPr>
        <w:tab/>
      </w:r>
      <w:r w:rsidR="00443DCA" w:rsidRPr="00C9599A">
        <w:rPr>
          <w:lang w:val="sr-Cyrl-CS"/>
        </w:rPr>
        <w:t xml:space="preserve">Закључењем уговора </w:t>
      </w:r>
      <w:r w:rsidR="002E259C" w:rsidRPr="00C9599A">
        <w:rPr>
          <w:lang w:val="sr-Cyrl-CS"/>
        </w:rPr>
        <w:t>Пружалац услуга</w:t>
      </w:r>
      <w:r w:rsidR="00443DCA" w:rsidRPr="00C9599A">
        <w:rPr>
          <w:lang w:val="sr-Cyrl-CS"/>
        </w:rPr>
        <w:t xml:space="preserve"> преузима обавезе да</w:t>
      </w:r>
      <w:r w:rsidR="00443DCA" w:rsidRPr="00C9599A">
        <w:t>:</w:t>
      </w:r>
    </w:p>
    <w:p w:rsidR="00443DCA" w:rsidRPr="00114915" w:rsidRDefault="00443DCA" w:rsidP="00443DCA">
      <w:pPr>
        <w:jc w:val="both"/>
        <w:rPr>
          <w:lang w:val="sr-Cyrl-CS"/>
        </w:rPr>
      </w:pPr>
      <w:r w:rsidRPr="00114915">
        <w:rPr>
          <w:lang w:val="sr-Cyrl-CS"/>
        </w:rPr>
        <w:t>а) Наручиоцу</w:t>
      </w:r>
      <w:r w:rsidR="0035795A">
        <w:rPr>
          <w:lang w:val="sr-Cyrl-CS"/>
        </w:rPr>
        <w:t xml:space="preserve"> пружи услуге из члана 1. овог У</w:t>
      </w:r>
      <w:r w:rsidRPr="00114915">
        <w:rPr>
          <w:lang w:val="sr-Cyrl-CS"/>
        </w:rPr>
        <w:t xml:space="preserve">говора, </w:t>
      </w:r>
      <w:r w:rsidR="0035795A">
        <w:rPr>
          <w:lang w:val="sr-Cyrl-CS"/>
        </w:rPr>
        <w:t xml:space="preserve">према захтеву Наручиоца </w:t>
      </w:r>
      <w:r w:rsidR="002E259C">
        <w:rPr>
          <w:lang w:val="sr-Cyrl-CS"/>
        </w:rPr>
        <w:t xml:space="preserve">и динамици </w:t>
      </w:r>
      <w:r w:rsidR="0035795A">
        <w:rPr>
          <w:lang w:val="sr-Cyrl-CS"/>
        </w:rPr>
        <w:t>из п</w:t>
      </w:r>
      <w:r w:rsidRPr="00114915">
        <w:rPr>
          <w:lang w:val="sr-Cyrl-CS"/>
        </w:rPr>
        <w:t>онуде,</w:t>
      </w:r>
    </w:p>
    <w:p w:rsidR="00443DCA" w:rsidRPr="00114915" w:rsidRDefault="00443DCA" w:rsidP="00443DCA">
      <w:pPr>
        <w:jc w:val="both"/>
        <w:rPr>
          <w:lang w:val="sr-Cyrl-CS"/>
        </w:rPr>
      </w:pPr>
      <w:r w:rsidRPr="00114915">
        <w:rPr>
          <w:lang w:val="sr-Cyrl-CS"/>
        </w:rPr>
        <w:t xml:space="preserve">б) уз пружање услуга испостави </w:t>
      </w:r>
      <w:r w:rsidR="0035795A">
        <w:rPr>
          <w:lang w:val="sr-Cyrl-CS"/>
        </w:rPr>
        <w:t>извештај</w:t>
      </w:r>
      <w:r w:rsidR="00020379">
        <w:rPr>
          <w:lang w:val="sr-Cyrl-CS"/>
        </w:rPr>
        <w:t>о испитивању</w:t>
      </w:r>
      <w:r w:rsidR="00C9599A">
        <w:rPr>
          <w:lang w:val="sr-Cyrl-CS"/>
        </w:rPr>
        <w:t xml:space="preserve"> квалитета тражених параметара у складу са позитивном законском регулативом,</w:t>
      </w:r>
    </w:p>
    <w:p w:rsidR="00C72115" w:rsidRDefault="00443DCA" w:rsidP="00B86DD0">
      <w:pPr>
        <w:jc w:val="both"/>
        <w:rPr>
          <w:lang w:val="sr-Cyrl-CS"/>
        </w:rPr>
      </w:pPr>
      <w:r w:rsidRPr="00114915">
        <w:rPr>
          <w:lang w:val="sr-Cyrl-CS"/>
        </w:rPr>
        <w:t>ц) гарантује Наручиоцу  да ће услуге из предмета овог Уговора обавити у складу са прописима</w:t>
      </w:r>
      <w:r w:rsidR="00B86DD0">
        <w:rPr>
          <w:lang w:val="sr-Cyrl-CS"/>
        </w:rPr>
        <w:t xml:space="preserve">, стандардима и правилима струке, </w:t>
      </w:r>
      <w:r w:rsidR="00C72115">
        <w:rPr>
          <w:lang w:val="sr-Cyrl-CS"/>
        </w:rPr>
        <w:t xml:space="preserve">према захтевима из конкурсне документације, као и условима из понуде </w:t>
      </w:r>
      <w:r w:rsidR="00F62A19">
        <w:rPr>
          <w:lang w:val="sr-Cyrl-CS"/>
        </w:rPr>
        <w:t>Пружаоца услуге</w:t>
      </w:r>
      <w:r w:rsidR="00C72115">
        <w:rPr>
          <w:lang w:val="sr-Cyrl-CS"/>
        </w:rPr>
        <w:t xml:space="preserve"> бр. ...........</w:t>
      </w:r>
      <w:r w:rsidR="009F4B02">
        <w:rPr>
          <w:lang w:val="sr-Cyrl-CS"/>
        </w:rPr>
        <w:t xml:space="preserve">....... од ................. </w:t>
      </w:r>
      <w:r w:rsidR="000646ED">
        <w:rPr>
          <w:lang w:val="sr-Cyrl-CS"/>
        </w:rPr>
        <w:t>2020</w:t>
      </w:r>
      <w:r w:rsidR="00C72115" w:rsidRPr="00215797">
        <w:rPr>
          <w:lang w:val="sr-Cyrl-CS"/>
        </w:rPr>
        <w:t>.</w:t>
      </w:r>
      <w:r w:rsidR="000646ED">
        <w:rPr>
          <w:lang w:val="sr-Cyrl-CS"/>
        </w:rPr>
        <w:t xml:space="preserve"> </w:t>
      </w:r>
      <w:r w:rsidR="00C72115">
        <w:rPr>
          <w:lang w:val="sr-Cyrl-CS"/>
        </w:rPr>
        <w:t>године, која је саставни део овог Уговора.</w:t>
      </w:r>
    </w:p>
    <w:p w:rsidR="00C72115" w:rsidRDefault="00C72115" w:rsidP="00C72115">
      <w:pPr>
        <w:tabs>
          <w:tab w:val="left" w:pos="1095"/>
          <w:tab w:val="center" w:pos="4470"/>
        </w:tabs>
        <w:jc w:val="both"/>
        <w:rPr>
          <w:b/>
          <w:bCs/>
          <w:u w:val="single"/>
          <w:lang w:val="sr-Cyrl-CS"/>
        </w:rPr>
      </w:pPr>
    </w:p>
    <w:p w:rsidR="00C72115" w:rsidRDefault="00C72115" w:rsidP="00C72115">
      <w:pPr>
        <w:tabs>
          <w:tab w:val="left" w:pos="1095"/>
          <w:tab w:val="center" w:pos="4470"/>
        </w:tabs>
        <w:jc w:val="center"/>
        <w:rPr>
          <w:b/>
          <w:bCs/>
          <w:lang w:val="sr-Cyrl-CS"/>
        </w:rPr>
      </w:pPr>
      <w:r w:rsidRPr="00E764B0">
        <w:rPr>
          <w:b/>
          <w:bCs/>
          <w:lang w:val="sr-Cyrl-CS"/>
        </w:rPr>
        <w:t>Члан 4.</w:t>
      </w:r>
    </w:p>
    <w:p w:rsidR="009F3632" w:rsidRDefault="00750E4D" w:rsidP="00B87BC9">
      <w:pPr>
        <w:tabs>
          <w:tab w:val="left" w:pos="709"/>
          <w:tab w:val="center" w:pos="4470"/>
        </w:tabs>
        <w:jc w:val="both"/>
        <w:rPr>
          <w:lang w:val="sr-Cyrl-CS"/>
        </w:rPr>
      </w:pPr>
      <w:r>
        <w:rPr>
          <w:lang w:val="sr-Cyrl-CS"/>
        </w:rPr>
        <w:tab/>
      </w:r>
      <w:r w:rsidR="009F3632">
        <w:rPr>
          <w:lang w:val="sr-Cyrl-CS"/>
        </w:rPr>
        <w:t>Уговорене стране констатују да се цена за предметне услуге утврђује у складу са прихваћеном понудом Пружаоца услуга и износи по партијама:</w:t>
      </w:r>
    </w:p>
    <w:p w:rsidR="00B87BC9" w:rsidRDefault="009F3632" w:rsidP="00B87BC9">
      <w:pPr>
        <w:tabs>
          <w:tab w:val="left" w:pos="709"/>
          <w:tab w:val="center" w:pos="4470"/>
        </w:tabs>
        <w:jc w:val="both"/>
        <w:rPr>
          <w:lang w:val="sr-Cyrl-CS"/>
        </w:rPr>
      </w:pPr>
      <w:r>
        <w:rPr>
          <w:lang w:val="sr-Cyrl-CS"/>
        </w:rPr>
        <w:tab/>
      </w:r>
      <w:r w:rsidR="00B87BC9" w:rsidRPr="00581CF7">
        <w:rPr>
          <w:lang w:val="sr-Cyrl-CS"/>
        </w:rPr>
        <w:t xml:space="preserve">Уговорне стране су сагласне да </w:t>
      </w:r>
      <w:r>
        <w:rPr>
          <w:lang w:val="sr-Cyrl-CS"/>
        </w:rPr>
        <w:t xml:space="preserve">укупна </w:t>
      </w:r>
      <w:r w:rsidR="00B87BC9" w:rsidRPr="00581CF7">
        <w:rPr>
          <w:lang w:val="sr-Cyrl-CS"/>
        </w:rPr>
        <w:t>уговорена цена износи: ..............</w:t>
      </w:r>
      <w:r>
        <w:rPr>
          <w:lang w:val="sr-Cyrl-CS"/>
        </w:rPr>
        <w:t>..................</w:t>
      </w:r>
      <w:r w:rsidR="00B87BC9">
        <w:rPr>
          <w:lang w:val="sr-Cyrl-CS"/>
        </w:rPr>
        <w:t xml:space="preserve"> динара(словима ..................................................................................................</w:t>
      </w:r>
      <w:r>
        <w:rPr>
          <w:lang w:val="sr-Cyrl-CS"/>
        </w:rPr>
        <w:t>.........</w:t>
      </w:r>
      <w:r w:rsidR="00B87BC9">
        <w:rPr>
          <w:lang w:val="sr-Cyrl-CS"/>
        </w:rPr>
        <w:t>динара) .</w:t>
      </w:r>
    </w:p>
    <w:p w:rsidR="00B87BC9" w:rsidRDefault="00B87BC9" w:rsidP="00B87BC9">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B87BC9" w:rsidRDefault="00B87BC9" w:rsidP="00B87BC9">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B86DD0" w:rsidRDefault="00B86DD0" w:rsidP="00B87BC9">
      <w:pPr>
        <w:ind w:firstLine="709"/>
        <w:jc w:val="both"/>
        <w:rPr>
          <w:lang w:val="sr-Cyrl-CS"/>
        </w:rPr>
      </w:pPr>
      <w:r w:rsidRPr="00B86DD0">
        <w:rPr>
          <w:lang w:val="sr-Cyrl-CS"/>
        </w:rPr>
        <w:lastRenderedPageBreak/>
        <w:t>Уговорне стране су сагласне да цене из прихваћене понуде не подлежу променама ни из каквих разлога.</w:t>
      </w:r>
    </w:p>
    <w:p w:rsidR="009F3632" w:rsidRDefault="009F3632" w:rsidP="00B87BC9">
      <w:pPr>
        <w:ind w:firstLine="709"/>
        <w:jc w:val="both"/>
        <w:rPr>
          <w:lang w:val="sr-Cyrl-CS"/>
        </w:rPr>
      </w:pPr>
    </w:p>
    <w:p w:rsidR="009F3632" w:rsidRDefault="009F3632" w:rsidP="009F3632">
      <w:pPr>
        <w:tabs>
          <w:tab w:val="left" w:pos="1095"/>
          <w:tab w:val="center" w:pos="4470"/>
        </w:tabs>
        <w:jc w:val="center"/>
        <w:rPr>
          <w:b/>
          <w:bCs/>
          <w:i/>
          <w:lang w:val="sr-Cyrl-CS"/>
        </w:rPr>
      </w:pPr>
      <w:r>
        <w:rPr>
          <w:b/>
          <w:bCs/>
          <w:i/>
          <w:lang w:val="sr-Cyrl-CS"/>
        </w:rPr>
        <w:t>Алтернатива</w:t>
      </w:r>
    </w:p>
    <w:p w:rsidR="009F3632" w:rsidRDefault="009F3632" w:rsidP="009F3632">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9F3632" w:rsidRPr="00D43F60" w:rsidRDefault="009F3632" w:rsidP="009F3632">
      <w:pPr>
        <w:tabs>
          <w:tab w:val="left" w:pos="1095"/>
          <w:tab w:val="center" w:pos="4470"/>
        </w:tabs>
        <w:jc w:val="center"/>
        <w:rPr>
          <w:b/>
          <w:bCs/>
          <w:i/>
          <w:lang w:val="sr-Cyrl-CS"/>
        </w:rPr>
      </w:pPr>
    </w:p>
    <w:p w:rsidR="009F3632" w:rsidRPr="00D43F60" w:rsidRDefault="009F3632" w:rsidP="009F3632">
      <w:pPr>
        <w:tabs>
          <w:tab w:val="left" w:pos="1095"/>
          <w:tab w:val="center" w:pos="4470"/>
        </w:tabs>
        <w:jc w:val="center"/>
        <w:rPr>
          <w:b/>
          <w:bCs/>
          <w:i/>
          <w:lang w:val="sr-Cyrl-CS"/>
        </w:rPr>
      </w:pPr>
      <w:r>
        <w:rPr>
          <w:b/>
          <w:bCs/>
          <w:i/>
          <w:lang w:val="sr-Cyrl-CS"/>
        </w:rPr>
        <w:t>Члан 4А.</w:t>
      </w:r>
    </w:p>
    <w:p w:rsidR="009F3632" w:rsidRDefault="009F3632" w:rsidP="009F3632">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9F3632" w:rsidRPr="004D0B75" w:rsidRDefault="009F3632" w:rsidP="009F3632">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9F3632" w:rsidRDefault="009F3632" w:rsidP="009F3632">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9F3632" w:rsidRDefault="009F3632" w:rsidP="009F3632">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9F3632" w:rsidRDefault="009F3632" w:rsidP="009F3632">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9F3632" w:rsidRDefault="009F3632" w:rsidP="009F3632">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9F3632" w:rsidRDefault="009F3632" w:rsidP="009F3632">
      <w:pPr>
        <w:tabs>
          <w:tab w:val="left" w:pos="709"/>
          <w:tab w:val="center" w:pos="4470"/>
        </w:tabs>
        <w:jc w:val="both"/>
        <w:rPr>
          <w:b/>
          <w:bCs/>
          <w:lang w:val="sr-Cyrl-CS"/>
        </w:rPr>
      </w:pPr>
      <w:r>
        <w:rPr>
          <w:bCs/>
          <w:i/>
          <w:lang w:val="sr-Cyrl-CS"/>
        </w:rPr>
        <w:tab/>
        <w:t>За уредно извршење уговорних обавеза од стране подизвођача одговара Извршилац.</w:t>
      </w:r>
    </w:p>
    <w:p w:rsidR="009F3632" w:rsidRDefault="009F3632" w:rsidP="00B87BC9">
      <w:pPr>
        <w:ind w:firstLine="709"/>
        <w:jc w:val="both"/>
        <w:rPr>
          <w:lang w:val="sr-Cyrl-CS"/>
        </w:rPr>
      </w:pPr>
    </w:p>
    <w:p w:rsidR="009F3632" w:rsidRDefault="009F3632" w:rsidP="009F3632">
      <w:pPr>
        <w:tabs>
          <w:tab w:val="left" w:pos="1095"/>
          <w:tab w:val="center" w:pos="4470"/>
        </w:tabs>
        <w:jc w:val="center"/>
        <w:rPr>
          <w:b/>
          <w:bCs/>
          <w:lang w:val="sr-Cyrl-CS"/>
        </w:rPr>
      </w:pPr>
      <w:r w:rsidRPr="00E764B0">
        <w:rPr>
          <w:b/>
          <w:bCs/>
          <w:lang w:val="sr-Cyrl-CS"/>
        </w:rPr>
        <w:t xml:space="preserve">Члан </w:t>
      </w:r>
      <w:r>
        <w:rPr>
          <w:b/>
          <w:bCs/>
          <w:lang w:val="sr-Cyrl-CS"/>
        </w:rPr>
        <w:t>5</w:t>
      </w:r>
      <w:r w:rsidRPr="00E764B0">
        <w:rPr>
          <w:b/>
          <w:bCs/>
          <w:lang w:val="sr-Cyrl-CS"/>
        </w:rPr>
        <w:t>.</w:t>
      </w:r>
    </w:p>
    <w:p w:rsidR="004E7520" w:rsidRDefault="004E7520" w:rsidP="00B87BC9">
      <w:pPr>
        <w:ind w:firstLine="709"/>
        <w:jc w:val="both"/>
        <w:rPr>
          <w:lang w:val="sr-Cyrl-CS"/>
        </w:rPr>
      </w:pPr>
      <w:r>
        <w:rPr>
          <w:lang w:val="sr-Cyrl-CS"/>
        </w:rPr>
        <w:t>Уговорне стране су</w:t>
      </w:r>
      <w:r w:rsidR="00B86DD0" w:rsidRPr="00B86DD0">
        <w:rPr>
          <w:lang w:val="sr-Cyrl-CS"/>
        </w:rPr>
        <w:t xml:space="preserve"> сагласне да се плаћање цене </w:t>
      </w:r>
      <w:r>
        <w:rPr>
          <w:lang w:val="sr-Cyrl-CS"/>
        </w:rPr>
        <w:t>за предметну услуг</w:t>
      </w:r>
      <w:r w:rsidR="009F3632">
        <w:rPr>
          <w:lang w:val="sr-Cyrl-CS"/>
        </w:rPr>
        <w:t>е</w:t>
      </w:r>
      <w:r w:rsidR="00B86DD0" w:rsidRPr="00B86DD0">
        <w:rPr>
          <w:lang w:val="sr-Cyrl-CS"/>
        </w:rPr>
        <w:t>реализује на следећи начин</w:t>
      </w:r>
      <w:r>
        <w:rPr>
          <w:lang w:val="sr-Cyrl-CS"/>
        </w:rPr>
        <w:t>:</w:t>
      </w:r>
    </w:p>
    <w:p w:rsidR="00F62A19" w:rsidRPr="00F62A19" w:rsidRDefault="00F62A19" w:rsidP="0054192C">
      <w:pPr>
        <w:numPr>
          <w:ilvl w:val="0"/>
          <w:numId w:val="26"/>
        </w:numPr>
        <w:jc w:val="both"/>
      </w:pPr>
      <w:r>
        <w:rPr>
          <w:bCs/>
          <w:lang w:val="sr-Cyrl-CS"/>
        </w:rPr>
        <w:t>Пружалац услуга</w:t>
      </w:r>
      <w:r w:rsidRPr="004E7520">
        <w:rPr>
          <w:bCs/>
          <w:lang w:val="sr-Cyrl-CS"/>
        </w:rPr>
        <w:t xml:space="preserve"> ће </w:t>
      </w:r>
      <w:r>
        <w:rPr>
          <w:bCs/>
          <w:lang w:val="sr-Cyrl-CS"/>
        </w:rPr>
        <w:t xml:space="preserve">извршене услуге </w:t>
      </w:r>
      <w:r w:rsidRPr="004E7520">
        <w:rPr>
          <w:bCs/>
          <w:lang w:val="sr-Cyrl-CS"/>
        </w:rPr>
        <w:t>обрачун</w:t>
      </w:r>
      <w:r>
        <w:rPr>
          <w:bCs/>
          <w:lang w:val="sr-Cyrl-CS"/>
        </w:rPr>
        <w:t xml:space="preserve">авати </w:t>
      </w:r>
      <w:r w:rsidRPr="004E7520">
        <w:rPr>
          <w:bCs/>
          <w:lang w:val="sr-Cyrl-CS"/>
        </w:rPr>
        <w:t xml:space="preserve">на сваких </w:t>
      </w:r>
      <w:r>
        <w:rPr>
          <w:bCs/>
          <w:lang w:val="sr-Cyrl-CS"/>
        </w:rPr>
        <w:t>30 (тридесет)календарских</w:t>
      </w:r>
      <w:r w:rsidRPr="004E7520">
        <w:rPr>
          <w:bCs/>
          <w:lang w:val="sr-Cyrl-CS"/>
        </w:rPr>
        <w:t xml:space="preserve"> дана до окончања периода на који је услуга уговорена,</w:t>
      </w:r>
      <w:r>
        <w:rPr>
          <w:bCs/>
          <w:lang w:val="sr-Cyrl-CS"/>
        </w:rPr>
        <w:t xml:space="preserve"> односно до испуњења предвиђеног броја анализа узоракаиз </w:t>
      </w:r>
      <w:r>
        <w:rPr>
          <w:lang w:val="sr-Cyrl-CS"/>
        </w:rPr>
        <w:t>понуде Пружаоца услуга;</w:t>
      </w:r>
    </w:p>
    <w:p w:rsidR="004E7520" w:rsidRPr="00F62A19" w:rsidRDefault="00F62A19" w:rsidP="0054192C">
      <w:pPr>
        <w:numPr>
          <w:ilvl w:val="0"/>
          <w:numId w:val="26"/>
        </w:numPr>
        <w:jc w:val="both"/>
      </w:pPr>
      <w:r>
        <w:t>Н</w:t>
      </w:r>
      <w:r w:rsidR="00B86DD0" w:rsidRPr="00B86DD0">
        <w:t xml:space="preserve">аручилац изврши плаћање према испостављеној фактури </w:t>
      </w:r>
      <w:r>
        <w:rPr>
          <w:lang w:val="sr-Cyrl-CS"/>
        </w:rPr>
        <w:t>Пружаоца услуга</w:t>
      </w:r>
      <w:r w:rsidR="00B86DD0" w:rsidRPr="00B86DD0">
        <w:t xml:space="preserve"> у року од </w:t>
      </w:r>
      <w:r>
        <w:t>...................</w:t>
      </w:r>
      <w:r w:rsidR="00B86DD0" w:rsidRPr="00B86DD0">
        <w:t xml:space="preserve"> дана од дана пријема фактуре, налогом за плаћање у корист пословног рачуна </w:t>
      </w:r>
      <w:r>
        <w:rPr>
          <w:lang w:val="sr-Cyrl-CS"/>
        </w:rPr>
        <w:t>Пружаоца услуга</w:t>
      </w:r>
      <w:r w:rsidR="00B86DD0" w:rsidRPr="00B86DD0">
        <w:t>, по јединичним ценама из понуде која је саставни део овог Уговора.</w:t>
      </w:r>
    </w:p>
    <w:p w:rsidR="00C72115" w:rsidRDefault="00C72115" w:rsidP="004E7520">
      <w:pPr>
        <w:tabs>
          <w:tab w:val="left" w:pos="5640"/>
        </w:tabs>
        <w:jc w:val="both"/>
      </w:pPr>
    </w:p>
    <w:p w:rsidR="007F6255" w:rsidRDefault="001036B9" w:rsidP="007F6255">
      <w:pPr>
        <w:tabs>
          <w:tab w:val="left" w:pos="1095"/>
          <w:tab w:val="center" w:pos="4470"/>
        </w:tabs>
        <w:jc w:val="center"/>
        <w:rPr>
          <w:b/>
          <w:bCs/>
          <w:lang w:val="sr-Cyrl-CS"/>
        </w:rPr>
      </w:pPr>
      <w:r>
        <w:rPr>
          <w:b/>
          <w:bCs/>
          <w:lang w:val="sr-Cyrl-CS"/>
        </w:rPr>
        <w:t xml:space="preserve">Члан </w:t>
      </w:r>
      <w:r w:rsidR="009F3632">
        <w:rPr>
          <w:b/>
          <w:bCs/>
          <w:lang w:val="sr-Cyrl-CS"/>
        </w:rPr>
        <w:t>6</w:t>
      </w:r>
      <w:r w:rsidR="007F6255">
        <w:rPr>
          <w:b/>
          <w:bCs/>
          <w:lang w:val="sr-Cyrl-CS"/>
        </w:rPr>
        <w:t>.</w:t>
      </w:r>
    </w:p>
    <w:p w:rsidR="00F62A19" w:rsidRPr="00F62A19" w:rsidRDefault="00F62A19" w:rsidP="00F62A19">
      <w:pPr>
        <w:ind w:firstLine="709"/>
        <w:jc w:val="both"/>
        <w:rPr>
          <w:szCs w:val="22"/>
        </w:rPr>
      </w:pPr>
      <w:r>
        <w:rPr>
          <w:szCs w:val="22"/>
        </w:rPr>
        <w:t>Уговорне стране су сагласне да р</w:t>
      </w:r>
      <w:r w:rsidRPr="00F62A19">
        <w:rPr>
          <w:szCs w:val="22"/>
        </w:rPr>
        <w:t>ок извршења услуге б</w:t>
      </w:r>
      <w:r>
        <w:rPr>
          <w:szCs w:val="22"/>
        </w:rPr>
        <w:t>уде</w:t>
      </w:r>
      <w:r w:rsidRPr="00F62A19">
        <w:rPr>
          <w:szCs w:val="22"/>
        </w:rPr>
        <w:t xml:space="preserve"> у периоду од увођења </w:t>
      </w:r>
      <w:r>
        <w:rPr>
          <w:szCs w:val="22"/>
        </w:rPr>
        <w:t>Пружаоца услуга</w:t>
      </w:r>
      <w:r w:rsidRPr="00F62A19">
        <w:rPr>
          <w:szCs w:val="22"/>
        </w:rPr>
        <w:t xml:space="preserve"> у посао до испуњења предвиђеног броја анализа тражених параметара</w:t>
      </w:r>
      <w:r w:rsidR="001B6DF4">
        <w:rPr>
          <w:szCs w:val="22"/>
        </w:rPr>
        <w:t>, односно</w:t>
      </w:r>
      <w:r w:rsidRPr="00F62A19">
        <w:rPr>
          <w:szCs w:val="22"/>
        </w:rPr>
        <w:t xml:space="preserve"> у периоду од </w:t>
      </w:r>
      <w:r w:rsidR="001B6DF4">
        <w:rPr>
          <w:szCs w:val="22"/>
        </w:rPr>
        <w:t xml:space="preserve">најдуже годину дана </w:t>
      </w:r>
      <w:r w:rsidRPr="00F62A19">
        <w:rPr>
          <w:szCs w:val="22"/>
        </w:rPr>
        <w:t xml:space="preserve">од дана закључења </w:t>
      </w:r>
      <w:r>
        <w:rPr>
          <w:szCs w:val="22"/>
        </w:rPr>
        <w:t xml:space="preserve">овог </w:t>
      </w:r>
      <w:r w:rsidRPr="00F62A19">
        <w:rPr>
          <w:szCs w:val="22"/>
        </w:rPr>
        <w:t xml:space="preserve">Уговора. </w:t>
      </w:r>
    </w:p>
    <w:p w:rsidR="00F62A19" w:rsidRDefault="001B6DF4" w:rsidP="00F62A19">
      <w:pPr>
        <w:ind w:firstLine="709"/>
        <w:jc w:val="both"/>
        <w:rPr>
          <w:szCs w:val="22"/>
        </w:rPr>
      </w:pPr>
      <w:r>
        <w:rPr>
          <w:szCs w:val="22"/>
        </w:rPr>
        <w:t>Наручилац прихвата да р</w:t>
      </w:r>
      <w:r w:rsidR="00F62A19" w:rsidRPr="00F62A19">
        <w:rPr>
          <w:szCs w:val="22"/>
        </w:rPr>
        <w:t xml:space="preserve">ок увођења </w:t>
      </w:r>
      <w:r>
        <w:rPr>
          <w:szCs w:val="22"/>
        </w:rPr>
        <w:t>Пружаоца услуга</w:t>
      </w:r>
      <w:r w:rsidR="00F62A19" w:rsidRPr="00F62A19">
        <w:rPr>
          <w:szCs w:val="22"/>
        </w:rPr>
        <w:t xml:space="preserve"> у посао не може бити дужи од 10 (десет) дана од дана закључења </w:t>
      </w:r>
      <w:r w:rsidR="00F62A19">
        <w:rPr>
          <w:szCs w:val="22"/>
        </w:rPr>
        <w:t xml:space="preserve">овог </w:t>
      </w:r>
      <w:r w:rsidR="00F62A19" w:rsidRPr="00F62A19">
        <w:rPr>
          <w:szCs w:val="22"/>
        </w:rPr>
        <w:t>Уговора.</w:t>
      </w:r>
    </w:p>
    <w:p w:rsidR="00F62A19" w:rsidRPr="00F62A19" w:rsidRDefault="00F62A19" w:rsidP="00F62A19">
      <w:pPr>
        <w:ind w:firstLine="709"/>
        <w:jc w:val="both"/>
        <w:rPr>
          <w:szCs w:val="22"/>
        </w:rPr>
      </w:pPr>
    </w:p>
    <w:p w:rsidR="00F62A19" w:rsidRDefault="00F62A19" w:rsidP="00F62A19">
      <w:pPr>
        <w:tabs>
          <w:tab w:val="left" w:pos="1095"/>
          <w:tab w:val="center" w:pos="4470"/>
        </w:tabs>
        <w:jc w:val="center"/>
        <w:rPr>
          <w:b/>
          <w:bCs/>
          <w:lang w:val="sr-Cyrl-CS"/>
        </w:rPr>
      </w:pPr>
      <w:r>
        <w:rPr>
          <w:b/>
          <w:bCs/>
          <w:lang w:val="sr-Cyrl-CS"/>
        </w:rPr>
        <w:t xml:space="preserve">Члан </w:t>
      </w:r>
      <w:r w:rsidR="001B6DF4">
        <w:rPr>
          <w:b/>
          <w:bCs/>
          <w:lang w:val="sr-Cyrl-CS"/>
        </w:rPr>
        <w:t>7</w:t>
      </w:r>
      <w:r>
        <w:rPr>
          <w:b/>
          <w:bCs/>
          <w:lang w:val="sr-Cyrl-CS"/>
        </w:rPr>
        <w:t>.</w:t>
      </w:r>
    </w:p>
    <w:p w:rsidR="007F6255" w:rsidRDefault="001B6DF4" w:rsidP="007F6255">
      <w:pPr>
        <w:ind w:firstLine="709"/>
        <w:jc w:val="both"/>
      </w:pPr>
      <w:r>
        <w:rPr>
          <w:bCs/>
          <w:lang w:val="sr-Cyrl-CS"/>
        </w:rPr>
        <w:lastRenderedPageBreak/>
        <w:t>Пружалац услуга</w:t>
      </w:r>
      <w:r w:rsidR="007F6255">
        <w:rPr>
          <w:rFonts w:eastAsia="MS Mincho"/>
          <w:szCs w:val="22"/>
          <w:lang w:val="sl-SI"/>
        </w:rPr>
        <w:t>јеуобавезида</w:t>
      </w:r>
      <w:r w:rsidR="007F6255">
        <w:rPr>
          <w:szCs w:val="22"/>
          <w:lang w:val="sl-SI"/>
        </w:rPr>
        <w:t>најкаснијеуроку</w:t>
      </w:r>
      <w:r w:rsidR="007C712A">
        <w:rPr>
          <w:szCs w:val="22"/>
          <w:lang w:val="sl-SI"/>
        </w:rPr>
        <w:t>од</w:t>
      </w:r>
      <w:r w:rsidR="007F6255">
        <w:rPr>
          <w:szCs w:val="22"/>
          <w:lang w:val="sl-SI"/>
        </w:rPr>
        <w:t xml:space="preserve"> 5</w:t>
      </w:r>
      <w:r w:rsidR="007F6255">
        <w:rPr>
          <w:szCs w:val="22"/>
        </w:rPr>
        <w:t xml:space="preserve">(пет) </w:t>
      </w:r>
      <w:r w:rsidR="007F6255">
        <w:rPr>
          <w:szCs w:val="22"/>
          <w:lang w:val="sl-SI"/>
        </w:rPr>
        <w:t>календарскихданапопотписивањуовогУговорадостави</w:t>
      </w:r>
      <w:r w:rsidR="007F6255">
        <w:rPr>
          <w:szCs w:val="22"/>
        </w:rPr>
        <w:t>Наручиоцу</w:t>
      </w:r>
      <w:r w:rsidR="007F6255">
        <w:rPr>
          <w:szCs w:val="22"/>
          <w:lang w:val="sl-SI"/>
        </w:rPr>
        <w:t xml:space="preserve"> гаранцијузадоброизвршење</w:t>
      </w:r>
      <w:r w:rsidR="007F6255">
        <w:rPr>
          <w:szCs w:val="22"/>
        </w:rPr>
        <w:t xml:space="preserve">посла </w:t>
      </w:r>
      <w:r w:rsidR="007F6255" w:rsidRPr="009405F9">
        <w:rPr>
          <w:lang w:val="sr-Cyrl-CS"/>
        </w:rPr>
        <w:t>у складу са услови</w:t>
      </w:r>
      <w:r w:rsidR="007F6255">
        <w:rPr>
          <w:lang w:val="sr-Cyrl-CS"/>
        </w:rPr>
        <w:t>ма из конкурсне документације</w:t>
      </w:r>
      <w:r w:rsidR="007F6255">
        <w:t xml:space="preserve">. </w:t>
      </w:r>
    </w:p>
    <w:p w:rsidR="007F6255" w:rsidRDefault="007F6255" w:rsidP="007F6255">
      <w:pPr>
        <w:ind w:firstLine="709"/>
        <w:jc w:val="both"/>
        <w:rPr>
          <w:szCs w:val="22"/>
        </w:rPr>
      </w:pPr>
      <w:r>
        <w:rPr>
          <w:lang w:val="sr-Cyrl-CS"/>
        </w:rPr>
        <w:t>Гаранција се даје у формибланко менице са меничним овлашћењем која је  „</w:t>
      </w:r>
      <w:r w:rsidRPr="00014AAF">
        <w:rPr>
          <w:lang w:val="sr-Cyrl-CS"/>
        </w:rPr>
        <w:t>безусловна</w:t>
      </w:r>
      <w:r>
        <w:rPr>
          <w:lang w:val="sr-Cyrl-CS"/>
        </w:rPr>
        <w:t>, неопозива, наплатива на први позив и без права на приговор</w:t>
      </w:r>
      <w:r w:rsidRPr="00014AAF">
        <w:rPr>
          <w:lang w:val="sr-Cyrl-CS"/>
        </w:rPr>
        <w:t>"</w:t>
      </w:r>
      <w:r>
        <w:rPr>
          <w:lang w:val="sr-Cyrl-CS"/>
        </w:rPr>
        <w:t xml:space="preserve"> број ................................, у висини 10</w:t>
      </w:r>
      <w:r w:rsidRPr="00FB34DA">
        <w:rPr>
          <w:lang w:val="ru-RU"/>
        </w:rPr>
        <w:t xml:space="preserve">% </w:t>
      </w:r>
      <w:r>
        <w:rPr>
          <w:lang w:val="sr-Cyrl-CS"/>
        </w:rPr>
        <w:t xml:space="preserve">од укупне понуђене цене предмета јавне набавке из члана 4. овог Уговора </w:t>
      </w:r>
      <w: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7F6255" w:rsidRDefault="007F6255" w:rsidP="007F6255">
      <w:pPr>
        <w:ind w:firstLine="709"/>
        <w:jc w:val="both"/>
      </w:pPr>
      <w:r>
        <w:rPr>
          <w:szCs w:val="22"/>
        </w:rPr>
        <w:t xml:space="preserve">Потписом овог Уговора </w:t>
      </w:r>
      <w:r w:rsidR="001B6DF4">
        <w:rPr>
          <w:bCs/>
          <w:lang w:val="sr-Cyrl-CS"/>
        </w:rPr>
        <w:t>Пружалац услуга</w:t>
      </w:r>
      <w:r>
        <w:rPr>
          <w:szCs w:val="22"/>
        </w:rPr>
        <w:t xml:space="preserve"> даје своју безусловну сагласност Наручиоцу</w:t>
      </w:r>
      <w:r>
        <w:rPr>
          <w:szCs w:val="22"/>
          <w:lang w:val="sr-Latn-CS"/>
        </w:rPr>
        <w:t>да</w:t>
      </w:r>
      <w:r>
        <w:rPr>
          <w:szCs w:val="22"/>
        </w:rPr>
        <w:t>може реализовати депоновану гаранцију</w:t>
      </w:r>
      <w:r>
        <w:rPr>
          <w:szCs w:val="22"/>
          <w:lang w:val="sr-Latn-CS"/>
        </w:rPr>
        <w:t>услучајуда</w:t>
      </w:r>
      <w:r w:rsidR="001B6DF4">
        <w:rPr>
          <w:bCs/>
          <w:lang w:val="sr-Cyrl-CS"/>
        </w:rPr>
        <w:t>Пружалац услуга</w:t>
      </w:r>
      <w:r>
        <w:rPr>
          <w:szCs w:val="22"/>
          <w:lang w:val="sr-Latn-CS"/>
        </w:rPr>
        <w:t>неиспуниобавезеизовогУговора</w:t>
      </w:r>
      <w:r>
        <w:t xml:space="preserve">у погледу </w:t>
      </w:r>
      <w:r w:rsidR="001036B9">
        <w:t xml:space="preserve">уговорене цене и услова плаћања, </w:t>
      </w:r>
      <w:r w:rsidR="001036B9" w:rsidRPr="00F25B41">
        <w:t xml:space="preserve">квантитета и квалитета </w:t>
      </w:r>
      <w:r w:rsidR="001036B9">
        <w:t>пружања уговорене услуге</w:t>
      </w:r>
      <w:r>
        <w:t>.</w:t>
      </w:r>
    </w:p>
    <w:p w:rsidR="007F6255" w:rsidRDefault="007F6255" w:rsidP="007F6255">
      <w:pPr>
        <w:ind w:firstLine="709"/>
        <w:jc w:val="both"/>
      </w:pPr>
      <w:r>
        <w:t xml:space="preserve">Наручилац се обавезује да </w:t>
      </w:r>
      <w:r w:rsidR="001B6DF4">
        <w:rPr>
          <w:bCs/>
          <w:lang w:val="sr-Cyrl-CS"/>
        </w:rPr>
        <w:t>Пружалац услуга</w:t>
      </w:r>
      <w:r>
        <w:t xml:space="preserve"> на његов писмени захтев врати нереализовану депоновану гаранцију за добро извршење посла у року од 14 дана од дана када је </w:t>
      </w:r>
      <w:r w:rsidR="001B6DF4">
        <w:rPr>
          <w:bCs/>
          <w:lang w:val="sr-Cyrl-CS"/>
        </w:rPr>
        <w:t>Пружаоц услуга</w:t>
      </w:r>
      <w:r>
        <w:t xml:space="preserve"> у целости извршио своје обавезе из члана 5. овог Уговора.</w:t>
      </w:r>
    </w:p>
    <w:p w:rsidR="007F6255" w:rsidRDefault="007F6255" w:rsidP="001036B9">
      <w:pPr>
        <w:ind w:firstLine="709"/>
        <w:jc w:val="both"/>
      </w:pPr>
      <w:r>
        <w:t xml:space="preserve">У случају да </w:t>
      </w:r>
      <w:r w:rsidR="001B6DF4">
        <w:rPr>
          <w:bCs/>
          <w:lang w:val="sr-Cyrl-CS"/>
        </w:rPr>
        <w:t>Пружаоц услуга</w:t>
      </w:r>
      <w:r>
        <w:t xml:space="preserve"> једнострано раскине Уговор, Наручилац има право да реализује гаранцију за добро извршење посла дату у депозит, као и на</w:t>
      </w:r>
      <w:r w:rsidR="001036B9">
        <w:t xml:space="preserve"> трошкове настале због накнадног пружања услуге </w:t>
      </w:r>
      <w:r>
        <w:t>од другог понуђача.</w:t>
      </w:r>
    </w:p>
    <w:p w:rsidR="007F6255" w:rsidRDefault="007F6255" w:rsidP="007F6255">
      <w:pPr>
        <w:tabs>
          <w:tab w:val="left" w:pos="5640"/>
        </w:tabs>
        <w:jc w:val="both"/>
      </w:pPr>
    </w:p>
    <w:p w:rsidR="001036B9" w:rsidRDefault="001036B9" w:rsidP="001036B9">
      <w:pPr>
        <w:tabs>
          <w:tab w:val="left" w:pos="1095"/>
          <w:tab w:val="center" w:pos="4470"/>
        </w:tabs>
        <w:jc w:val="center"/>
        <w:rPr>
          <w:b/>
          <w:bCs/>
          <w:lang w:val="sr-Cyrl-CS"/>
        </w:rPr>
      </w:pPr>
      <w:r>
        <w:rPr>
          <w:b/>
          <w:bCs/>
          <w:lang w:val="sr-Cyrl-CS"/>
        </w:rPr>
        <w:t xml:space="preserve">Члан </w:t>
      </w:r>
      <w:r w:rsidR="001B6DF4">
        <w:rPr>
          <w:b/>
          <w:bCs/>
          <w:lang w:val="sr-Cyrl-CS"/>
        </w:rPr>
        <w:t>8</w:t>
      </w:r>
      <w:r w:rsidRPr="00CD4B91">
        <w:rPr>
          <w:b/>
          <w:bCs/>
          <w:lang w:val="sr-Cyrl-CS"/>
        </w:rPr>
        <w:t>.</w:t>
      </w:r>
    </w:p>
    <w:p w:rsidR="001036B9" w:rsidRDefault="001036B9" w:rsidP="001036B9">
      <w:pPr>
        <w:ind w:firstLine="709"/>
        <w:jc w:val="both"/>
        <w:rPr>
          <w:lang w:val="sr-Cyrl-CS"/>
        </w:rPr>
      </w:pPr>
      <w:r>
        <w:rPr>
          <w:lang w:val="sr-Cyrl-CS"/>
        </w:rPr>
        <w:t xml:space="preserve">Ако </w:t>
      </w:r>
      <w:r w:rsidR="001B6DF4">
        <w:rPr>
          <w:bCs/>
          <w:lang w:val="sr-Cyrl-CS"/>
        </w:rPr>
        <w:t>Пружалац услуга</w:t>
      </w:r>
      <w:r>
        <w:rPr>
          <w:lang w:val="sr-Cyrl-CS"/>
        </w:rPr>
        <w:t xml:space="preserve"> не пружи услугу уговореног обима и квалитета, Наручилац има право да ангажује другог понуђача за пружање предметне услуге, а да од </w:t>
      </w:r>
      <w:r w:rsidR="001B6DF4">
        <w:rPr>
          <w:bCs/>
          <w:lang w:val="sr-Cyrl-CS"/>
        </w:rPr>
        <w:t>Пружаоца услуга</w:t>
      </w:r>
      <w:r>
        <w:rPr>
          <w:lang w:val="sr-Cyrl-CS"/>
        </w:rPr>
        <w:t xml:space="preserve"> накнади штету коју трпи по том основу.</w:t>
      </w:r>
    </w:p>
    <w:p w:rsidR="00D82386" w:rsidRDefault="00D82386" w:rsidP="00951675">
      <w:pPr>
        <w:tabs>
          <w:tab w:val="left" w:pos="1095"/>
          <w:tab w:val="center" w:pos="4470"/>
        </w:tabs>
        <w:rPr>
          <w:b/>
          <w:bCs/>
          <w:lang w:val="sr-Cyrl-CS"/>
        </w:rPr>
      </w:pPr>
    </w:p>
    <w:p w:rsidR="001036B9" w:rsidRDefault="001036B9" w:rsidP="001036B9">
      <w:pPr>
        <w:tabs>
          <w:tab w:val="left" w:pos="1095"/>
          <w:tab w:val="center" w:pos="4470"/>
        </w:tabs>
        <w:jc w:val="center"/>
        <w:rPr>
          <w:b/>
          <w:bCs/>
          <w:lang w:val="sr-Cyrl-CS"/>
        </w:rPr>
      </w:pPr>
      <w:r>
        <w:rPr>
          <w:b/>
          <w:bCs/>
          <w:lang w:val="sr-Cyrl-CS"/>
        </w:rPr>
        <w:t xml:space="preserve">Члан </w:t>
      </w:r>
      <w:r w:rsidR="001B6DF4">
        <w:rPr>
          <w:b/>
          <w:bCs/>
          <w:lang w:val="sr-Cyrl-CS"/>
        </w:rPr>
        <w:t>9</w:t>
      </w:r>
      <w:r>
        <w:rPr>
          <w:b/>
          <w:bCs/>
          <w:lang w:val="sr-Cyrl-CS"/>
        </w:rPr>
        <w:t>.</w:t>
      </w:r>
    </w:p>
    <w:p w:rsidR="00D82386" w:rsidRPr="00990A59" w:rsidRDefault="00D82386" w:rsidP="00D82386">
      <w:pPr>
        <w:tabs>
          <w:tab w:val="left" w:pos="1095"/>
          <w:tab w:val="center" w:pos="4470"/>
        </w:tabs>
        <w:jc w:val="both"/>
        <w:rPr>
          <w:bCs/>
          <w:lang w:val="sr-Cyrl-CS"/>
        </w:rPr>
      </w:pPr>
      <w:r w:rsidRPr="00990A59">
        <w:rPr>
          <w:bCs/>
          <w:lang w:val="sr-Cyrl-CS"/>
        </w:rPr>
        <w:t xml:space="preserve">           Давалац услуге обавезан је дауз извештај о мерењу достави и стручно мишљење на к</w:t>
      </w:r>
      <w:r w:rsidR="00004DBF" w:rsidRPr="00990A59">
        <w:rPr>
          <w:bCs/>
          <w:lang w:val="sr-Cyrl-CS"/>
        </w:rPr>
        <w:t>о</w:t>
      </w:r>
      <w:r w:rsidRPr="00990A59">
        <w:rPr>
          <w:bCs/>
          <w:lang w:val="sr-Cyrl-CS"/>
        </w:rPr>
        <w:t>је се фактура односи. У супротном не постоји обавеза плаћања.</w:t>
      </w:r>
    </w:p>
    <w:p w:rsidR="00D82386" w:rsidRPr="00990A59" w:rsidRDefault="00D82386" w:rsidP="00D82386">
      <w:pPr>
        <w:tabs>
          <w:tab w:val="left" w:pos="1095"/>
          <w:tab w:val="center" w:pos="4470"/>
        </w:tabs>
        <w:jc w:val="both"/>
        <w:rPr>
          <w:bCs/>
          <w:lang w:val="sr-Cyrl-CS"/>
        </w:rPr>
      </w:pPr>
    </w:p>
    <w:p w:rsidR="00D82386" w:rsidRPr="00D82386" w:rsidRDefault="00D82386" w:rsidP="00D82386">
      <w:pPr>
        <w:tabs>
          <w:tab w:val="left" w:pos="1095"/>
          <w:tab w:val="center" w:pos="4470"/>
        </w:tabs>
        <w:jc w:val="center"/>
        <w:rPr>
          <w:b/>
          <w:bCs/>
          <w:lang w:val="sr-Cyrl-CS"/>
        </w:rPr>
      </w:pPr>
      <w:r>
        <w:rPr>
          <w:b/>
          <w:bCs/>
          <w:lang w:val="sr-Cyrl-CS"/>
        </w:rPr>
        <w:t>Члан 10.</w:t>
      </w:r>
    </w:p>
    <w:p w:rsidR="001036B9" w:rsidRDefault="001036B9" w:rsidP="001036B9">
      <w:pPr>
        <w:ind w:firstLine="709"/>
        <w:jc w:val="both"/>
        <w:rPr>
          <w:bCs/>
          <w:lang w:val="sr-Cyrl-CS"/>
        </w:rPr>
      </w:pPr>
      <w:r>
        <w:t>Овај У</w:t>
      </w:r>
      <w:r w:rsidRPr="004E7520">
        <w:t xml:space="preserve">говор се закључује на одређено време </w:t>
      </w:r>
      <w:r>
        <w:t xml:space="preserve">најдуже </w:t>
      </w:r>
      <w:r w:rsidRPr="004E7520">
        <w:t xml:space="preserve">до </w:t>
      </w:r>
      <w:r w:rsidRPr="004E7520">
        <w:rPr>
          <w:lang w:val="sr-Cyrl-CS"/>
        </w:rPr>
        <w:t>годину дана, односн</w:t>
      </w:r>
      <w:r>
        <w:rPr>
          <w:lang w:val="sr-Cyrl-CS"/>
        </w:rPr>
        <w:t>о до</w:t>
      </w:r>
      <w:r>
        <w:rPr>
          <w:bCs/>
          <w:lang w:val="sr-Cyrl-CS"/>
        </w:rPr>
        <w:t xml:space="preserve"> испуњења предвиђеног броја </w:t>
      </w:r>
      <w:r w:rsidR="001B6DF4">
        <w:rPr>
          <w:bCs/>
          <w:lang w:val="sr-Cyrl-CS"/>
        </w:rPr>
        <w:t>анализа узорака</w:t>
      </w:r>
      <w:r>
        <w:rPr>
          <w:bCs/>
          <w:lang w:val="sr-Cyrl-CS"/>
        </w:rPr>
        <w:t xml:space="preserve">, </w:t>
      </w:r>
      <w:r>
        <w:t xml:space="preserve">и </w:t>
      </w:r>
      <w:r>
        <w:rPr>
          <w:lang w:val="sr-Cyrl-CS"/>
        </w:rPr>
        <w:t>ступа на снагу даном потписивања од стране овлашћених лица обе уговорне стране.</w:t>
      </w:r>
    </w:p>
    <w:p w:rsidR="001036B9" w:rsidRPr="004E7520" w:rsidRDefault="001036B9" w:rsidP="001036B9">
      <w:pPr>
        <w:ind w:firstLine="709"/>
        <w:jc w:val="both"/>
      </w:pPr>
    </w:p>
    <w:p w:rsidR="001036B9" w:rsidRDefault="001036B9" w:rsidP="001036B9">
      <w:pPr>
        <w:tabs>
          <w:tab w:val="left" w:pos="1095"/>
          <w:tab w:val="center" w:pos="4470"/>
        </w:tabs>
        <w:jc w:val="center"/>
        <w:rPr>
          <w:b/>
          <w:bCs/>
          <w:lang w:val="sr-Cyrl-CS"/>
        </w:rPr>
      </w:pPr>
      <w:r>
        <w:rPr>
          <w:b/>
          <w:bCs/>
          <w:lang w:val="sr-Cyrl-CS"/>
        </w:rPr>
        <w:t xml:space="preserve">Члан </w:t>
      </w:r>
      <w:r w:rsidR="001B6DF4">
        <w:rPr>
          <w:b/>
          <w:bCs/>
          <w:lang w:val="sr-Cyrl-CS"/>
        </w:rPr>
        <w:t>1</w:t>
      </w:r>
      <w:r w:rsidR="00D82386">
        <w:rPr>
          <w:b/>
          <w:bCs/>
          <w:lang w:val="sr-Cyrl-CS"/>
        </w:rPr>
        <w:t>1</w:t>
      </w:r>
      <w:r>
        <w:rPr>
          <w:b/>
          <w:bCs/>
          <w:lang w:val="sr-Cyrl-CS"/>
        </w:rPr>
        <w:t>.</w:t>
      </w:r>
    </w:p>
    <w:p w:rsidR="001036B9" w:rsidRDefault="001036B9" w:rsidP="001036B9">
      <w:pPr>
        <w:tabs>
          <w:tab w:val="left" w:pos="709"/>
          <w:tab w:val="center" w:pos="4470"/>
        </w:tabs>
        <w:jc w:val="both"/>
        <w:rPr>
          <w:bCs/>
          <w:lang w:val="sr-Cyrl-CS"/>
        </w:rPr>
      </w:pPr>
      <w:r>
        <w:rPr>
          <w:bCs/>
          <w:lang w:val="sr-Cyrl-CS"/>
        </w:rPr>
        <w:tab/>
      </w:r>
      <w:r>
        <w:rPr>
          <w:bCs/>
          <w:lang w:val="sr-Cyrl-CS"/>
        </w:rPr>
        <w:tab/>
        <w:t xml:space="preserve">Спецификација </w:t>
      </w:r>
      <w:r w:rsidR="001B6DF4">
        <w:rPr>
          <w:bCs/>
          <w:lang w:val="sr-Cyrl-CS"/>
        </w:rPr>
        <w:t xml:space="preserve">параметара за које се тражи узорковање и анализе,а </w:t>
      </w:r>
      <w:r>
        <w:rPr>
          <w:bCs/>
          <w:lang w:val="sr-Cyrl-CS"/>
        </w:rPr>
        <w:t>која чине предмет јавне набавке из члана 2. овог Уговора</w:t>
      </w:r>
      <w:r w:rsidR="001B6DF4">
        <w:rPr>
          <w:bCs/>
          <w:lang w:val="sr-Cyrl-CS"/>
        </w:rPr>
        <w:t>,</w:t>
      </w:r>
      <w:r>
        <w:rPr>
          <w:bCs/>
          <w:lang w:val="sr-Cyrl-CS"/>
        </w:rPr>
        <w:t xml:space="preserve"> представљају о</w:t>
      </w:r>
      <w:r w:rsidR="00C731A3">
        <w:rPr>
          <w:bCs/>
          <w:lang w:val="sr-Cyrl-CS"/>
        </w:rPr>
        <w:t>квирне потребе Наручиоца за</w:t>
      </w:r>
      <w:r w:rsidR="001B6DF4">
        <w:rPr>
          <w:bCs/>
          <w:lang w:val="sr-Cyrl-CS"/>
        </w:rPr>
        <w:t>период од годину дана.</w:t>
      </w:r>
    </w:p>
    <w:p w:rsidR="001036B9" w:rsidRDefault="001036B9" w:rsidP="001036B9">
      <w:pPr>
        <w:tabs>
          <w:tab w:val="left" w:pos="709"/>
          <w:tab w:val="center" w:pos="4470"/>
        </w:tabs>
        <w:jc w:val="both"/>
        <w:rPr>
          <w:bCs/>
          <w:lang w:val="sr-Cyrl-CS"/>
        </w:rPr>
      </w:pPr>
      <w:r>
        <w:rPr>
          <w:bCs/>
          <w:lang w:val="sr-Cyrl-CS"/>
        </w:rPr>
        <w:tab/>
        <w:t xml:space="preserve">Наручилац задржава право корекције уговорених количина </w:t>
      </w:r>
      <w:r w:rsidR="001B6DF4">
        <w:rPr>
          <w:bCs/>
          <w:lang w:val="sr-Cyrl-CS"/>
        </w:rPr>
        <w:t>предметних услуга</w:t>
      </w:r>
      <w:r>
        <w:rPr>
          <w:bCs/>
          <w:lang w:val="sr-Cyrl-CS"/>
        </w:rPr>
        <w:t xml:space="preserve"> у случају потребе за додатним </w:t>
      </w:r>
      <w:r w:rsidR="001B6DF4">
        <w:rPr>
          <w:bCs/>
          <w:lang w:val="sr-Cyrl-CS"/>
        </w:rPr>
        <w:t>анализама</w:t>
      </w:r>
      <w:r>
        <w:rPr>
          <w:bCs/>
          <w:lang w:val="sr-Cyrl-CS"/>
        </w:rPr>
        <w:t>, односно у случају измењених околности у пословању Наручиоца.</w:t>
      </w:r>
    </w:p>
    <w:p w:rsidR="001036B9" w:rsidRDefault="001036B9" w:rsidP="007F6255">
      <w:pPr>
        <w:tabs>
          <w:tab w:val="left" w:pos="5640"/>
        </w:tabs>
        <w:jc w:val="both"/>
      </w:pPr>
    </w:p>
    <w:p w:rsidR="00C72115" w:rsidRDefault="001036B9" w:rsidP="00C72115">
      <w:pPr>
        <w:tabs>
          <w:tab w:val="left" w:pos="1095"/>
          <w:tab w:val="center" w:pos="4470"/>
        </w:tabs>
        <w:jc w:val="center"/>
        <w:rPr>
          <w:b/>
          <w:bCs/>
          <w:lang w:val="sr-Cyrl-CS"/>
        </w:rPr>
      </w:pPr>
      <w:r>
        <w:rPr>
          <w:b/>
          <w:bCs/>
          <w:lang w:val="sr-Cyrl-CS"/>
        </w:rPr>
        <w:t xml:space="preserve">Члан </w:t>
      </w:r>
      <w:r w:rsidR="00D82386">
        <w:rPr>
          <w:b/>
          <w:bCs/>
          <w:lang w:val="sr-Cyrl-CS"/>
        </w:rPr>
        <w:t>12</w:t>
      </w:r>
      <w:r w:rsidR="00C72115">
        <w:rPr>
          <w:b/>
          <w:bCs/>
          <w:lang w:val="sr-Cyrl-CS"/>
        </w:rPr>
        <w:t>.</w:t>
      </w:r>
    </w:p>
    <w:p w:rsidR="00AA1164" w:rsidRPr="00B87BC9" w:rsidRDefault="00B87BC9" w:rsidP="00B87BC9">
      <w:pPr>
        <w:tabs>
          <w:tab w:val="left" w:pos="709"/>
          <w:tab w:val="center" w:pos="4470"/>
        </w:tabs>
        <w:jc w:val="both"/>
        <w:rPr>
          <w:lang w:val="sr-Cyrl-CS"/>
        </w:rPr>
      </w:pPr>
      <w:r>
        <w:rPr>
          <w:lang w:val="sr-Cyrl-CS"/>
        </w:rPr>
        <w:tab/>
      </w:r>
      <w:r w:rsidR="00AA1164" w:rsidRPr="00B87BC9">
        <w:rPr>
          <w:lang w:val="sr-Cyrl-CS"/>
        </w:rPr>
        <w:t>Уговорне стране су сагласне да се на све међусобн</w:t>
      </w:r>
      <w:r w:rsidR="001036B9">
        <w:rPr>
          <w:lang w:val="sr-Cyrl-CS"/>
        </w:rPr>
        <w:t>е односе, који нису дефинисани У</w:t>
      </w:r>
      <w:r w:rsidR="00AA1164" w:rsidRPr="00B87BC9">
        <w:rPr>
          <w:lang w:val="sr-Cyrl-CS"/>
        </w:rPr>
        <w:t>говором, непосредно примењују одредбе Закона о облигационим односима.</w:t>
      </w:r>
    </w:p>
    <w:p w:rsidR="00AA1164" w:rsidRDefault="00B87BC9" w:rsidP="00AA1164">
      <w:pPr>
        <w:tabs>
          <w:tab w:val="left" w:pos="709"/>
          <w:tab w:val="center" w:pos="4470"/>
        </w:tabs>
        <w:jc w:val="both"/>
        <w:rPr>
          <w:lang w:val="sr-Cyrl-CS"/>
        </w:rPr>
      </w:pPr>
      <w:r>
        <w:rPr>
          <w:lang w:val="sr-Cyrl-CS"/>
        </w:rPr>
        <w:tab/>
      </w:r>
      <w:r w:rsidR="00AA1164">
        <w:rPr>
          <w:lang w:val="sr-Cyrl-CS"/>
        </w:rPr>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7C712A" w:rsidRDefault="007C712A" w:rsidP="00AA1164">
      <w:pPr>
        <w:tabs>
          <w:tab w:val="left" w:pos="709"/>
          <w:tab w:val="center" w:pos="4470"/>
        </w:tabs>
        <w:jc w:val="both"/>
        <w:rPr>
          <w:lang w:val="sr-Cyrl-CS"/>
        </w:rPr>
      </w:pPr>
    </w:p>
    <w:p w:rsidR="00AA1164" w:rsidRDefault="00AA1164" w:rsidP="00AA1164">
      <w:pPr>
        <w:tabs>
          <w:tab w:val="left" w:pos="709"/>
          <w:tab w:val="center" w:pos="4470"/>
        </w:tabs>
        <w:jc w:val="both"/>
        <w:rPr>
          <w:b/>
          <w:bCs/>
          <w:lang w:val="sr-Cyrl-CS"/>
        </w:rPr>
      </w:pPr>
    </w:p>
    <w:p w:rsidR="00400643" w:rsidRDefault="001036B9" w:rsidP="00400643">
      <w:pPr>
        <w:tabs>
          <w:tab w:val="left" w:pos="1095"/>
          <w:tab w:val="center" w:pos="4470"/>
        </w:tabs>
        <w:jc w:val="center"/>
        <w:rPr>
          <w:b/>
          <w:bCs/>
          <w:lang w:val="sr-Cyrl-CS"/>
        </w:rPr>
      </w:pPr>
      <w:r>
        <w:rPr>
          <w:b/>
          <w:bCs/>
          <w:lang w:val="sr-Cyrl-CS"/>
        </w:rPr>
        <w:t>Члан 1</w:t>
      </w:r>
      <w:r w:rsidR="00D82386">
        <w:rPr>
          <w:b/>
          <w:bCs/>
          <w:lang w:val="sr-Cyrl-CS"/>
        </w:rPr>
        <w:t>3</w:t>
      </w:r>
      <w:r w:rsidR="00400643">
        <w:rPr>
          <w:b/>
          <w:bCs/>
          <w:lang w:val="sr-Cyrl-CS"/>
        </w:rPr>
        <w:t>.</w:t>
      </w:r>
    </w:p>
    <w:p w:rsidR="00400643" w:rsidRPr="00400643" w:rsidRDefault="00DA2A25" w:rsidP="00DA2A25">
      <w:pPr>
        <w:tabs>
          <w:tab w:val="left" w:pos="709"/>
          <w:tab w:val="center" w:pos="4470"/>
        </w:tabs>
        <w:jc w:val="both"/>
        <w:rPr>
          <w:lang w:val="sr-Cyrl-CS"/>
        </w:rPr>
      </w:pPr>
      <w:r>
        <w:rPr>
          <w:lang w:val="sr-Cyrl-CS"/>
        </w:rPr>
        <w:lastRenderedPageBreak/>
        <w:tab/>
      </w:r>
      <w:r w:rsidR="00400643" w:rsidRPr="00400643">
        <w:rPr>
          <w:lang w:val="sr-Cyrl-CS"/>
        </w:rPr>
        <w:t>Уговорне стране су сагласне да свака уговорна страна може у писменој форми да откаже Уговор уз отказни рок од 15 дана.</w:t>
      </w:r>
    </w:p>
    <w:p w:rsidR="00C72115" w:rsidRPr="00C9491D" w:rsidRDefault="00C72115" w:rsidP="00C72115">
      <w:pPr>
        <w:tabs>
          <w:tab w:val="left" w:pos="1095"/>
          <w:tab w:val="center" w:pos="4470"/>
        </w:tabs>
        <w:jc w:val="both"/>
        <w:rPr>
          <w:b/>
          <w:bCs/>
          <w:u w:val="single"/>
        </w:rPr>
      </w:pPr>
    </w:p>
    <w:p w:rsidR="005A5C06" w:rsidRDefault="005A5C06" w:rsidP="00C72115">
      <w:pPr>
        <w:tabs>
          <w:tab w:val="left" w:pos="1095"/>
          <w:tab w:val="center" w:pos="4470"/>
        </w:tabs>
        <w:jc w:val="center"/>
        <w:rPr>
          <w:b/>
          <w:bCs/>
          <w:lang w:val="sr-Cyrl-CS"/>
        </w:rPr>
      </w:pPr>
    </w:p>
    <w:p w:rsidR="00C72115" w:rsidRDefault="00C72115" w:rsidP="00C72115">
      <w:pPr>
        <w:tabs>
          <w:tab w:val="left" w:pos="1095"/>
          <w:tab w:val="center" w:pos="4470"/>
        </w:tabs>
        <w:jc w:val="center"/>
        <w:rPr>
          <w:b/>
          <w:bCs/>
          <w:lang w:val="sr-Cyrl-CS"/>
        </w:rPr>
      </w:pPr>
      <w:r>
        <w:rPr>
          <w:b/>
          <w:bCs/>
          <w:lang w:val="sr-Cyrl-CS"/>
        </w:rPr>
        <w:t xml:space="preserve">Члан </w:t>
      </w:r>
      <w:r w:rsidR="006E6E4D">
        <w:rPr>
          <w:b/>
          <w:bCs/>
          <w:lang w:val="sr-Cyrl-CS"/>
        </w:rPr>
        <w:t>1</w:t>
      </w:r>
      <w:r w:rsidR="00D82386">
        <w:rPr>
          <w:b/>
          <w:bCs/>
          <w:lang w:val="sr-Cyrl-CS"/>
        </w:rPr>
        <w:t>4</w:t>
      </w:r>
      <w:r>
        <w:rPr>
          <w:b/>
          <w:bCs/>
          <w:lang w:val="sr-Cyrl-CS"/>
        </w:rPr>
        <w:t>.</w:t>
      </w:r>
    </w:p>
    <w:p w:rsidR="00C72115" w:rsidRDefault="00DA2A25" w:rsidP="00DA2A25">
      <w:pPr>
        <w:tabs>
          <w:tab w:val="left" w:pos="709"/>
          <w:tab w:val="center" w:pos="4470"/>
        </w:tabs>
        <w:jc w:val="both"/>
        <w:rPr>
          <w:lang w:val="sr-Cyrl-CS"/>
        </w:rPr>
      </w:pPr>
      <w:r>
        <w:rPr>
          <w:lang w:val="sr-Cyrl-CS"/>
        </w:rPr>
        <w:tab/>
      </w:r>
      <w:r w:rsidR="00C72115">
        <w:rPr>
          <w:lang w:val="sr-Cyrl-CS"/>
        </w:rPr>
        <w:t>Уговорне стране су сагласне да евентуалне спорове решавају мирним путем.</w:t>
      </w:r>
    </w:p>
    <w:p w:rsidR="00C72115" w:rsidRDefault="00DA2A25" w:rsidP="00DA2A25">
      <w:pPr>
        <w:tabs>
          <w:tab w:val="left" w:pos="709"/>
          <w:tab w:val="center" w:pos="4470"/>
        </w:tabs>
        <w:jc w:val="both"/>
        <w:rPr>
          <w:lang w:val="sr-Cyrl-CS"/>
        </w:rPr>
      </w:pPr>
      <w:r>
        <w:rPr>
          <w:lang w:val="sr-Cyrl-CS"/>
        </w:rPr>
        <w:tab/>
      </w:r>
      <w:r w:rsidR="00C72115">
        <w:rPr>
          <w:lang w:val="sr-Cyrl-CS"/>
        </w:rPr>
        <w:t>У случају спора утврђује се надл</w:t>
      </w:r>
      <w:r w:rsidR="007C712A">
        <w:rPr>
          <w:lang w:val="sr-Cyrl-CS"/>
        </w:rPr>
        <w:t xml:space="preserve">ежност стварно надлежног суда у </w:t>
      </w:r>
      <w:r w:rsidR="007C712A">
        <w:t>Шапцу</w:t>
      </w:r>
      <w:r w:rsidR="00C72115">
        <w:rPr>
          <w:lang w:val="sr-Cyrl-CS"/>
        </w:rPr>
        <w:t>.</w:t>
      </w:r>
    </w:p>
    <w:p w:rsidR="00C72115" w:rsidRDefault="00C72115" w:rsidP="00C72115">
      <w:pPr>
        <w:tabs>
          <w:tab w:val="left" w:pos="1095"/>
          <w:tab w:val="center" w:pos="4470"/>
        </w:tabs>
        <w:jc w:val="both"/>
        <w:rPr>
          <w:b/>
          <w:bCs/>
          <w:u w:val="single"/>
          <w:lang w:val="sr-Cyrl-CS"/>
        </w:rPr>
      </w:pPr>
    </w:p>
    <w:p w:rsidR="00C72115" w:rsidRDefault="00C72115" w:rsidP="00C72115">
      <w:pPr>
        <w:tabs>
          <w:tab w:val="left" w:pos="1095"/>
          <w:tab w:val="center" w:pos="4470"/>
        </w:tabs>
        <w:jc w:val="center"/>
        <w:rPr>
          <w:b/>
          <w:bCs/>
          <w:lang w:val="sr-Cyrl-CS"/>
        </w:rPr>
      </w:pPr>
      <w:r>
        <w:rPr>
          <w:b/>
          <w:bCs/>
          <w:lang w:val="sr-Cyrl-CS"/>
        </w:rPr>
        <w:t xml:space="preserve">Члан </w:t>
      </w:r>
      <w:r w:rsidR="006E6E4D">
        <w:rPr>
          <w:b/>
          <w:bCs/>
          <w:lang w:val="sr-Cyrl-CS"/>
        </w:rPr>
        <w:t>1</w:t>
      </w:r>
      <w:r w:rsidR="00D82386">
        <w:rPr>
          <w:b/>
          <w:bCs/>
          <w:lang w:val="sr-Cyrl-CS"/>
        </w:rPr>
        <w:t>5</w:t>
      </w:r>
      <w:r>
        <w:rPr>
          <w:b/>
          <w:bCs/>
          <w:lang w:val="sr-Cyrl-CS"/>
        </w:rPr>
        <w:t>.</w:t>
      </w:r>
    </w:p>
    <w:p w:rsidR="003D4796" w:rsidRDefault="00DA2A25" w:rsidP="004445AC">
      <w:pPr>
        <w:tabs>
          <w:tab w:val="left" w:pos="709"/>
          <w:tab w:val="center" w:pos="4470"/>
        </w:tabs>
        <w:jc w:val="both"/>
        <w:rPr>
          <w:lang w:val="sr-Cyrl-CS"/>
        </w:rPr>
      </w:pPr>
      <w:r>
        <w:rPr>
          <w:lang w:val="sr-Cyrl-CS"/>
        </w:rPr>
        <w:tab/>
      </w:r>
      <w:r w:rsidR="00C72115">
        <w:rPr>
          <w:lang w:val="sr-Cyrl-CS"/>
        </w:rPr>
        <w:t>Овај уговор је</w:t>
      </w:r>
      <w:r w:rsidR="007C712A">
        <w:rPr>
          <w:lang w:val="sr-Cyrl-CS"/>
        </w:rPr>
        <w:t xml:space="preserve"> сачињен у 4 (четири) истоветна пример</w:t>
      </w:r>
      <w:r w:rsidR="00C72115">
        <w:rPr>
          <w:lang w:val="sr-Cyrl-CS"/>
        </w:rPr>
        <w:t>ка од којих свака страна задржава по 2 (два) примерка.</w:t>
      </w:r>
    </w:p>
    <w:p w:rsidR="004445AC" w:rsidRDefault="004445AC" w:rsidP="004445AC">
      <w:pPr>
        <w:tabs>
          <w:tab w:val="left" w:pos="709"/>
          <w:tab w:val="center" w:pos="4470"/>
        </w:tabs>
        <w:jc w:val="both"/>
        <w:rPr>
          <w:lang w:val="sr-Cyrl-CS"/>
        </w:rPr>
      </w:pPr>
    </w:p>
    <w:p w:rsidR="00B87BC9" w:rsidRDefault="00B87BC9" w:rsidP="004445AC">
      <w:pPr>
        <w:tabs>
          <w:tab w:val="left" w:pos="709"/>
          <w:tab w:val="center" w:pos="4470"/>
        </w:tabs>
        <w:jc w:val="both"/>
        <w:rPr>
          <w:lang w:val="sr-Cyrl-CS"/>
        </w:rPr>
      </w:pPr>
    </w:p>
    <w:p w:rsidR="00B87BC9" w:rsidRDefault="00B87BC9" w:rsidP="004445AC">
      <w:pPr>
        <w:tabs>
          <w:tab w:val="left" w:pos="709"/>
          <w:tab w:val="center" w:pos="4470"/>
        </w:tabs>
        <w:jc w:val="both"/>
        <w:rPr>
          <w:lang w:val="sr-Cyrl-CS"/>
        </w:rPr>
      </w:pPr>
    </w:p>
    <w:p w:rsidR="003753E2" w:rsidRDefault="003753E2" w:rsidP="004445AC">
      <w:pPr>
        <w:tabs>
          <w:tab w:val="left" w:pos="709"/>
          <w:tab w:val="center" w:pos="4470"/>
        </w:tabs>
        <w:jc w:val="both"/>
        <w:rPr>
          <w:lang w:val="sr-Cyrl-CS"/>
        </w:rPr>
      </w:pPr>
    </w:p>
    <w:p w:rsidR="003753E2" w:rsidRDefault="003753E2" w:rsidP="004445AC">
      <w:pPr>
        <w:tabs>
          <w:tab w:val="left" w:pos="709"/>
          <w:tab w:val="center" w:pos="4470"/>
        </w:tabs>
        <w:jc w:val="both"/>
        <w:rPr>
          <w:lang w:val="sr-Cyrl-CS"/>
        </w:rPr>
      </w:pPr>
    </w:p>
    <w:p w:rsidR="004445AC" w:rsidRPr="004445AC" w:rsidRDefault="004445AC" w:rsidP="004445AC">
      <w:pPr>
        <w:tabs>
          <w:tab w:val="left" w:pos="709"/>
          <w:tab w:val="center" w:pos="4470"/>
        </w:tabs>
        <w:jc w:val="both"/>
        <w:rPr>
          <w:lang w:val="sr-Cyrl-CS"/>
        </w:rPr>
      </w:pPr>
    </w:p>
    <w:p w:rsidR="00C72115" w:rsidRDefault="00C72115" w:rsidP="00C72115">
      <w:pPr>
        <w:tabs>
          <w:tab w:val="left" w:pos="1095"/>
          <w:tab w:val="center" w:pos="4470"/>
        </w:tabs>
        <w:jc w:val="both"/>
        <w:rPr>
          <w:b/>
          <w:bCs/>
          <w:i/>
        </w:rPr>
      </w:pPr>
      <w:r w:rsidRPr="007C115C">
        <w:rPr>
          <w:b/>
          <w:bCs/>
          <w:i/>
        </w:rPr>
        <w:t>ПОНУЂАЧ ЈЕ САГЛАСАН СА САДРЖИНОМ МОДЕЛА УГОВОРА</w:t>
      </w:r>
      <w:r>
        <w:rPr>
          <w:b/>
          <w:bCs/>
          <w:i/>
        </w:rPr>
        <w:t>:</w:t>
      </w:r>
    </w:p>
    <w:p w:rsidR="00C72115" w:rsidRDefault="00C72115" w:rsidP="00C72115">
      <w:pPr>
        <w:tabs>
          <w:tab w:val="left" w:pos="1095"/>
          <w:tab w:val="center" w:pos="4470"/>
        </w:tabs>
        <w:jc w:val="both"/>
        <w:rPr>
          <w:b/>
          <w:bCs/>
          <w:i/>
        </w:rPr>
      </w:pPr>
    </w:p>
    <w:p w:rsidR="00F96D1C" w:rsidRDefault="00F96D1C" w:rsidP="00C72115">
      <w:pPr>
        <w:tabs>
          <w:tab w:val="left" w:pos="1095"/>
          <w:tab w:val="center" w:pos="4470"/>
        </w:tabs>
        <w:jc w:val="both"/>
        <w:rPr>
          <w:b/>
          <w:bCs/>
          <w:i/>
        </w:rPr>
      </w:pPr>
    </w:p>
    <w:p w:rsidR="00F96D1C" w:rsidRDefault="00F96D1C" w:rsidP="00C72115">
      <w:pPr>
        <w:tabs>
          <w:tab w:val="left" w:pos="1095"/>
          <w:tab w:val="center" w:pos="4470"/>
        </w:tabs>
        <w:jc w:val="both"/>
        <w:rPr>
          <w:b/>
          <w:bCs/>
          <w:i/>
        </w:rPr>
      </w:pPr>
    </w:p>
    <w:p w:rsidR="00C72115" w:rsidRPr="007C115C" w:rsidRDefault="00C72115" w:rsidP="00C72115">
      <w:pPr>
        <w:tabs>
          <w:tab w:val="left" w:pos="1095"/>
          <w:tab w:val="center" w:pos="4470"/>
        </w:tabs>
        <w:jc w:val="both"/>
        <w:rPr>
          <w:b/>
          <w:bCs/>
          <w:i/>
        </w:rPr>
      </w:pPr>
    </w:p>
    <w:tbl>
      <w:tblPr>
        <w:tblW w:w="0" w:type="auto"/>
        <w:tblLayout w:type="fixed"/>
        <w:tblLook w:val="0000"/>
      </w:tblPr>
      <w:tblGrid>
        <w:gridCol w:w="3190"/>
        <w:gridCol w:w="3014"/>
        <w:gridCol w:w="3366"/>
      </w:tblGrid>
      <w:tr w:rsidR="00F96D1C" w:rsidRPr="00957B49" w:rsidTr="001E01FF">
        <w:tc>
          <w:tcPr>
            <w:tcW w:w="3190" w:type="dxa"/>
          </w:tcPr>
          <w:p w:rsidR="00F96D1C" w:rsidRPr="00957B49" w:rsidRDefault="00F96D1C" w:rsidP="001E01FF">
            <w:pPr>
              <w:snapToGrid w:val="0"/>
              <w:jc w:val="center"/>
              <w:rPr>
                <w:lang w:val="sr-Cyrl-CS"/>
              </w:rPr>
            </w:pPr>
            <w:r w:rsidRPr="00957B49">
              <w:rPr>
                <w:lang w:val="sr-Cyrl-CS"/>
              </w:rPr>
              <w:t>Место и датум</w:t>
            </w:r>
          </w:p>
        </w:tc>
        <w:tc>
          <w:tcPr>
            <w:tcW w:w="3014" w:type="dxa"/>
          </w:tcPr>
          <w:p w:rsidR="00F96D1C" w:rsidRPr="00957B49" w:rsidRDefault="00F96D1C" w:rsidP="001E01FF">
            <w:pPr>
              <w:snapToGrid w:val="0"/>
              <w:jc w:val="center"/>
              <w:rPr>
                <w:lang w:val="sr-Cyrl-CS"/>
              </w:rPr>
            </w:pPr>
          </w:p>
        </w:tc>
        <w:tc>
          <w:tcPr>
            <w:tcW w:w="3366" w:type="dxa"/>
          </w:tcPr>
          <w:p w:rsidR="00F96D1C" w:rsidRPr="00957B49" w:rsidRDefault="00F96D1C" w:rsidP="001E01FF">
            <w:pPr>
              <w:snapToGrid w:val="0"/>
              <w:jc w:val="center"/>
              <w:rPr>
                <w:lang w:val="sr-Cyrl-CS"/>
              </w:rPr>
            </w:pPr>
            <w:r w:rsidRPr="00957B49">
              <w:rPr>
                <w:lang w:val="sr-Cyrl-CS"/>
              </w:rPr>
              <w:t>Овлашћено лице</w:t>
            </w:r>
          </w:p>
        </w:tc>
      </w:tr>
      <w:tr w:rsidR="00F96D1C" w:rsidRPr="00957B49" w:rsidTr="001E01FF">
        <w:tc>
          <w:tcPr>
            <w:tcW w:w="3190" w:type="dxa"/>
          </w:tcPr>
          <w:p w:rsidR="00F96D1C" w:rsidRPr="00957B49" w:rsidRDefault="00F96D1C" w:rsidP="001E01FF">
            <w:pPr>
              <w:snapToGrid w:val="0"/>
              <w:jc w:val="center"/>
              <w:rPr>
                <w:lang w:val="sr-Cyrl-CS"/>
              </w:rPr>
            </w:pPr>
          </w:p>
        </w:tc>
        <w:tc>
          <w:tcPr>
            <w:tcW w:w="3014" w:type="dxa"/>
          </w:tcPr>
          <w:p w:rsidR="00F96D1C" w:rsidRPr="00957B49" w:rsidRDefault="00F96D1C" w:rsidP="001E01FF">
            <w:pPr>
              <w:snapToGrid w:val="0"/>
              <w:jc w:val="center"/>
              <w:rPr>
                <w:lang w:val="sr-Cyrl-CS"/>
              </w:rPr>
            </w:pPr>
          </w:p>
        </w:tc>
        <w:tc>
          <w:tcPr>
            <w:tcW w:w="3366" w:type="dxa"/>
          </w:tcPr>
          <w:p w:rsidR="00F96D1C" w:rsidRPr="00957B49" w:rsidRDefault="00F96D1C" w:rsidP="001E01FF">
            <w:pPr>
              <w:snapToGrid w:val="0"/>
              <w:jc w:val="center"/>
              <w:rPr>
                <w:lang w:val="sr-Cyrl-CS"/>
              </w:rPr>
            </w:pPr>
          </w:p>
        </w:tc>
      </w:tr>
      <w:tr w:rsidR="00F96D1C" w:rsidRPr="00957B49" w:rsidTr="001E01FF">
        <w:tc>
          <w:tcPr>
            <w:tcW w:w="3190" w:type="dxa"/>
          </w:tcPr>
          <w:p w:rsidR="00F96D1C" w:rsidRPr="00957B49" w:rsidRDefault="00F96D1C" w:rsidP="001E01FF">
            <w:pPr>
              <w:snapToGrid w:val="0"/>
              <w:jc w:val="center"/>
              <w:rPr>
                <w:lang w:val="sr-Cyrl-CS"/>
              </w:rPr>
            </w:pPr>
            <w:r w:rsidRPr="00957B49">
              <w:rPr>
                <w:lang w:val="sr-Cyrl-CS"/>
              </w:rPr>
              <w:t>_____________________</w:t>
            </w:r>
            <w:r>
              <w:rPr>
                <w:lang w:val="sr-Cyrl-CS"/>
              </w:rPr>
              <w:t>__</w:t>
            </w:r>
          </w:p>
        </w:tc>
        <w:tc>
          <w:tcPr>
            <w:tcW w:w="3014" w:type="dxa"/>
          </w:tcPr>
          <w:p w:rsidR="00F96D1C" w:rsidRPr="00957B49" w:rsidRDefault="00F96D1C" w:rsidP="001E01FF">
            <w:pPr>
              <w:snapToGrid w:val="0"/>
              <w:jc w:val="center"/>
              <w:rPr>
                <w:lang w:val="sr-Cyrl-CS"/>
              </w:rPr>
            </w:pPr>
            <w:r w:rsidRPr="00957B49">
              <w:rPr>
                <w:lang w:val="sr-Cyrl-CS"/>
              </w:rPr>
              <w:t>М.П.</w:t>
            </w:r>
          </w:p>
        </w:tc>
        <w:tc>
          <w:tcPr>
            <w:tcW w:w="3366" w:type="dxa"/>
            <w:tcBorders>
              <w:bottom w:val="single" w:sz="4" w:space="0" w:color="000000"/>
            </w:tcBorders>
          </w:tcPr>
          <w:p w:rsidR="00F96D1C" w:rsidRPr="00957B49" w:rsidRDefault="00F96D1C" w:rsidP="001E01FF">
            <w:pPr>
              <w:snapToGrid w:val="0"/>
              <w:jc w:val="center"/>
              <w:rPr>
                <w:lang w:val="sr-Cyrl-CS"/>
              </w:rPr>
            </w:pPr>
          </w:p>
        </w:tc>
      </w:tr>
    </w:tbl>
    <w:p w:rsidR="0044224A" w:rsidRDefault="0044224A"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2C761D" w:rsidRDefault="002C761D" w:rsidP="00F96D1C">
      <w:pPr>
        <w:tabs>
          <w:tab w:val="left" w:pos="1095"/>
          <w:tab w:val="center" w:pos="4470"/>
        </w:tabs>
        <w:jc w:val="both"/>
      </w:pPr>
    </w:p>
    <w:p w:rsidR="003516AF" w:rsidRPr="005A5C06" w:rsidRDefault="003516AF" w:rsidP="00F96D1C">
      <w:pPr>
        <w:tabs>
          <w:tab w:val="left" w:pos="1095"/>
          <w:tab w:val="center" w:pos="4470"/>
        </w:tabs>
        <w:jc w:val="both"/>
      </w:pPr>
    </w:p>
    <w:sectPr w:rsidR="003516AF" w:rsidRPr="005A5C06" w:rsidSect="00D00E5C">
      <w:headerReference w:type="default" r:id="rId17"/>
      <w:footerReference w:type="default" r:id="rId18"/>
      <w:footnotePr>
        <w:pos w:val="beneathText"/>
      </w:footnotePr>
      <w:pgSz w:w="11905" w:h="16837"/>
      <w:pgMar w:top="630" w:right="1128" w:bottom="1418" w:left="1596" w:header="578" w:footer="6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835" w:rsidRDefault="00992835">
      <w:r>
        <w:separator/>
      </w:r>
    </w:p>
  </w:endnote>
  <w:endnote w:type="continuationSeparator" w:id="1">
    <w:p w:rsidR="00992835" w:rsidRDefault="00992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7" w:rsidRDefault="00DF1A77" w:rsidP="007219AF">
    <w:pPr>
      <w:pStyle w:val="Footer"/>
      <w:rPr>
        <w:rFonts w:ascii="Cambria" w:hAnsi="Cambria"/>
        <w:i/>
        <w:sz w:val="22"/>
        <w:szCs w:val="22"/>
      </w:rPr>
    </w:pPr>
    <w:r w:rsidRPr="00A0517A">
      <w:rPr>
        <w:rFonts w:ascii="Cambria" w:hAnsi="Cambria"/>
        <w:i/>
        <w:sz w:val="22"/>
        <w:szCs w:val="22"/>
      </w:rPr>
      <w:t xml:space="preserve">Конкурсна документација за ЈНМВ </w:t>
    </w:r>
    <w:r>
      <w:rPr>
        <w:rFonts w:ascii="Cambria" w:hAnsi="Cambria"/>
        <w:i/>
        <w:sz w:val="22"/>
        <w:szCs w:val="22"/>
      </w:rPr>
      <w:t>У</w:t>
    </w:r>
    <w:r w:rsidRPr="00A0517A">
      <w:rPr>
        <w:rFonts w:ascii="Cambria" w:hAnsi="Cambria"/>
        <w:i/>
        <w:sz w:val="22"/>
        <w:szCs w:val="22"/>
      </w:rPr>
      <w:t>-</w:t>
    </w:r>
    <w:r>
      <w:rPr>
        <w:rFonts w:ascii="Cambria" w:hAnsi="Cambria"/>
        <w:i/>
        <w:sz w:val="22"/>
        <w:szCs w:val="22"/>
      </w:rPr>
      <w:t>6/19</w:t>
    </w:r>
  </w:p>
  <w:p w:rsidR="00DF1A77" w:rsidRPr="00A0517A" w:rsidRDefault="00DF1A77" w:rsidP="007219AF">
    <w:pPr>
      <w:pStyle w:val="Footer"/>
      <w:rPr>
        <w:i/>
        <w:sz w:val="22"/>
        <w:szCs w:val="22"/>
      </w:rPr>
    </w:pPr>
    <w:r w:rsidRPr="00A0517A">
      <w:rPr>
        <w:rFonts w:ascii="Cambria" w:hAnsi="Cambria"/>
        <w:i/>
        <w:sz w:val="22"/>
        <w:szCs w:val="22"/>
      </w:rPr>
      <w:tab/>
    </w:r>
    <w:r w:rsidRPr="00A0517A">
      <w:rPr>
        <w:rFonts w:ascii="Cambria" w:hAnsi="Cambria"/>
        <w:i/>
        <w:sz w:val="22"/>
        <w:szCs w:val="22"/>
      </w:rPr>
      <w:tab/>
      <w:t xml:space="preserve">Страна </w:t>
    </w:r>
    <w:r w:rsidRPr="00A0517A">
      <w:rPr>
        <w:rFonts w:ascii="Cambria" w:hAnsi="Cambria"/>
        <w:i/>
        <w:sz w:val="22"/>
        <w:szCs w:val="22"/>
      </w:rPr>
      <w:fldChar w:fldCharType="begin"/>
    </w:r>
    <w:r w:rsidRPr="00A0517A">
      <w:rPr>
        <w:rFonts w:ascii="Cambria" w:hAnsi="Cambria"/>
        <w:i/>
        <w:sz w:val="22"/>
        <w:szCs w:val="22"/>
      </w:rPr>
      <w:instrText xml:space="preserve"> PAGE </w:instrText>
    </w:r>
    <w:r w:rsidRPr="00A0517A">
      <w:rPr>
        <w:rFonts w:ascii="Cambria" w:hAnsi="Cambria"/>
        <w:i/>
        <w:sz w:val="22"/>
        <w:szCs w:val="22"/>
      </w:rPr>
      <w:fldChar w:fldCharType="separate"/>
    </w:r>
    <w:r w:rsidR="00A66E0A">
      <w:rPr>
        <w:rFonts w:ascii="Cambria" w:hAnsi="Cambria"/>
        <w:i/>
        <w:noProof/>
        <w:sz w:val="22"/>
        <w:szCs w:val="22"/>
      </w:rPr>
      <w:t>68</w:t>
    </w:r>
    <w:r w:rsidRPr="00A0517A">
      <w:rPr>
        <w:rFonts w:ascii="Cambria" w:hAnsi="Cambria"/>
        <w:i/>
        <w:sz w:val="22"/>
        <w:szCs w:val="22"/>
      </w:rPr>
      <w:fldChar w:fldCharType="end"/>
    </w:r>
    <w:r w:rsidRPr="00A0517A">
      <w:rPr>
        <w:rFonts w:ascii="Cambria" w:hAnsi="Cambria"/>
        <w:i/>
        <w:sz w:val="22"/>
        <w:szCs w:val="22"/>
      </w:rPr>
      <w:t xml:space="preserve"> од</w:t>
    </w:r>
    <w:r w:rsidRPr="00A0517A">
      <w:rPr>
        <w:rFonts w:ascii="Cambria" w:hAnsi="Cambria"/>
        <w:i/>
        <w:sz w:val="22"/>
        <w:szCs w:val="22"/>
      </w:rPr>
      <w:fldChar w:fldCharType="begin"/>
    </w:r>
    <w:r w:rsidRPr="00A0517A">
      <w:rPr>
        <w:rFonts w:ascii="Cambria" w:hAnsi="Cambria"/>
        <w:i/>
        <w:sz w:val="22"/>
        <w:szCs w:val="22"/>
      </w:rPr>
      <w:instrText xml:space="preserve"> NUMPAGES  </w:instrText>
    </w:r>
    <w:r w:rsidRPr="00A0517A">
      <w:rPr>
        <w:rFonts w:ascii="Cambria" w:hAnsi="Cambria"/>
        <w:i/>
        <w:sz w:val="22"/>
        <w:szCs w:val="22"/>
      </w:rPr>
      <w:fldChar w:fldCharType="separate"/>
    </w:r>
    <w:r w:rsidR="00A66E0A">
      <w:rPr>
        <w:rFonts w:ascii="Cambria" w:hAnsi="Cambria"/>
        <w:i/>
        <w:noProof/>
        <w:sz w:val="22"/>
        <w:szCs w:val="22"/>
      </w:rPr>
      <w:t>72</w:t>
    </w:r>
    <w:r w:rsidRPr="00A0517A">
      <w:rPr>
        <w:rFonts w:ascii="Cambria" w:hAnsi="Cambria"/>
        <w:i/>
        <w:sz w:val="22"/>
        <w:szCs w:val="22"/>
      </w:rPr>
      <w:fldChar w:fldCharType="end"/>
    </w:r>
  </w:p>
  <w:p w:rsidR="00DF1A77" w:rsidRDefault="00DF1A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835" w:rsidRDefault="00992835">
      <w:r>
        <w:separator/>
      </w:r>
    </w:p>
  </w:footnote>
  <w:footnote w:type="continuationSeparator" w:id="1">
    <w:p w:rsidR="00992835" w:rsidRDefault="00992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7" w:rsidRDefault="00DF1A77" w:rsidP="006F3938">
    <w:pPr>
      <w:pStyle w:val="Header"/>
      <w:spacing w:line="276" w:lineRule="auto"/>
      <w:jc w:val="center"/>
      <w:rPr>
        <w:rFonts w:ascii="Cambria" w:hAnsi="Cambria"/>
        <w:b w:val="0"/>
        <w:sz w:val="22"/>
        <w:szCs w:val="22"/>
        <w:lang w:val="en-US"/>
      </w:rPr>
    </w:pPr>
    <w:r w:rsidRPr="007219AF">
      <w:rPr>
        <w:rFonts w:ascii="Cambria" w:hAnsi="Cambria"/>
        <w:b w:val="0"/>
        <w:sz w:val="22"/>
        <w:szCs w:val="22"/>
        <w:lang w:val="en-US"/>
      </w:rPr>
      <w:t xml:space="preserve">ЈАВНО КОМУНАЛНО ПРЕДУЗЕЋЕ РЕГИОНАЛНА ДЕПОНИЈА </w:t>
    </w:r>
  </w:p>
  <w:p w:rsidR="00DF1A77" w:rsidRDefault="00DF1A77" w:rsidP="006F3938">
    <w:pPr>
      <w:pStyle w:val="Header"/>
      <w:spacing w:line="276" w:lineRule="auto"/>
      <w:jc w:val="center"/>
      <w:rPr>
        <w:rFonts w:ascii="Cambria" w:hAnsi="Cambria"/>
        <w:b w:val="0"/>
        <w:sz w:val="22"/>
        <w:szCs w:val="22"/>
      </w:rPr>
    </w:pPr>
    <w:r>
      <w:rPr>
        <w:rFonts w:ascii="Cambria" w:hAnsi="Cambria"/>
        <w:b w:val="0"/>
        <w:sz w:val="22"/>
        <w:szCs w:val="22"/>
        <w:lang w:val="en-US"/>
      </w:rPr>
      <w:t>„СРЕМ-МАЧВА“ 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5059_"/>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F18E6EF8"/>
    <w:name w:val="WW8Num2"/>
    <w:lvl w:ilvl="0">
      <w:start w:val="1"/>
      <w:numFmt w:val="bullet"/>
      <w:lvlText w:val=""/>
      <w:lvlJc w:val="left"/>
      <w:pPr>
        <w:tabs>
          <w:tab w:val="num" w:pos="432"/>
        </w:tabs>
        <w:ind w:left="432" w:hanging="432"/>
      </w:pPr>
      <w:rPr>
        <w:rFonts w:ascii="Symbol" w:hAnsi="Symbol" w:hint="default"/>
      </w:rPr>
    </w:lvl>
    <w:lvl w:ilvl="1">
      <w:start w:val="1"/>
      <w:numFmt w:val="bullet"/>
      <w:lvlText w:val=""/>
      <w:lvlJc w:val="left"/>
      <w:pPr>
        <w:tabs>
          <w:tab w:val="num" w:pos="576"/>
        </w:tabs>
        <w:ind w:left="576" w:hanging="576"/>
      </w:pPr>
      <w:rPr>
        <w:rFonts w:ascii="Wingdings" w:hAnsi="Wingdings" w:hint="default"/>
      </w:r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E0606664"/>
    <w:name w:val="WW8Num3"/>
    <w:lvl w:ilvl="0">
      <w:start w:val="1"/>
      <w:numFmt w:val="decimal"/>
      <w:lvlText w:val="%1)"/>
      <w:lvlJc w:val="left"/>
      <w:pPr>
        <w:tabs>
          <w:tab w:val="num" w:pos="3479"/>
        </w:tabs>
        <w:ind w:left="3479" w:hanging="360"/>
      </w:pPr>
      <w:rPr>
        <w:b/>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upperRoman"/>
      <w:lvlText w:val="%1."/>
      <w:lvlJc w:val="left"/>
      <w:pPr>
        <w:tabs>
          <w:tab w:val="num" w:pos="720"/>
        </w:tabs>
        <w:ind w:left="720" w:hanging="18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A"/>
    <w:multiLevelType w:val="singleLevel"/>
    <w:tmpl w:val="0000000A"/>
    <w:name w:val="WW8Num10"/>
    <w:lvl w:ilvl="0">
      <w:start w:val="1"/>
      <w:numFmt w:val="bullet"/>
      <w:lvlText w:val=""/>
      <w:lvlJc w:val="left"/>
      <w:pPr>
        <w:tabs>
          <w:tab w:val="num" w:pos="0"/>
        </w:tabs>
        <w:ind w:left="1270" w:hanging="360"/>
      </w:pPr>
      <w:rPr>
        <w:rFonts w:ascii="Symbol" w:hAnsi="Symbol" w:cs="OpenSymbol"/>
      </w:rPr>
    </w:lvl>
  </w:abstractNum>
  <w:abstractNum w:abstractNumId="10">
    <w:nsid w:val="0000000B"/>
    <w:multiLevelType w:val="singleLevel"/>
    <w:tmpl w:val="0000000B"/>
    <w:name w:val="WW8Num11"/>
    <w:lvl w:ilvl="0">
      <w:start w:val="2"/>
      <w:numFmt w:val="bullet"/>
      <w:lvlText w:val="-"/>
      <w:lvlJc w:val="left"/>
      <w:pPr>
        <w:tabs>
          <w:tab w:val="num" w:pos="0"/>
        </w:tabs>
        <w:ind w:left="1429" w:hanging="360"/>
      </w:pPr>
      <w:rPr>
        <w:rFonts w:ascii="Times New Roman" w:hAnsi="Times New Roman" w:cs="Times New Roman"/>
      </w:rPr>
    </w:lvl>
  </w:abstractNum>
  <w:abstractNum w:abstractNumId="11">
    <w:nsid w:val="0000000C"/>
    <w:multiLevelType w:val="singleLevel"/>
    <w:tmpl w:val="0000000C"/>
    <w:name w:val="WW8Num12"/>
    <w:lvl w:ilvl="0">
      <w:start w:val="1"/>
      <w:numFmt w:val="lowerLetter"/>
      <w:lvlText w:val="%1)"/>
      <w:lvlJc w:val="left"/>
      <w:pPr>
        <w:tabs>
          <w:tab w:val="num" w:pos="1260"/>
        </w:tabs>
        <w:ind w:left="1260" w:hanging="360"/>
      </w:pPr>
    </w:lvl>
  </w:abstractNum>
  <w:abstractNum w:abstractNumId="12">
    <w:nsid w:val="0000000D"/>
    <w:multiLevelType w:val="multilevel"/>
    <w:tmpl w:val="0000000D"/>
    <w:name w:val="WW8Num13"/>
    <w:lvl w:ilvl="0">
      <w:start w:val="1"/>
      <w:numFmt w:val="upperRoman"/>
      <w:lvlText w:val="%1."/>
      <w:lvlJc w:val="left"/>
      <w:pPr>
        <w:tabs>
          <w:tab w:val="num" w:pos="720"/>
        </w:tabs>
        <w:ind w:left="720" w:hanging="180"/>
      </w:pPr>
      <w:rPr>
        <w:rFonts w:ascii="Symbol" w:hAnsi="Symbol"/>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singleLevel"/>
    <w:tmpl w:val="00A61B8C"/>
    <w:name w:val="WW8Num14"/>
    <w:lvl w:ilvl="0">
      <w:start w:val="1"/>
      <w:numFmt w:val="decimal"/>
      <w:lvlText w:val="%1."/>
      <w:lvlJc w:val="left"/>
      <w:pPr>
        <w:tabs>
          <w:tab w:val="num" w:pos="0"/>
        </w:tabs>
        <w:ind w:left="1429" w:hanging="360"/>
      </w:pPr>
      <w:rPr>
        <w:b/>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98964410"/>
    <w:name w:val="WW8Num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bullet"/>
      <w:lvlText w:val=""/>
      <w:lvlJc w:val="left"/>
      <w:pPr>
        <w:tabs>
          <w:tab w:val="num" w:pos="0"/>
        </w:tabs>
        <w:ind w:left="1440" w:hanging="360"/>
      </w:pPr>
      <w:rPr>
        <w:rFonts w:ascii="Symbol" w:hAnsi="Symbol"/>
      </w:rPr>
    </w:lvl>
  </w:abstractNum>
  <w:abstractNum w:abstractNumId="17">
    <w:nsid w:val="00000012"/>
    <w:multiLevelType w:val="multilevel"/>
    <w:tmpl w:val="00000012"/>
    <w:name w:val="WW8Num18"/>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18">
    <w:nsid w:val="00000014"/>
    <w:multiLevelType w:val="singleLevel"/>
    <w:tmpl w:val="00000014"/>
    <w:name w:val="WW8Num20"/>
    <w:lvl w:ilvl="0">
      <w:start w:val="1"/>
      <w:numFmt w:val="decimal"/>
      <w:lvlText w:val="%1."/>
      <w:lvlJc w:val="left"/>
      <w:pPr>
        <w:tabs>
          <w:tab w:val="num" w:pos="0"/>
        </w:tabs>
        <w:ind w:left="1515" w:hanging="360"/>
      </w:pPr>
    </w:lvl>
  </w:abstractNum>
  <w:abstractNum w:abstractNumId="19">
    <w:nsid w:val="00000015"/>
    <w:multiLevelType w:val="singleLevel"/>
    <w:tmpl w:val="00000015"/>
    <w:name w:val="WW8Num22"/>
    <w:lvl w:ilvl="0">
      <w:start w:val="1"/>
      <w:numFmt w:val="upperRoman"/>
      <w:lvlText w:val="%1."/>
      <w:lvlJc w:val="left"/>
      <w:pPr>
        <w:tabs>
          <w:tab w:val="num" w:pos="720"/>
        </w:tabs>
        <w:ind w:left="720" w:hanging="180"/>
      </w:pPr>
      <w:rPr>
        <w:b/>
      </w:rPr>
    </w:lvl>
  </w:abstractNum>
  <w:abstractNum w:abstractNumId="20">
    <w:nsid w:val="00000016"/>
    <w:multiLevelType w:val="singleLevel"/>
    <w:tmpl w:val="00000016"/>
    <w:name w:val="WW8Num23"/>
    <w:lvl w:ilvl="0">
      <w:start w:val="1"/>
      <w:numFmt w:val="decimal"/>
      <w:lvlText w:val="%1)"/>
      <w:lvlJc w:val="left"/>
      <w:pPr>
        <w:tabs>
          <w:tab w:val="num" w:pos="1800"/>
        </w:tabs>
        <w:ind w:left="1800" w:hanging="360"/>
      </w:pPr>
    </w:lvl>
  </w:abstractNum>
  <w:abstractNum w:abstractNumId="21">
    <w:nsid w:val="00000017"/>
    <w:multiLevelType w:val="multilevel"/>
    <w:tmpl w:val="00000017"/>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18"/>
    <w:multiLevelType w:val="multilevel"/>
    <w:tmpl w:val="00000018"/>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9"/>
    <w:multiLevelType w:val="multilevel"/>
    <w:tmpl w:val="00000019"/>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4">
    <w:nsid w:val="0000001A"/>
    <w:multiLevelType w:val="multilevel"/>
    <w:tmpl w:val="0000001A"/>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B"/>
    <w:multiLevelType w:val="multilevel"/>
    <w:tmpl w:val="0000001B"/>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1D"/>
    <w:multiLevelType w:val="singleLevel"/>
    <w:tmpl w:val="0000001D"/>
    <w:name w:val="WW8Num30"/>
    <w:lvl w:ilvl="0">
      <w:start w:val="1"/>
      <w:numFmt w:val="bullet"/>
      <w:lvlText w:val=""/>
      <w:lvlJc w:val="left"/>
      <w:pPr>
        <w:tabs>
          <w:tab w:val="num" w:pos="0"/>
        </w:tabs>
        <w:ind w:left="2138" w:hanging="360"/>
      </w:pPr>
      <w:rPr>
        <w:rFonts w:ascii="Symbol" w:hAnsi="Symbol"/>
      </w:rPr>
    </w:lvl>
  </w:abstractNum>
  <w:abstractNum w:abstractNumId="27">
    <w:nsid w:val="0000001E"/>
    <w:multiLevelType w:val="singleLevel"/>
    <w:tmpl w:val="0000001E"/>
    <w:name w:val="WW8Num31"/>
    <w:lvl w:ilvl="0">
      <w:start w:val="1"/>
      <w:numFmt w:val="bullet"/>
      <w:lvlText w:val=""/>
      <w:lvlJc w:val="left"/>
      <w:pPr>
        <w:tabs>
          <w:tab w:val="num" w:pos="0"/>
        </w:tabs>
        <w:ind w:left="1429" w:hanging="360"/>
      </w:pPr>
      <w:rPr>
        <w:rFonts w:ascii="Symbol" w:hAnsi="Symbol"/>
      </w:rPr>
    </w:lvl>
  </w:abstractNum>
  <w:abstractNum w:abstractNumId="28">
    <w:nsid w:val="0392381B"/>
    <w:multiLevelType w:val="hybridMultilevel"/>
    <w:tmpl w:val="7DCA222C"/>
    <w:lvl w:ilvl="0" w:tplc="40D0D916">
      <w:start w:val="1"/>
      <w:numFmt w:val="decimal"/>
      <w:lvlText w:val="%1)"/>
      <w:lvlJc w:val="left"/>
      <w:pPr>
        <w:ind w:left="710" w:hanging="360"/>
      </w:pPr>
      <w:rPr>
        <w:b/>
        <w:color w:val="auto"/>
      </w:rPr>
    </w:lvl>
    <w:lvl w:ilvl="1" w:tplc="04090009">
      <w:start w:val="1"/>
      <w:numFmt w:val="bullet"/>
      <w:lvlText w:val=""/>
      <w:lvlJc w:val="left"/>
      <w:pPr>
        <w:ind w:left="1430" w:hanging="360"/>
      </w:pPr>
      <w:rPr>
        <w:rFonts w:ascii="Wingdings" w:hAnsi="Wingdings"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9">
    <w:nsid w:val="11D135E3"/>
    <w:multiLevelType w:val="hybridMultilevel"/>
    <w:tmpl w:val="BD585BD0"/>
    <w:lvl w:ilvl="0" w:tplc="363E7886">
      <w:start w:val="1"/>
      <w:numFmt w:val="decimal"/>
      <w:lvlText w:val="%1."/>
      <w:lvlJc w:val="left"/>
      <w:pPr>
        <w:ind w:left="1080" w:hanging="360"/>
      </w:pPr>
      <w:rPr>
        <w:b/>
        <w:kern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208608D"/>
    <w:multiLevelType w:val="hybridMultilevel"/>
    <w:tmpl w:val="F1FE268C"/>
    <w:lvl w:ilvl="0" w:tplc="0409000B">
      <w:start w:val="1"/>
      <w:numFmt w:val="bullet"/>
      <w:lvlText w:val=""/>
      <w:lvlJc w:val="left"/>
      <w:pPr>
        <w:ind w:left="1430" w:hanging="360"/>
      </w:pPr>
      <w:rPr>
        <w:rFonts w:ascii="Wingdings" w:hAnsi="Wingdings" w:hint="default"/>
      </w:rPr>
    </w:lvl>
    <w:lvl w:ilvl="1" w:tplc="16E251A6">
      <w:start w:val="1"/>
      <w:numFmt w:val="bullet"/>
      <w:lvlText w:val="-"/>
      <w:lvlJc w:val="left"/>
      <w:pPr>
        <w:ind w:left="2150" w:hanging="360"/>
      </w:pPr>
      <w:rPr>
        <w:rFonts w:ascii="Times New Roman" w:hAnsi="Times New Roman" w:cs="Times New Roman"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1">
    <w:nsid w:val="15494EE0"/>
    <w:multiLevelType w:val="multilevel"/>
    <w:tmpl w:val="0000000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15BA277B"/>
    <w:multiLevelType w:val="hybridMultilevel"/>
    <w:tmpl w:val="BD585BD0"/>
    <w:lvl w:ilvl="0" w:tplc="363E7886">
      <w:start w:val="1"/>
      <w:numFmt w:val="decimal"/>
      <w:lvlText w:val="%1."/>
      <w:lvlJc w:val="left"/>
      <w:pPr>
        <w:ind w:left="1080" w:hanging="360"/>
      </w:pPr>
      <w:rPr>
        <w:b/>
        <w:kern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65D1E91"/>
    <w:multiLevelType w:val="hybridMultilevel"/>
    <w:tmpl w:val="D58A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6D51E3F"/>
    <w:multiLevelType w:val="hybridMultilevel"/>
    <w:tmpl w:val="0FAA2E58"/>
    <w:lvl w:ilvl="0" w:tplc="16E251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B2F1E66"/>
    <w:multiLevelType w:val="hybridMultilevel"/>
    <w:tmpl w:val="018CCDB4"/>
    <w:lvl w:ilvl="0" w:tplc="0409000F">
      <w:start w:val="1"/>
      <w:numFmt w:val="decimal"/>
      <w:lvlText w:val="%1."/>
      <w:lvlJc w:val="left"/>
      <w:pPr>
        <w:ind w:left="1440" w:hanging="360"/>
      </w:pPr>
    </w:lvl>
    <w:lvl w:ilvl="1" w:tplc="0F42D286">
      <w:start w:val="1"/>
      <w:numFmt w:val="upperRoman"/>
      <w:lvlText w:val="%2."/>
      <w:lvlJc w:val="right"/>
      <w:pPr>
        <w:ind w:left="117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1BA70896"/>
    <w:multiLevelType w:val="hybridMultilevel"/>
    <w:tmpl w:val="A854516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7">
    <w:nsid w:val="1BAB2236"/>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C2D1468"/>
    <w:multiLevelType w:val="hybridMultilevel"/>
    <w:tmpl w:val="25D851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1CF52303"/>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87687B"/>
    <w:multiLevelType w:val="hybridMultilevel"/>
    <w:tmpl w:val="B29A6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5E25E0"/>
    <w:multiLevelType w:val="hybridMultilevel"/>
    <w:tmpl w:val="5F7A6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B534877"/>
    <w:multiLevelType w:val="hybridMultilevel"/>
    <w:tmpl w:val="8866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DF30903"/>
    <w:multiLevelType w:val="hybridMultilevel"/>
    <w:tmpl w:val="304065E0"/>
    <w:lvl w:ilvl="0" w:tplc="0409000F">
      <w:start w:val="1"/>
      <w:numFmt w:val="decimal"/>
      <w:lvlText w:val="%1)"/>
      <w:lvlJc w:val="left"/>
      <w:pPr>
        <w:ind w:left="799" w:hanging="360"/>
      </w:pPr>
      <w:rPr>
        <w:b/>
      </w:rPr>
    </w:lvl>
    <w:lvl w:ilvl="1" w:tplc="04090003" w:tentative="1">
      <w:start w:val="1"/>
      <w:numFmt w:val="lowerLetter"/>
      <w:lvlText w:val="%2."/>
      <w:lvlJc w:val="left"/>
      <w:pPr>
        <w:ind w:left="1519" w:hanging="360"/>
      </w:pPr>
    </w:lvl>
    <w:lvl w:ilvl="2" w:tplc="04090005" w:tentative="1">
      <w:start w:val="1"/>
      <w:numFmt w:val="lowerRoman"/>
      <w:lvlText w:val="%3."/>
      <w:lvlJc w:val="right"/>
      <w:pPr>
        <w:ind w:left="2239" w:hanging="180"/>
      </w:pPr>
    </w:lvl>
    <w:lvl w:ilvl="3" w:tplc="04090001" w:tentative="1">
      <w:start w:val="1"/>
      <w:numFmt w:val="decimal"/>
      <w:lvlText w:val="%4."/>
      <w:lvlJc w:val="left"/>
      <w:pPr>
        <w:ind w:left="2959" w:hanging="360"/>
      </w:pPr>
    </w:lvl>
    <w:lvl w:ilvl="4" w:tplc="04090003" w:tentative="1">
      <w:start w:val="1"/>
      <w:numFmt w:val="lowerLetter"/>
      <w:lvlText w:val="%5."/>
      <w:lvlJc w:val="left"/>
      <w:pPr>
        <w:ind w:left="3679" w:hanging="360"/>
      </w:pPr>
    </w:lvl>
    <w:lvl w:ilvl="5" w:tplc="04090005" w:tentative="1">
      <w:start w:val="1"/>
      <w:numFmt w:val="lowerRoman"/>
      <w:lvlText w:val="%6."/>
      <w:lvlJc w:val="right"/>
      <w:pPr>
        <w:ind w:left="4399" w:hanging="180"/>
      </w:pPr>
    </w:lvl>
    <w:lvl w:ilvl="6" w:tplc="04090001" w:tentative="1">
      <w:start w:val="1"/>
      <w:numFmt w:val="decimal"/>
      <w:lvlText w:val="%7."/>
      <w:lvlJc w:val="left"/>
      <w:pPr>
        <w:ind w:left="5119" w:hanging="360"/>
      </w:pPr>
    </w:lvl>
    <w:lvl w:ilvl="7" w:tplc="04090003" w:tentative="1">
      <w:start w:val="1"/>
      <w:numFmt w:val="lowerLetter"/>
      <w:lvlText w:val="%8."/>
      <w:lvlJc w:val="left"/>
      <w:pPr>
        <w:ind w:left="5839" w:hanging="360"/>
      </w:pPr>
    </w:lvl>
    <w:lvl w:ilvl="8" w:tplc="04090005" w:tentative="1">
      <w:start w:val="1"/>
      <w:numFmt w:val="lowerRoman"/>
      <w:lvlText w:val="%9."/>
      <w:lvlJc w:val="right"/>
      <w:pPr>
        <w:ind w:left="6559" w:hanging="180"/>
      </w:pPr>
    </w:lvl>
  </w:abstractNum>
  <w:abstractNum w:abstractNumId="44">
    <w:nsid w:val="2F4C3D86"/>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FCF662E"/>
    <w:multiLevelType w:val="hybridMultilevel"/>
    <w:tmpl w:val="9D203E28"/>
    <w:name w:val="WW8Num3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31A00771"/>
    <w:multiLevelType w:val="hybridMultilevel"/>
    <w:tmpl w:val="4E40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29409F1"/>
    <w:multiLevelType w:val="hybridMultilevel"/>
    <w:tmpl w:val="242642D4"/>
    <w:lvl w:ilvl="0" w:tplc="16E251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8BF2D96"/>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AB150EC"/>
    <w:multiLevelType w:val="hybridMultilevel"/>
    <w:tmpl w:val="B5866146"/>
    <w:lvl w:ilvl="0" w:tplc="4084941C">
      <w:start w:val="1"/>
      <w:numFmt w:val="decimal"/>
      <w:lvlText w:val="%1)"/>
      <w:lvlJc w:val="left"/>
      <w:pPr>
        <w:ind w:left="799" w:hanging="360"/>
      </w:pPr>
      <w:rPr>
        <w:b/>
        <w:kern w:val="24"/>
      </w:r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50">
    <w:nsid w:val="3DA050D7"/>
    <w:multiLevelType w:val="hybridMultilevel"/>
    <w:tmpl w:val="272C2472"/>
    <w:lvl w:ilvl="0" w:tplc="9948F82A">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0C876C0"/>
    <w:multiLevelType w:val="hybridMultilevel"/>
    <w:tmpl w:val="816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D14760"/>
    <w:multiLevelType w:val="hybridMultilevel"/>
    <w:tmpl w:val="F6C0CF0C"/>
    <w:lvl w:ilvl="0" w:tplc="16E251A6">
      <w:start w:val="1"/>
      <w:numFmt w:val="bullet"/>
      <w:lvlText w:val="-"/>
      <w:lvlJc w:val="left"/>
      <w:pPr>
        <w:ind w:left="6078" w:hanging="360"/>
      </w:pPr>
      <w:rPr>
        <w:rFonts w:ascii="Times New Roman" w:hAnsi="Times New Roman" w:cs="Times New Roman" w:hint="default"/>
      </w:rPr>
    </w:lvl>
    <w:lvl w:ilvl="1" w:tplc="04090003" w:tentative="1">
      <w:start w:val="1"/>
      <w:numFmt w:val="bullet"/>
      <w:lvlText w:val="o"/>
      <w:lvlJc w:val="left"/>
      <w:pPr>
        <w:ind w:left="6798" w:hanging="360"/>
      </w:pPr>
      <w:rPr>
        <w:rFonts w:ascii="Courier New" w:hAnsi="Courier New" w:cs="Courier New" w:hint="default"/>
      </w:rPr>
    </w:lvl>
    <w:lvl w:ilvl="2" w:tplc="04090005" w:tentative="1">
      <w:start w:val="1"/>
      <w:numFmt w:val="bullet"/>
      <w:lvlText w:val=""/>
      <w:lvlJc w:val="left"/>
      <w:pPr>
        <w:ind w:left="7518" w:hanging="360"/>
      </w:pPr>
      <w:rPr>
        <w:rFonts w:ascii="Wingdings" w:hAnsi="Wingdings" w:hint="default"/>
      </w:rPr>
    </w:lvl>
    <w:lvl w:ilvl="3" w:tplc="04090001" w:tentative="1">
      <w:start w:val="1"/>
      <w:numFmt w:val="bullet"/>
      <w:lvlText w:val=""/>
      <w:lvlJc w:val="left"/>
      <w:pPr>
        <w:ind w:left="8238" w:hanging="360"/>
      </w:pPr>
      <w:rPr>
        <w:rFonts w:ascii="Symbol" w:hAnsi="Symbol" w:hint="default"/>
      </w:rPr>
    </w:lvl>
    <w:lvl w:ilvl="4" w:tplc="04090003" w:tentative="1">
      <w:start w:val="1"/>
      <w:numFmt w:val="bullet"/>
      <w:lvlText w:val="o"/>
      <w:lvlJc w:val="left"/>
      <w:pPr>
        <w:ind w:left="8958" w:hanging="360"/>
      </w:pPr>
      <w:rPr>
        <w:rFonts w:ascii="Courier New" w:hAnsi="Courier New" w:cs="Courier New" w:hint="default"/>
      </w:rPr>
    </w:lvl>
    <w:lvl w:ilvl="5" w:tplc="04090005" w:tentative="1">
      <w:start w:val="1"/>
      <w:numFmt w:val="bullet"/>
      <w:lvlText w:val=""/>
      <w:lvlJc w:val="left"/>
      <w:pPr>
        <w:ind w:left="9678" w:hanging="360"/>
      </w:pPr>
      <w:rPr>
        <w:rFonts w:ascii="Wingdings" w:hAnsi="Wingdings" w:hint="default"/>
      </w:rPr>
    </w:lvl>
    <w:lvl w:ilvl="6" w:tplc="04090001" w:tentative="1">
      <w:start w:val="1"/>
      <w:numFmt w:val="bullet"/>
      <w:lvlText w:val=""/>
      <w:lvlJc w:val="left"/>
      <w:pPr>
        <w:ind w:left="10398" w:hanging="360"/>
      </w:pPr>
      <w:rPr>
        <w:rFonts w:ascii="Symbol" w:hAnsi="Symbol" w:hint="default"/>
      </w:rPr>
    </w:lvl>
    <w:lvl w:ilvl="7" w:tplc="04090003" w:tentative="1">
      <w:start w:val="1"/>
      <w:numFmt w:val="bullet"/>
      <w:lvlText w:val="o"/>
      <w:lvlJc w:val="left"/>
      <w:pPr>
        <w:ind w:left="11118" w:hanging="360"/>
      </w:pPr>
      <w:rPr>
        <w:rFonts w:ascii="Courier New" w:hAnsi="Courier New" w:cs="Courier New" w:hint="default"/>
      </w:rPr>
    </w:lvl>
    <w:lvl w:ilvl="8" w:tplc="04090005" w:tentative="1">
      <w:start w:val="1"/>
      <w:numFmt w:val="bullet"/>
      <w:lvlText w:val=""/>
      <w:lvlJc w:val="left"/>
      <w:pPr>
        <w:ind w:left="11838" w:hanging="360"/>
      </w:pPr>
      <w:rPr>
        <w:rFonts w:ascii="Wingdings" w:hAnsi="Wingdings" w:hint="default"/>
      </w:rPr>
    </w:lvl>
  </w:abstractNum>
  <w:abstractNum w:abstractNumId="53">
    <w:nsid w:val="425620E6"/>
    <w:multiLevelType w:val="hybridMultilevel"/>
    <w:tmpl w:val="3E18814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4">
    <w:nsid w:val="42EB6150"/>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2F91E1A"/>
    <w:multiLevelType w:val="hybridMultilevel"/>
    <w:tmpl w:val="BD585BD0"/>
    <w:lvl w:ilvl="0" w:tplc="363E7886">
      <w:start w:val="1"/>
      <w:numFmt w:val="decimal"/>
      <w:lvlText w:val="%1."/>
      <w:lvlJc w:val="left"/>
      <w:pPr>
        <w:ind w:left="1080" w:hanging="360"/>
      </w:pPr>
      <w:rPr>
        <w:b/>
        <w:kern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3386CA8"/>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39F74AE"/>
    <w:multiLevelType w:val="hybridMultilevel"/>
    <w:tmpl w:val="0FBE3112"/>
    <w:lvl w:ilvl="0" w:tplc="EAF2F594">
      <w:start w:val="1"/>
      <w:numFmt w:val="decimal"/>
      <w:lvlText w:val="%1."/>
      <w:lvlJc w:val="left"/>
      <w:pPr>
        <w:ind w:left="1260" w:hanging="360"/>
      </w:pPr>
      <w:rPr>
        <w:rFonts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nsid w:val="447F04E9"/>
    <w:multiLevelType w:val="hybridMultilevel"/>
    <w:tmpl w:val="0C42B1C6"/>
    <w:lvl w:ilvl="0" w:tplc="16E251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4B50CD7"/>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4B81A24"/>
    <w:multiLevelType w:val="hybridMultilevel"/>
    <w:tmpl w:val="1C22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0A012C"/>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8F40382"/>
    <w:multiLevelType w:val="hybridMultilevel"/>
    <w:tmpl w:val="7C8A5EAC"/>
    <w:lvl w:ilvl="0" w:tplc="16E251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9DF3499"/>
    <w:multiLevelType w:val="hybridMultilevel"/>
    <w:tmpl w:val="F9142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A8F1EA3"/>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4DB61108"/>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DF62D94"/>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0343332"/>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2C469D"/>
    <w:multiLevelType w:val="hybridMultilevel"/>
    <w:tmpl w:val="7E40E5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3536A1E"/>
    <w:multiLevelType w:val="hybridMultilevel"/>
    <w:tmpl w:val="FC18D7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754D0A"/>
    <w:multiLevelType w:val="hybridMultilevel"/>
    <w:tmpl w:val="7F28AA3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8044A64"/>
    <w:multiLevelType w:val="hybridMultilevel"/>
    <w:tmpl w:val="4FE44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97B1986"/>
    <w:multiLevelType w:val="hybridMultilevel"/>
    <w:tmpl w:val="FC18D7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F9B0368"/>
    <w:multiLevelType w:val="hybridMultilevel"/>
    <w:tmpl w:val="A1EE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2146039"/>
    <w:multiLevelType w:val="hybridMultilevel"/>
    <w:tmpl w:val="CFD499D4"/>
    <w:lvl w:ilvl="0" w:tplc="04090011">
      <w:start w:val="1"/>
      <w:numFmt w:val="decimal"/>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nsid w:val="64404115"/>
    <w:multiLevelType w:val="hybridMultilevel"/>
    <w:tmpl w:val="28D86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7">
    <w:nsid w:val="6BA450BB"/>
    <w:multiLevelType w:val="hybridMultilevel"/>
    <w:tmpl w:val="9F84F73C"/>
    <w:lvl w:ilvl="0" w:tplc="16E251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7F9583C"/>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16123D"/>
    <w:multiLevelType w:val="hybridMultilevel"/>
    <w:tmpl w:val="347AA202"/>
    <w:lvl w:ilvl="0" w:tplc="C03EBD54">
      <w:start w:val="1"/>
      <w:numFmt w:val="decimal"/>
      <w:lvlText w:val="%1)"/>
      <w:lvlJc w:val="left"/>
      <w:pPr>
        <w:ind w:left="720" w:hanging="360"/>
      </w:pPr>
      <w:rPr>
        <w:rFonts w:hint="default"/>
        <w:b/>
        <w:kern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91E573D"/>
    <w:multiLevelType w:val="hybridMultilevel"/>
    <w:tmpl w:val="10980BE0"/>
    <w:lvl w:ilvl="0" w:tplc="F9527EF0">
      <w:start w:val="3"/>
      <w:numFmt w:val="decimal"/>
      <w:lvlText w:val="%1."/>
      <w:lvlJc w:val="left"/>
      <w:pPr>
        <w:ind w:hanging="221"/>
      </w:pPr>
      <w:rPr>
        <w:rFonts w:ascii="Times New Roman" w:eastAsia="Times New Roman" w:hAnsi="Times New Roman" w:hint="default"/>
        <w:b/>
        <w:bCs/>
        <w:sz w:val="22"/>
        <w:szCs w:val="22"/>
      </w:rPr>
    </w:lvl>
    <w:lvl w:ilvl="1" w:tplc="51A24C0E">
      <w:start w:val="1"/>
      <w:numFmt w:val="decimal"/>
      <w:lvlText w:val="%2."/>
      <w:lvlJc w:val="left"/>
      <w:pPr>
        <w:ind w:hanging="226"/>
      </w:pPr>
      <w:rPr>
        <w:rFonts w:ascii="Times New Roman" w:eastAsia="Times New Roman" w:hAnsi="Times New Roman" w:hint="default"/>
        <w:b/>
        <w:bCs/>
        <w:sz w:val="22"/>
        <w:szCs w:val="22"/>
      </w:rPr>
    </w:lvl>
    <w:lvl w:ilvl="2" w:tplc="4DE2427A">
      <w:start w:val="1"/>
      <w:numFmt w:val="bullet"/>
      <w:lvlText w:val="•"/>
      <w:lvlJc w:val="left"/>
      <w:rPr>
        <w:rFonts w:hint="default"/>
      </w:rPr>
    </w:lvl>
    <w:lvl w:ilvl="3" w:tplc="AB7AFF66">
      <w:start w:val="1"/>
      <w:numFmt w:val="bullet"/>
      <w:lvlText w:val="•"/>
      <w:lvlJc w:val="left"/>
      <w:rPr>
        <w:rFonts w:hint="default"/>
      </w:rPr>
    </w:lvl>
    <w:lvl w:ilvl="4" w:tplc="977AC428">
      <w:start w:val="1"/>
      <w:numFmt w:val="bullet"/>
      <w:lvlText w:val="•"/>
      <w:lvlJc w:val="left"/>
      <w:rPr>
        <w:rFonts w:hint="default"/>
      </w:rPr>
    </w:lvl>
    <w:lvl w:ilvl="5" w:tplc="C3F2D814">
      <w:start w:val="1"/>
      <w:numFmt w:val="bullet"/>
      <w:lvlText w:val="•"/>
      <w:lvlJc w:val="left"/>
      <w:rPr>
        <w:rFonts w:hint="default"/>
      </w:rPr>
    </w:lvl>
    <w:lvl w:ilvl="6" w:tplc="21B0B88E">
      <w:start w:val="1"/>
      <w:numFmt w:val="bullet"/>
      <w:lvlText w:val="•"/>
      <w:lvlJc w:val="left"/>
      <w:rPr>
        <w:rFonts w:hint="default"/>
      </w:rPr>
    </w:lvl>
    <w:lvl w:ilvl="7" w:tplc="CC9AE918">
      <w:start w:val="1"/>
      <w:numFmt w:val="bullet"/>
      <w:lvlText w:val="•"/>
      <w:lvlJc w:val="left"/>
      <w:rPr>
        <w:rFonts w:hint="default"/>
      </w:rPr>
    </w:lvl>
    <w:lvl w:ilvl="8" w:tplc="BA06F63E">
      <w:start w:val="1"/>
      <w:numFmt w:val="bullet"/>
      <w:lvlText w:val="•"/>
      <w:lvlJc w:val="left"/>
      <w:rPr>
        <w:rFonts w:hint="default"/>
      </w:rPr>
    </w:lvl>
  </w:abstractNum>
  <w:abstractNum w:abstractNumId="81">
    <w:nsid w:val="7B6E0091"/>
    <w:multiLevelType w:val="hybridMultilevel"/>
    <w:tmpl w:val="B608E378"/>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0"/>
  </w:num>
  <w:num w:numId="2">
    <w:abstractNumId w:val="1"/>
  </w:num>
  <w:num w:numId="3">
    <w:abstractNumId w:val="2"/>
  </w:num>
  <w:num w:numId="4">
    <w:abstractNumId w:val="81"/>
  </w:num>
  <w:num w:numId="5">
    <w:abstractNumId w:val="57"/>
  </w:num>
  <w:num w:numId="6">
    <w:abstractNumId w:val="34"/>
  </w:num>
  <w:num w:numId="7">
    <w:abstractNumId w:val="47"/>
  </w:num>
  <w:num w:numId="8">
    <w:abstractNumId w:val="72"/>
  </w:num>
  <w:num w:numId="9">
    <w:abstractNumId w:val="32"/>
  </w:num>
  <w:num w:numId="10">
    <w:abstractNumId w:val="63"/>
  </w:num>
  <w:num w:numId="11">
    <w:abstractNumId w:val="52"/>
  </w:num>
  <w:num w:numId="12">
    <w:abstractNumId w:val="40"/>
  </w:num>
  <w:num w:numId="13">
    <w:abstractNumId w:val="59"/>
  </w:num>
  <w:num w:numId="14">
    <w:abstractNumId w:val="70"/>
  </w:num>
  <w:num w:numId="15">
    <w:abstractNumId w:val="61"/>
  </w:num>
  <w:num w:numId="16">
    <w:abstractNumId w:val="58"/>
  </w:num>
  <w:num w:numId="17">
    <w:abstractNumId w:val="64"/>
  </w:num>
  <w:num w:numId="18">
    <w:abstractNumId w:val="35"/>
  </w:num>
  <w:num w:numId="19">
    <w:abstractNumId w:val="50"/>
  </w:num>
  <w:num w:numId="20">
    <w:abstractNumId w:val="48"/>
  </w:num>
  <w:num w:numId="21">
    <w:abstractNumId w:val="41"/>
  </w:num>
  <w:num w:numId="22">
    <w:abstractNumId w:val="33"/>
  </w:num>
  <w:num w:numId="23">
    <w:abstractNumId w:val="73"/>
  </w:num>
  <w:num w:numId="24">
    <w:abstractNumId w:val="75"/>
  </w:num>
  <w:num w:numId="25">
    <w:abstractNumId w:val="68"/>
  </w:num>
  <w:num w:numId="26">
    <w:abstractNumId w:val="77"/>
  </w:num>
  <w:num w:numId="27">
    <w:abstractNumId w:val="43"/>
  </w:num>
  <w:num w:numId="28">
    <w:abstractNumId w:val="49"/>
  </w:num>
  <w:num w:numId="29">
    <w:abstractNumId w:val="65"/>
  </w:num>
  <w:num w:numId="30">
    <w:abstractNumId w:val="44"/>
  </w:num>
  <w:num w:numId="31">
    <w:abstractNumId w:val="37"/>
  </w:num>
  <w:num w:numId="32">
    <w:abstractNumId w:val="79"/>
  </w:num>
  <w:num w:numId="33">
    <w:abstractNumId w:val="39"/>
  </w:num>
  <w:num w:numId="34">
    <w:abstractNumId w:val="54"/>
  </w:num>
  <w:num w:numId="35">
    <w:abstractNumId w:val="78"/>
  </w:num>
  <w:num w:numId="36">
    <w:abstractNumId w:val="66"/>
  </w:num>
  <w:num w:numId="37">
    <w:abstractNumId w:val="67"/>
  </w:num>
  <w:num w:numId="38">
    <w:abstractNumId w:val="56"/>
  </w:num>
  <w:num w:numId="39">
    <w:abstractNumId w:val="28"/>
  </w:num>
  <w:num w:numId="40">
    <w:abstractNumId w:val="76"/>
  </w:num>
  <w:num w:numId="41">
    <w:abstractNumId w:val="30"/>
  </w:num>
  <w:num w:numId="42">
    <w:abstractNumId w:val="3"/>
  </w:num>
  <w:num w:numId="43">
    <w:abstractNumId w:val="31"/>
  </w:num>
  <w:num w:numId="44">
    <w:abstractNumId w:val="71"/>
  </w:num>
  <w:num w:numId="45">
    <w:abstractNumId w:val="38"/>
  </w:num>
  <w:num w:numId="46">
    <w:abstractNumId w:val="62"/>
  </w:num>
  <w:num w:numId="47">
    <w:abstractNumId w:val="74"/>
  </w:num>
  <w:num w:numId="48">
    <w:abstractNumId w:val="69"/>
  </w:num>
  <w:num w:numId="49">
    <w:abstractNumId w:val="55"/>
  </w:num>
  <w:num w:numId="50">
    <w:abstractNumId w:val="60"/>
  </w:num>
  <w:num w:numId="51">
    <w:abstractNumId w:val="51"/>
  </w:num>
  <w:num w:numId="52">
    <w:abstractNumId w:val="46"/>
  </w:num>
  <w:num w:numId="53">
    <w:abstractNumId w:val="42"/>
  </w:num>
  <w:num w:numId="54">
    <w:abstractNumId w:val="53"/>
  </w:num>
  <w:num w:numId="55">
    <w:abstractNumId w:val="36"/>
  </w:num>
  <w:num w:numId="56">
    <w:abstractNumId w:val="80"/>
  </w:num>
  <w:num w:numId="57">
    <w:abstractNumId w:val="2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26E8F"/>
    <w:rsid w:val="000006E3"/>
    <w:rsid w:val="00004DBF"/>
    <w:rsid w:val="0000676D"/>
    <w:rsid w:val="000146B7"/>
    <w:rsid w:val="0001656F"/>
    <w:rsid w:val="00020379"/>
    <w:rsid w:val="00021D78"/>
    <w:rsid w:val="00024A99"/>
    <w:rsid w:val="00025A87"/>
    <w:rsid w:val="00027D65"/>
    <w:rsid w:val="00032FB6"/>
    <w:rsid w:val="000338E3"/>
    <w:rsid w:val="00033A94"/>
    <w:rsid w:val="0004160A"/>
    <w:rsid w:val="00057CAA"/>
    <w:rsid w:val="000600D9"/>
    <w:rsid w:val="0006283B"/>
    <w:rsid w:val="000646ED"/>
    <w:rsid w:val="00066C96"/>
    <w:rsid w:val="000670A5"/>
    <w:rsid w:val="00070FCC"/>
    <w:rsid w:val="00071FFE"/>
    <w:rsid w:val="0007210D"/>
    <w:rsid w:val="000737E7"/>
    <w:rsid w:val="00076A96"/>
    <w:rsid w:val="00077D0E"/>
    <w:rsid w:val="00080764"/>
    <w:rsid w:val="00083950"/>
    <w:rsid w:val="000842D6"/>
    <w:rsid w:val="00095592"/>
    <w:rsid w:val="000A0F03"/>
    <w:rsid w:val="000A1D23"/>
    <w:rsid w:val="000A2840"/>
    <w:rsid w:val="000A5023"/>
    <w:rsid w:val="000B2CE2"/>
    <w:rsid w:val="000B3408"/>
    <w:rsid w:val="000B3473"/>
    <w:rsid w:val="000B4F4B"/>
    <w:rsid w:val="000C0B70"/>
    <w:rsid w:val="000C1567"/>
    <w:rsid w:val="000C3F0D"/>
    <w:rsid w:val="000C4BE6"/>
    <w:rsid w:val="000C6800"/>
    <w:rsid w:val="000D1CBA"/>
    <w:rsid w:val="000D6CF1"/>
    <w:rsid w:val="000E2C27"/>
    <w:rsid w:val="000E41F7"/>
    <w:rsid w:val="000E5A89"/>
    <w:rsid w:val="000E5DF6"/>
    <w:rsid w:val="000E678B"/>
    <w:rsid w:val="000E7E08"/>
    <w:rsid w:val="000F0518"/>
    <w:rsid w:val="000F0C56"/>
    <w:rsid w:val="000F1CED"/>
    <w:rsid w:val="000F20FF"/>
    <w:rsid w:val="000F265F"/>
    <w:rsid w:val="000F533B"/>
    <w:rsid w:val="001005F8"/>
    <w:rsid w:val="00100CF3"/>
    <w:rsid w:val="00101327"/>
    <w:rsid w:val="001036B9"/>
    <w:rsid w:val="001037A0"/>
    <w:rsid w:val="00103B3F"/>
    <w:rsid w:val="001041CE"/>
    <w:rsid w:val="00106758"/>
    <w:rsid w:val="0011078E"/>
    <w:rsid w:val="00114915"/>
    <w:rsid w:val="00114BC8"/>
    <w:rsid w:val="00124557"/>
    <w:rsid w:val="001260E1"/>
    <w:rsid w:val="00126578"/>
    <w:rsid w:val="00126D07"/>
    <w:rsid w:val="00135D36"/>
    <w:rsid w:val="001432DA"/>
    <w:rsid w:val="00152243"/>
    <w:rsid w:val="00152E10"/>
    <w:rsid w:val="001552D8"/>
    <w:rsid w:val="00155C66"/>
    <w:rsid w:val="0016002A"/>
    <w:rsid w:val="0016358A"/>
    <w:rsid w:val="001646B6"/>
    <w:rsid w:val="00167FA9"/>
    <w:rsid w:val="00175207"/>
    <w:rsid w:val="00175D47"/>
    <w:rsid w:val="00175E75"/>
    <w:rsid w:val="0018068A"/>
    <w:rsid w:val="001824F3"/>
    <w:rsid w:val="001862B5"/>
    <w:rsid w:val="00187A27"/>
    <w:rsid w:val="00196319"/>
    <w:rsid w:val="001970C5"/>
    <w:rsid w:val="001A2FFA"/>
    <w:rsid w:val="001A5E63"/>
    <w:rsid w:val="001A6CA5"/>
    <w:rsid w:val="001B2D49"/>
    <w:rsid w:val="001B4658"/>
    <w:rsid w:val="001B6C50"/>
    <w:rsid w:val="001B6DF4"/>
    <w:rsid w:val="001C03BC"/>
    <w:rsid w:val="001C0BAF"/>
    <w:rsid w:val="001C3B21"/>
    <w:rsid w:val="001C4761"/>
    <w:rsid w:val="001D5224"/>
    <w:rsid w:val="001D76D1"/>
    <w:rsid w:val="001E01FF"/>
    <w:rsid w:val="001E05D6"/>
    <w:rsid w:val="001E3BD2"/>
    <w:rsid w:val="001E44FC"/>
    <w:rsid w:val="001E5506"/>
    <w:rsid w:val="001E727E"/>
    <w:rsid w:val="001F4D07"/>
    <w:rsid w:val="001F54E3"/>
    <w:rsid w:val="001F784F"/>
    <w:rsid w:val="00202C8C"/>
    <w:rsid w:val="002030C2"/>
    <w:rsid w:val="00205887"/>
    <w:rsid w:val="002060B9"/>
    <w:rsid w:val="00214648"/>
    <w:rsid w:val="00215797"/>
    <w:rsid w:val="00221759"/>
    <w:rsid w:val="00222A27"/>
    <w:rsid w:val="00230D55"/>
    <w:rsid w:val="00231D8E"/>
    <w:rsid w:val="0023249A"/>
    <w:rsid w:val="00236C9C"/>
    <w:rsid w:val="002403F9"/>
    <w:rsid w:val="00243498"/>
    <w:rsid w:val="00246C52"/>
    <w:rsid w:val="00252D38"/>
    <w:rsid w:val="002534BD"/>
    <w:rsid w:val="00256B54"/>
    <w:rsid w:val="00256D94"/>
    <w:rsid w:val="0026013E"/>
    <w:rsid w:val="00260477"/>
    <w:rsid w:val="00272F50"/>
    <w:rsid w:val="002755C6"/>
    <w:rsid w:val="00277EEE"/>
    <w:rsid w:val="00280E83"/>
    <w:rsid w:val="00281141"/>
    <w:rsid w:val="00283A95"/>
    <w:rsid w:val="00284C01"/>
    <w:rsid w:val="00285022"/>
    <w:rsid w:val="002876D7"/>
    <w:rsid w:val="00290FC5"/>
    <w:rsid w:val="00296738"/>
    <w:rsid w:val="00297438"/>
    <w:rsid w:val="002A51A8"/>
    <w:rsid w:val="002B16FE"/>
    <w:rsid w:val="002B26A5"/>
    <w:rsid w:val="002B2937"/>
    <w:rsid w:val="002B2F89"/>
    <w:rsid w:val="002B30AA"/>
    <w:rsid w:val="002B38DC"/>
    <w:rsid w:val="002B5484"/>
    <w:rsid w:val="002C0038"/>
    <w:rsid w:val="002C0B2D"/>
    <w:rsid w:val="002C4F83"/>
    <w:rsid w:val="002C6C25"/>
    <w:rsid w:val="002C761D"/>
    <w:rsid w:val="002D2BF3"/>
    <w:rsid w:val="002D388D"/>
    <w:rsid w:val="002D7E15"/>
    <w:rsid w:val="002E09DE"/>
    <w:rsid w:val="002E13D2"/>
    <w:rsid w:val="002E13FB"/>
    <w:rsid w:val="002E259C"/>
    <w:rsid w:val="002F3243"/>
    <w:rsid w:val="00301CAF"/>
    <w:rsid w:val="00303192"/>
    <w:rsid w:val="00303B95"/>
    <w:rsid w:val="003040D1"/>
    <w:rsid w:val="00305182"/>
    <w:rsid w:val="00315927"/>
    <w:rsid w:val="00320EC4"/>
    <w:rsid w:val="00321735"/>
    <w:rsid w:val="00322EAD"/>
    <w:rsid w:val="00327802"/>
    <w:rsid w:val="00331A31"/>
    <w:rsid w:val="00337B37"/>
    <w:rsid w:val="00343C7F"/>
    <w:rsid w:val="0034532D"/>
    <w:rsid w:val="00345A71"/>
    <w:rsid w:val="00346B50"/>
    <w:rsid w:val="003516AF"/>
    <w:rsid w:val="0035738E"/>
    <w:rsid w:val="0035795A"/>
    <w:rsid w:val="003619B1"/>
    <w:rsid w:val="00365320"/>
    <w:rsid w:val="00365AA9"/>
    <w:rsid w:val="003673CA"/>
    <w:rsid w:val="003753E2"/>
    <w:rsid w:val="00382040"/>
    <w:rsid w:val="0038765D"/>
    <w:rsid w:val="00396290"/>
    <w:rsid w:val="003A5B7D"/>
    <w:rsid w:val="003B1335"/>
    <w:rsid w:val="003B2EA7"/>
    <w:rsid w:val="003B567A"/>
    <w:rsid w:val="003C106F"/>
    <w:rsid w:val="003C39DF"/>
    <w:rsid w:val="003C4F67"/>
    <w:rsid w:val="003C62BC"/>
    <w:rsid w:val="003C7EFA"/>
    <w:rsid w:val="003C7FCF"/>
    <w:rsid w:val="003D0646"/>
    <w:rsid w:val="003D4597"/>
    <w:rsid w:val="003D4796"/>
    <w:rsid w:val="003D50B3"/>
    <w:rsid w:val="003D6121"/>
    <w:rsid w:val="003D7E53"/>
    <w:rsid w:val="003E2221"/>
    <w:rsid w:val="003E2DC2"/>
    <w:rsid w:val="003E70FE"/>
    <w:rsid w:val="003F0D6A"/>
    <w:rsid w:val="003F20AE"/>
    <w:rsid w:val="003F66DB"/>
    <w:rsid w:val="003F7110"/>
    <w:rsid w:val="00400643"/>
    <w:rsid w:val="0040122C"/>
    <w:rsid w:val="004034ED"/>
    <w:rsid w:val="00404DFD"/>
    <w:rsid w:val="00405822"/>
    <w:rsid w:val="004100CB"/>
    <w:rsid w:val="004102B9"/>
    <w:rsid w:val="00410A83"/>
    <w:rsid w:val="00410B03"/>
    <w:rsid w:val="00413162"/>
    <w:rsid w:val="004164D4"/>
    <w:rsid w:val="0041710E"/>
    <w:rsid w:val="004202FF"/>
    <w:rsid w:val="004230E3"/>
    <w:rsid w:val="00427CE9"/>
    <w:rsid w:val="0043096A"/>
    <w:rsid w:val="0044224A"/>
    <w:rsid w:val="0044264E"/>
    <w:rsid w:val="00442695"/>
    <w:rsid w:val="004436DE"/>
    <w:rsid w:val="00443B8F"/>
    <w:rsid w:val="00443DCA"/>
    <w:rsid w:val="004445AC"/>
    <w:rsid w:val="004470A8"/>
    <w:rsid w:val="0045199F"/>
    <w:rsid w:val="004520E8"/>
    <w:rsid w:val="0045358C"/>
    <w:rsid w:val="0045402C"/>
    <w:rsid w:val="004576AA"/>
    <w:rsid w:val="0046202B"/>
    <w:rsid w:val="0046430E"/>
    <w:rsid w:val="00466BD3"/>
    <w:rsid w:val="004671BC"/>
    <w:rsid w:val="00467DFD"/>
    <w:rsid w:val="004742CD"/>
    <w:rsid w:val="00481D18"/>
    <w:rsid w:val="00482360"/>
    <w:rsid w:val="00482817"/>
    <w:rsid w:val="004851A1"/>
    <w:rsid w:val="00487E37"/>
    <w:rsid w:val="00490367"/>
    <w:rsid w:val="0049037B"/>
    <w:rsid w:val="00490B94"/>
    <w:rsid w:val="0049143C"/>
    <w:rsid w:val="00492C7A"/>
    <w:rsid w:val="0049489A"/>
    <w:rsid w:val="0049654B"/>
    <w:rsid w:val="00496724"/>
    <w:rsid w:val="004A00D2"/>
    <w:rsid w:val="004A1CA4"/>
    <w:rsid w:val="004A487F"/>
    <w:rsid w:val="004B1EB8"/>
    <w:rsid w:val="004B2A4F"/>
    <w:rsid w:val="004B2EB6"/>
    <w:rsid w:val="004B3412"/>
    <w:rsid w:val="004B4349"/>
    <w:rsid w:val="004C124A"/>
    <w:rsid w:val="004C1ED7"/>
    <w:rsid w:val="004C2B0F"/>
    <w:rsid w:val="004C63F2"/>
    <w:rsid w:val="004C7885"/>
    <w:rsid w:val="004C7B35"/>
    <w:rsid w:val="004D0B75"/>
    <w:rsid w:val="004D1195"/>
    <w:rsid w:val="004D491A"/>
    <w:rsid w:val="004D4AEC"/>
    <w:rsid w:val="004E4DA4"/>
    <w:rsid w:val="004E4DE0"/>
    <w:rsid w:val="004E71D1"/>
    <w:rsid w:val="004E7520"/>
    <w:rsid w:val="004F231F"/>
    <w:rsid w:val="004F263B"/>
    <w:rsid w:val="004F29E7"/>
    <w:rsid w:val="004F3B86"/>
    <w:rsid w:val="004F75B7"/>
    <w:rsid w:val="005003BB"/>
    <w:rsid w:val="00501B3A"/>
    <w:rsid w:val="005020BB"/>
    <w:rsid w:val="00504393"/>
    <w:rsid w:val="00512E37"/>
    <w:rsid w:val="005155CF"/>
    <w:rsid w:val="00521840"/>
    <w:rsid w:val="0052440B"/>
    <w:rsid w:val="005244F4"/>
    <w:rsid w:val="005249EE"/>
    <w:rsid w:val="00526B94"/>
    <w:rsid w:val="0053379C"/>
    <w:rsid w:val="00533F58"/>
    <w:rsid w:val="00540775"/>
    <w:rsid w:val="0054192C"/>
    <w:rsid w:val="0054588B"/>
    <w:rsid w:val="00552528"/>
    <w:rsid w:val="0055441A"/>
    <w:rsid w:val="00560AF4"/>
    <w:rsid w:val="00560B70"/>
    <w:rsid w:val="0056156D"/>
    <w:rsid w:val="005714EC"/>
    <w:rsid w:val="0058009E"/>
    <w:rsid w:val="00581CF7"/>
    <w:rsid w:val="005846A1"/>
    <w:rsid w:val="005849FC"/>
    <w:rsid w:val="005852DC"/>
    <w:rsid w:val="00586BF9"/>
    <w:rsid w:val="00592B19"/>
    <w:rsid w:val="00597468"/>
    <w:rsid w:val="005A0979"/>
    <w:rsid w:val="005A1A95"/>
    <w:rsid w:val="005A243E"/>
    <w:rsid w:val="005A31CB"/>
    <w:rsid w:val="005A5C06"/>
    <w:rsid w:val="005A5CEE"/>
    <w:rsid w:val="005B427F"/>
    <w:rsid w:val="005B5500"/>
    <w:rsid w:val="005B63D6"/>
    <w:rsid w:val="005C2B2B"/>
    <w:rsid w:val="005C2DCC"/>
    <w:rsid w:val="005C43CA"/>
    <w:rsid w:val="005D0A79"/>
    <w:rsid w:val="005E1864"/>
    <w:rsid w:val="005E2282"/>
    <w:rsid w:val="005E2479"/>
    <w:rsid w:val="005E291D"/>
    <w:rsid w:val="005E3571"/>
    <w:rsid w:val="005E3925"/>
    <w:rsid w:val="005E4D97"/>
    <w:rsid w:val="005E55DE"/>
    <w:rsid w:val="005E6572"/>
    <w:rsid w:val="005F2D90"/>
    <w:rsid w:val="005F4E0A"/>
    <w:rsid w:val="00602AC2"/>
    <w:rsid w:val="00603680"/>
    <w:rsid w:val="00604CCA"/>
    <w:rsid w:val="00610D44"/>
    <w:rsid w:val="00610E33"/>
    <w:rsid w:val="00610FED"/>
    <w:rsid w:val="00612CC0"/>
    <w:rsid w:val="0062212C"/>
    <w:rsid w:val="006248E8"/>
    <w:rsid w:val="00624C8E"/>
    <w:rsid w:val="00625C9E"/>
    <w:rsid w:val="0063187E"/>
    <w:rsid w:val="00631E87"/>
    <w:rsid w:val="0063492C"/>
    <w:rsid w:val="0063502A"/>
    <w:rsid w:val="00636A39"/>
    <w:rsid w:val="00637624"/>
    <w:rsid w:val="00637A73"/>
    <w:rsid w:val="0064142D"/>
    <w:rsid w:val="00650556"/>
    <w:rsid w:val="0065071F"/>
    <w:rsid w:val="00655AA1"/>
    <w:rsid w:val="00655E12"/>
    <w:rsid w:val="00662D76"/>
    <w:rsid w:val="006639E7"/>
    <w:rsid w:val="00670BD1"/>
    <w:rsid w:val="006719A5"/>
    <w:rsid w:val="00674B7D"/>
    <w:rsid w:val="00683674"/>
    <w:rsid w:val="00684B5B"/>
    <w:rsid w:val="00684DF7"/>
    <w:rsid w:val="0068657F"/>
    <w:rsid w:val="00686CDE"/>
    <w:rsid w:val="0068737E"/>
    <w:rsid w:val="0069645C"/>
    <w:rsid w:val="006A01D0"/>
    <w:rsid w:val="006A36E8"/>
    <w:rsid w:val="006A43C7"/>
    <w:rsid w:val="006A6661"/>
    <w:rsid w:val="006B064C"/>
    <w:rsid w:val="006B7376"/>
    <w:rsid w:val="006B75CC"/>
    <w:rsid w:val="006C1B69"/>
    <w:rsid w:val="006C1DBF"/>
    <w:rsid w:val="006C525E"/>
    <w:rsid w:val="006D07C5"/>
    <w:rsid w:val="006D171A"/>
    <w:rsid w:val="006D35EB"/>
    <w:rsid w:val="006D3AEA"/>
    <w:rsid w:val="006D5ADA"/>
    <w:rsid w:val="006D76FE"/>
    <w:rsid w:val="006D7E8C"/>
    <w:rsid w:val="006E086E"/>
    <w:rsid w:val="006E3DC7"/>
    <w:rsid w:val="006E41B6"/>
    <w:rsid w:val="006E6E4D"/>
    <w:rsid w:val="006F389D"/>
    <w:rsid w:val="006F3938"/>
    <w:rsid w:val="00701830"/>
    <w:rsid w:val="007018DC"/>
    <w:rsid w:val="00701AAC"/>
    <w:rsid w:val="00702961"/>
    <w:rsid w:val="00705350"/>
    <w:rsid w:val="007068D3"/>
    <w:rsid w:val="00710DDA"/>
    <w:rsid w:val="00712920"/>
    <w:rsid w:val="007129A4"/>
    <w:rsid w:val="00713D51"/>
    <w:rsid w:val="00717858"/>
    <w:rsid w:val="00717E3A"/>
    <w:rsid w:val="007219AF"/>
    <w:rsid w:val="00726AF9"/>
    <w:rsid w:val="007331EB"/>
    <w:rsid w:val="00733BCB"/>
    <w:rsid w:val="007352B6"/>
    <w:rsid w:val="00736FD5"/>
    <w:rsid w:val="007421C6"/>
    <w:rsid w:val="0074725A"/>
    <w:rsid w:val="00750E4D"/>
    <w:rsid w:val="00751277"/>
    <w:rsid w:val="007546E1"/>
    <w:rsid w:val="0075772D"/>
    <w:rsid w:val="0076207E"/>
    <w:rsid w:val="007631E1"/>
    <w:rsid w:val="007639D6"/>
    <w:rsid w:val="00772455"/>
    <w:rsid w:val="00777301"/>
    <w:rsid w:val="007814F7"/>
    <w:rsid w:val="00781C99"/>
    <w:rsid w:val="00784E1E"/>
    <w:rsid w:val="00784FB2"/>
    <w:rsid w:val="007902BB"/>
    <w:rsid w:val="00791B50"/>
    <w:rsid w:val="00794350"/>
    <w:rsid w:val="00797033"/>
    <w:rsid w:val="0079706D"/>
    <w:rsid w:val="00797E65"/>
    <w:rsid w:val="007A086E"/>
    <w:rsid w:val="007A3CEB"/>
    <w:rsid w:val="007A59C0"/>
    <w:rsid w:val="007B0454"/>
    <w:rsid w:val="007C1919"/>
    <w:rsid w:val="007C1C32"/>
    <w:rsid w:val="007C712A"/>
    <w:rsid w:val="007D0A13"/>
    <w:rsid w:val="007D4CCC"/>
    <w:rsid w:val="007D5335"/>
    <w:rsid w:val="007D6393"/>
    <w:rsid w:val="007D6478"/>
    <w:rsid w:val="007E017D"/>
    <w:rsid w:val="007E3C4E"/>
    <w:rsid w:val="007E6328"/>
    <w:rsid w:val="007E6CBC"/>
    <w:rsid w:val="007F0452"/>
    <w:rsid w:val="007F3375"/>
    <w:rsid w:val="007F3E06"/>
    <w:rsid w:val="007F5F78"/>
    <w:rsid w:val="007F6255"/>
    <w:rsid w:val="007F66FE"/>
    <w:rsid w:val="007F77D7"/>
    <w:rsid w:val="008023E1"/>
    <w:rsid w:val="00803448"/>
    <w:rsid w:val="00803664"/>
    <w:rsid w:val="00803820"/>
    <w:rsid w:val="008039DE"/>
    <w:rsid w:val="00806CCD"/>
    <w:rsid w:val="00807210"/>
    <w:rsid w:val="00811A33"/>
    <w:rsid w:val="008135F7"/>
    <w:rsid w:val="008136C3"/>
    <w:rsid w:val="00814E8B"/>
    <w:rsid w:val="00815A66"/>
    <w:rsid w:val="008170E5"/>
    <w:rsid w:val="00817DAD"/>
    <w:rsid w:val="00823920"/>
    <w:rsid w:val="00824A53"/>
    <w:rsid w:val="00824DAC"/>
    <w:rsid w:val="00827A92"/>
    <w:rsid w:val="00834971"/>
    <w:rsid w:val="00842D59"/>
    <w:rsid w:val="00843FD3"/>
    <w:rsid w:val="008455D8"/>
    <w:rsid w:val="008466AE"/>
    <w:rsid w:val="00846C51"/>
    <w:rsid w:val="00852AD1"/>
    <w:rsid w:val="00857031"/>
    <w:rsid w:val="00860F7A"/>
    <w:rsid w:val="008613D0"/>
    <w:rsid w:val="008652E1"/>
    <w:rsid w:val="00867E61"/>
    <w:rsid w:val="00870E4F"/>
    <w:rsid w:val="00871407"/>
    <w:rsid w:val="008741C0"/>
    <w:rsid w:val="00881B3A"/>
    <w:rsid w:val="00886965"/>
    <w:rsid w:val="00887481"/>
    <w:rsid w:val="008922FE"/>
    <w:rsid w:val="00893756"/>
    <w:rsid w:val="008A1FA6"/>
    <w:rsid w:val="008A46E5"/>
    <w:rsid w:val="008A5AC0"/>
    <w:rsid w:val="008B0801"/>
    <w:rsid w:val="008B27DB"/>
    <w:rsid w:val="008C2D27"/>
    <w:rsid w:val="008C3B40"/>
    <w:rsid w:val="008C4AD0"/>
    <w:rsid w:val="008C6999"/>
    <w:rsid w:val="008D10DB"/>
    <w:rsid w:val="008D2AF7"/>
    <w:rsid w:val="008D3D7F"/>
    <w:rsid w:val="008D4F21"/>
    <w:rsid w:val="008D7FE3"/>
    <w:rsid w:val="008F0B11"/>
    <w:rsid w:val="008F7BD1"/>
    <w:rsid w:val="00900D4A"/>
    <w:rsid w:val="0090452D"/>
    <w:rsid w:val="009055AE"/>
    <w:rsid w:val="00915036"/>
    <w:rsid w:val="00921D27"/>
    <w:rsid w:val="00923A81"/>
    <w:rsid w:val="00926E8F"/>
    <w:rsid w:val="0093240A"/>
    <w:rsid w:val="00932A40"/>
    <w:rsid w:val="009351D6"/>
    <w:rsid w:val="00937254"/>
    <w:rsid w:val="00937F01"/>
    <w:rsid w:val="009402A3"/>
    <w:rsid w:val="009417C3"/>
    <w:rsid w:val="00943B1D"/>
    <w:rsid w:val="00947C4A"/>
    <w:rsid w:val="00951675"/>
    <w:rsid w:val="00955959"/>
    <w:rsid w:val="0095634C"/>
    <w:rsid w:val="00962914"/>
    <w:rsid w:val="00965635"/>
    <w:rsid w:val="0096672E"/>
    <w:rsid w:val="00967F41"/>
    <w:rsid w:val="009745F9"/>
    <w:rsid w:val="009816E3"/>
    <w:rsid w:val="00983A10"/>
    <w:rsid w:val="00984016"/>
    <w:rsid w:val="00984DE6"/>
    <w:rsid w:val="00990A59"/>
    <w:rsid w:val="00992835"/>
    <w:rsid w:val="00994587"/>
    <w:rsid w:val="009962F9"/>
    <w:rsid w:val="009A02B7"/>
    <w:rsid w:val="009A3AD1"/>
    <w:rsid w:val="009A3C86"/>
    <w:rsid w:val="009A7DB1"/>
    <w:rsid w:val="009B6676"/>
    <w:rsid w:val="009B6AD1"/>
    <w:rsid w:val="009B6F5F"/>
    <w:rsid w:val="009B762A"/>
    <w:rsid w:val="009C088A"/>
    <w:rsid w:val="009C15CC"/>
    <w:rsid w:val="009D00D9"/>
    <w:rsid w:val="009D130A"/>
    <w:rsid w:val="009D1399"/>
    <w:rsid w:val="009D3709"/>
    <w:rsid w:val="009D7FE4"/>
    <w:rsid w:val="009E148D"/>
    <w:rsid w:val="009E1F79"/>
    <w:rsid w:val="009E27A9"/>
    <w:rsid w:val="009E4658"/>
    <w:rsid w:val="009E6F37"/>
    <w:rsid w:val="009E7C60"/>
    <w:rsid w:val="009F174E"/>
    <w:rsid w:val="009F1D2F"/>
    <w:rsid w:val="009F1D9F"/>
    <w:rsid w:val="009F2E6E"/>
    <w:rsid w:val="009F3632"/>
    <w:rsid w:val="009F4B02"/>
    <w:rsid w:val="00A0057E"/>
    <w:rsid w:val="00A00DC1"/>
    <w:rsid w:val="00A010C0"/>
    <w:rsid w:val="00A0517A"/>
    <w:rsid w:val="00A052B3"/>
    <w:rsid w:val="00A05520"/>
    <w:rsid w:val="00A06689"/>
    <w:rsid w:val="00A0712F"/>
    <w:rsid w:val="00A071C7"/>
    <w:rsid w:val="00A127F3"/>
    <w:rsid w:val="00A15326"/>
    <w:rsid w:val="00A1538E"/>
    <w:rsid w:val="00A15AE0"/>
    <w:rsid w:val="00A174C5"/>
    <w:rsid w:val="00A208FA"/>
    <w:rsid w:val="00A23ED5"/>
    <w:rsid w:val="00A31EBB"/>
    <w:rsid w:val="00A321CA"/>
    <w:rsid w:val="00A32F45"/>
    <w:rsid w:val="00A3390D"/>
    <w:rsid w:val="00A4031E"/>
    <w:rsid w:val="00A409D0"/>
    <w:rsid w:val="00A41043"/>
    <w:rsid w:val="00A4262F"/>
    <w:rsid w:val="00A436AF"/>
    <w:rsid w:val="00A44B68"/>
    <w:rsid w:val="00A50621"/>
    <w:rsid w:val="00A52B91"/>
    <w:rsid w:val="00A5467F"/>
    <w:rsid w:val="00A5598F"/>
    <w:rsid w:val="00A56ADD"/>
    <w:rsid w:val="00A57D1B"/>
    <w:rsid w:val="00A60AF3"/>
    <w:rsid w:val="00A61769"/>
    <w:rsid w:val="00A640AE"/>
    <w:rsid w:val="00A6474E"/>
    <w:rsid w:val="00A649DA"/>
    <w:rsid w:val="00A66E0A"/>
    <w:rsid w:val="00A713C2"/>
    <w:rsid w:val="00A71D97"/>
    <w:rsid w:val="00A72604"/>
    <w:rsid w:val="00A732AE"/>
    <w:rsid w:val="00A81691"/>
    <w:rsid w:val="00A8169A"/>
    <w:rsid w:val="00A83135"/>
    <w:rsid w:val="00A85197"/>
    <w:rsid w:val="00A85D20"/>
    <w:rsid w:val="00A90FE4"/>
    <w:rsid w:val="00A97901"/>
    <w:rsid w:val="00AA04C6"/>
    <w:rsid w:val="00AA1164"/>
    <w:rsid w:val="00AA2942"/>
    <w:rsid w:val="00AA3CDE"/>
    <w:rsid w:val="00AA3E07"/>
    <w:rsid w:val="00AA4024"/>
    <w:rsid w:val="00AA4A68"/>
    <w:rsid w:val="00AB0330"/>
    <w:rsid w:val="00AB1533"/>
    <w:rsid w:val="00AB3D67"/>
    <w:rsid w:val="00AB48AA"/>
    <w:rsid w:val="00AB6E8F"/>
    <w:rsid w:val="00AB7B7F"/>
    <w:rsid w:val="00AC0D2A"/>
    <w:rsid w:val="00AC3C66"/>
    <w:rsid w:val="00AD1388"/>
    <w:rsid w:val="00AD7470"/>
    <w:rsid w:val="00AD75E8"/>
    <w:rsid w:val="00AE01DB"/>
    <w:rsid w:val="00AE0D6D"/>
    <w:rsid w:val="00AE1835"/>
    <w:rsid w:val="00AF108A"/>
    <w:rsid w:val="00AF2575"/>
    <w:rsid w:val="00AF4202"/>
    <w:rsid w:val="00B0143E"/>
    <w:rsid w:val="00B04B7A"/>
    <w:rsid w:val="00B102EE"/>
    <w:rsid w:val="00B10FC1"/>
    <w:rsid w:val="00B17068"/>
    <w:rsid w:val="00B22145"/>
    <w:rsid w:val="00B239BA"/>
    <w:rsid w:val="00B26E48"/>
    <w:rsid w:val="00B26F0A"/>
    <w:rsid w:val="00B309A7"/>
    <w:rsid w:val="00B30E7C"/>
    <w:rsid w:val="00B30E8B"/>
    <w:rsid w:val="00B3576B"/>
    <w:rsid w:val="00B3649D"/>
    <w:rsid w:val="00B37C37"/>
    <w:rsid w:val="00B37FC9"/>
    <w:rsid w:val="00B432D5"/>
    <w:rsid w:val="00B52839"/>
    <w:rsid w:val="00B5293C"/>
    <w:rsid w:val="00B57496"/>
    <w:rsid w:val="00B62B81"/>
    <w:rsid w:val="00B644A2"/>
    <w:rsid w:val="00B77417"/>
    <w:rsid w:val="00B802EF"/>
    <w:rsid w:val="00B8185B"/>
    <w:rsid w:val="00B82280"/>
    <w:rsid w:val="00B83309"/>
    <w:rsid w:val="00B846ED"/>
    <w:rsid w:val="00B86DD0"/>
    <w:rsid w:val="00B87018"/>
    <w:rsid w:val="00B87A0F"/>
    <w:rsid w:val="00B87BC9"/>
    <w:rsid w:val="00B90DEA"/>
    <w:rsid w:val="00B91DB7"/>
    <w:rsid w:val="00B9444A"/>
    <w:rsid w:val="00B94A01"/>
    <w:rsid w:val="00B95B60"/>
    <w:rsid w:val="00B9759D"/>
    <w:rsid w:val="00B97A84"/>
    <w:rsid w:val="00BA2E3F"/>
    <w:rsid w:val="00BA5EB8"/>
    <w:rsid w:val="00BA6680"/>
    <w:rsid w:val="00BA7404"/>
    <w:rsid w:val="00BB1944"/>
    <w:rsid w:val="00BB68AC"/>
    <w:rsid w:val="00BB727F"/>
    <w:rsid w:val="00BC0172"/>
    <w:rsid w:val="00BC7C2C"/>
    <w:rsid w:val="00BD024D"/>
    <w:rsid w:val="00BD43AD"/>
    <w:rsid w:val="00BD4EB3"/>
    <w:rsid w:val="00BD59CA"/>
    <w:rsid w:val="00BD6F04"/>
    <w:rsid w:val="00BE053A"/>
    <w:rsid w:val="00BE1AF5"/>
    <w:rsid w:val="00BE2D92"/>
    <w:rsid w:val="00BE350D"/>
    <w:rsid w:val="00BE4143"/>
    <w:rsid w:val="00BE60E4"/>
    <w:rsid w:val="00BF0E3E"/>
    <w:rsid w:val="00BF22A5"/>
    <w:rsid w:val="00BF4A51"/>
    <w:rsid w:val="00BF55F8"/>
    <w:rsid w:val="00BF61CE"/>
    <w:rsid w:val="00BF6E4E"/>
    <w:rsid w:val="00BF725F"/>
    <w:rsid w:val="00C01E32"/>
    <w:rsid w:val="00C05A4B"/>
    <w:rsid w:val="00C0778F"/>
    <w:rsid w:val="00C100B7"/>
    <w:rsid w:val="00C12747"/>
    <w:rsid w:val="00C15547"/>
    <w:rsid w:val="00C204AF"/>
    <w:rsid w:val="00C245E4"/>
    <w:rsid w:val="00C302AD"/>
    <w:rsid w:val="00C30D7A"/>
    <w:rsid w:val="00C41A62"/>
    <w:rsid w:val="00C5085C"/>
    <w:rsid w:val="00C510C8"/>
    <w:rsid w:val="00C56E7F"/>
    <w:rsid w:val="00C62686"/>
    <w:rsid w:val="00C66D79"/>
    <w:rsid w:val="00C66F18"/>
    <w:rsid w:val="00C71583"/>
    <w:rsid w:val="00C72115"/>
    <w:rsid w:val="00C72812"/>
    <w:rsid w:val="00C731A3"/>
    <w:rsid w:val="00C77D77"/>
    <w:rsid w:val="00C80B13"/>
    <w:rsid w:val="00C81003"/>
    <w:rsid w:val="00C815C9"/>
    <w:rsid w:val="00C824A7"/>
    <w:rsid w:val="00C84263"/>
    <w:rsid w:val="00C86CD5"/>
    <w:rsid w:val="00C915C4"/>
    <w:rsid w:val="00C9599A"/>
    <w:rsid w:val="00CA066E"/>
    <w:rsid w:val="00CA3059"/>
    <w:rsid w:val="00CA32B4"/>
    <w:rsid w:val="00CA41A7"/>
    <w:rsid w:val="00CA563B"/>
    <w:rsid w:val="00CA6E66"/>
    <w:rsid w:val="00CA7CA6"/>
    <w:rsid w:val="00CB4F2F"/>
    <w:rsid w:val="00CB605D"/>
    <w:rsid w:val="00CB6A7E"/>
    <w:rsid w:val="00CB742C"/>
    <w:rsid w:val="00CC115D"/>
    <w:rsid w:val="00CC29B9"/>
    <w:rsid w:val="00CC4C37"/>
    <w:rsid w:val="00CC4F30"/>
    <w:rsid w:val="00CC58D8"/>
    <w:rsid w:val="00CD16EE"/>
    <w:rsid w:val="00CD46EB"/>
    <w:rsid w:val="00CE3E7F"/>
    <w:rsid w:val="00CE61B7"/>
    <w:rsid w:val="00CE629F"/>
    <w:rsid w:val="00CF11FB"/>
    <w:rsid w:val="00CF1D5D"/>
    <w:rsid w:val="00D003D7"/>
    <w:rsid w:val="00D00E5C"/>
    <w:rsid w:val="00D01440"/>
    <w:rsid w:val="00D03167"/>
    <w:rsid w:val="00D03840"/>
    <w:rsid w:val="00D07D13"/>
    <w:rsid w:val="00D15121"/>
    <w:rsid w:val="00D175EE"/>
    <w:rsid w:val="00D2164A"/>
    <w:rsid w:val="00D27B17"/>
    <w:rsid w:val="00D34264"/>
    <w:rsid w:val="00D3682A"/>
    <w:rsid w:val="00D43C79"/>
    <w:rsid w:val="00D47E01"/>
    <w:rsid w:val="00D504C8"/>
    <w:rsid w:val="00D5078E"/>
    <w:rsid w:val="00D55E32"/>
    <w:rsid w:val="00D57371"/>
    <w:rsid w:val="00D61774"/>
    <w:rsid w:val="00D61D06"/>
    <w:rsid w:val="00D6201B"/>
    <w:rsid w:val="00D6316A"/>
    <w:rsid w:val="00D724D6"/>
    <w:rsid w:val="00D760B5"/>
    <w:rsid w:val="00D76860"/>
    <w:rsid w:val="00D77846"/>
    <w:rsid w:val="00D81770"/>
    <w:rsid w:val="00D82386"/>
    <w:rsid w:val="00D87DED"/>
    <w:rsid w:val="00D943CB"/>
    <w:rsid w:val="00D95417"/>
    <w:rsid w:val="00D96F60"/>
    <w:rsid w:val="00DA0D9E"/>
    <w:rsid w:val="00DA0F71"/>
    <w:rsid w:val="00DA2A25"/>
    <w:rsid w:val="00DA4F39"/>
    <w:rsid w:val="00DB0C39"/>
    <w:rsid w:val="00DB16B6"/>
    <w:rsid w:val="00DB7769"/>
    <w:rsid w:val="00DB7DAE"/>
    <w:rsid w:val="00DC2066"/>
    <w:rsid w:val="00DC2998"/>
    <w:rsid w:val="00DC3B67"/>
    <w:rsid w:val="00DC4E80"/>
    <w:rsid w:val="00DC7306"/>
    <w:rsid w:val="00DD20E1"/>
    <w:rsid w:val="00DD65A5"/>
    <w:rsid w:val="00DD6CD5"/>
    <w:rsid w:val="00DE1375"/>
    <w:rsid w:val="00DE1CC3"/>
    <w:rsid w:val="00DE2479"/>
    <w:rsid w:val="00DE350C"/>
    <w:rsid w:val="00DF01BA"/>
    <w:rsid w:val="00DF1A77"/>
    <w:rsid w:val="00DF51C4"/>
    <w:rsid w:val="00DF6C05"/>
    <w:rsid w:val="00E0234D"/>
    <w:rsid w:val="00E02CD7"/>
    <w:rsid w:val="00E10116"/>
    <w:rsid w:val="00E1153C"/>
    <w:rsid w:val="00E1369A"/>
    <w:rsid w:val="00E172B5"/>
    <w:rsid w:val="00E179BF"/>
    <w:rsid w:val="00E17D0D"/>
    <w:rsid w:val="00E22D88"/>
    <w:rsid w:val="00E23770"/>
    <w:rsid w:val="00E2626C"/>
    <w:rsid w:val="00E272A8"/>
    <w:rsid w:val="00E27B86"/>
    <w:rsid w:val="00E323F1"/>
    <w:rsid w:val="00E33B8A"/>
    <w:rsid w:val="00E33E77"/>
    <w:rsid w:val="00E34602"/>
    <w:rsid w:val="00E373B5"/>
    <w:rsid w:val="00E400D9"/>
    <w:rsid w:val="00E424C0"/>
    <w:rsid w:val="00E44425"/>
    <w:rsid w:val="00E47449"/>
    <w:rsid w:val="00E47802"/>
    <w:rsid w:val="00E47DFE"/>
    <w:rsid w:val="00E5194D"/>
    <w:rsid w:val="00E51BB4"/>
    <w:rsid w:val="00E526B2"/>
    <w:rsid w:val="00E57B9C"/>
    <w:rsid w:val="00E603E5"/>
    <w:rsid w:val="00E62862"/>
    <w:rsid w:val="00E64737"/>
    <w:rsid w:val="00E660F9"/>
    <w:rsid w:val="00E66C8A"/>
    <w:rsid w:val="00E67A0C"/>
    <w:rsid w:val="00E70B9B"/>
    <w:rsid w:val="00E7147B"/>
    <w:rsid w:val="00E74F1E"/>
    <w:rsid w:val="00E7771E"/>
    <w:rsid w:val="00E8141A"/>
    <w:rsid w:val="00E837B3"/>
    <w:rsid w:val="00E87AAA"/>
    <w:rsid w:val="00E93726"/>
    <w:rsid w:val="00EA5DAF"/>
    <w:rsid w:val="00EA61D6"/>
    <w:rsid w:val="00EA77DE"/>
    <w:rsid w:val="00EA79F2"/>
    <w:rsid w:val="00EB160E"/>
    <w:rsid w:val="00EB1924"/>
    <w:rsid w:val="00EB3315"/>
    <w:rsid w:val="00EB3454"/>
    <w:rsid w:val="00EB4A7D"/>
    <w:rsid w:val="00EB745B"/>
    <w:rsid w:val="00EC77E5"/>
    <w:rsid w:val="00EC7DF9"/>
    <w:rsid w:val="00ED5346"/>
    <w:rsid w:val="00ED75D2"/>
    <w:rsid w:val="00EE0A84"/>
    <w:rsid w:val="00EE2658"/>
    <w:rsid w:val="00EE681E"/>
    <w:rsid w:val="00EF1594"/>
    <w:rsid w:val="00EF40EC"/>
    <w:rsid w:val="00EF65B8"/>
    <w:rsid w:val="00EF6AA9"/>
    <w:rsid w:val="00F00993"/>
    <w:rsid w:val="00F011BD"/>
    <w:rsid w:val="00F13F81"/>
    <w:rsid w:val="00F15B19"/>
    <w:rsid w:val="00F16EA2"/>
    <w:rsid w:val="00F21284"/>
    <w:rsid w:val="00F23309"/>
    <w:rsid w:val="00F25B41"/>
    <w:rsid w:val="00F30812"/>
    <w:rsid w:val="00F31A0A"/>
    <w:rsid w:val="00F3204C"/>
    <w:rsid w:val="00F33A80"/>
    <w:rsid w:val="00F33CFB"/>
    <w:rsid w:val="00F341B2"/>
    <w:rsid w:val="00F413C5"/>
    <w:rsid w:val="00F41519"/>
    <w:rsid w:val="00F41A83"/>
    <w:rsid w:val="00F423A6"/>
    <w:rsid w:val="00F47FFB"/>
    <w:rsid w:val="00F524ED"/>
    <w:rsid w:val="00F53561"/>
    <w:rsid w:val="00F5367F"/>
    <w:rsid w:val="00F54909"/>
    <w:rsid w:val="00F54F05"/>
    <w:rsid w:val="00F62A19"/>
    <w:rsid w:val="00F6393A"/>
    <w:rsid w:val="00F664D1"/>
    <w:rsid w:val="00F66E42"/>
    <w:rsid w:val="00F7085E"/>
    <w:rsid w:val="00F712F6"/>
    <w:rsid w:val="00F7175C"/>
    <w:rsid w:val="00F742F7"/>
    <w:rsid w:val="00F76EC0"/>
    <w:rsid w:val="00F801CC"/>
    <w:rsid w:val="00F8074F"/>
    <w:rsid w:val="00F80EA7"/>
    <w:rsid w:val="00F815E5"/>
    <w:rsid w:val="00F824EF"/>
    <w:rsid w:val="00F84FB8"/>
    <w:rsid w:val="00F868D2"/>
    <w:rsid w:val="00F879EF"/>
    <w:rsid w:val="00F92C7E"/>
    <w:rsid w:val="00F96D1C"/>
    <w:rsid w:val="00FA09D8"/>
    <w:rsid w:val="00FA49CA"/>
    <w:rsid w:val="00FB0251"/>
    <w:rsid w:val="00FB277D"/>
    <w:rsid w:val="00FB3352"/>
    <w:rsid w:val="00FB4D3A"/>
    <w:rsid w:val="00FB4F71"/>
    <w:rsid w:val="00FB7544"/>
    <w:rsid w:val="00FC058F"/>
    <w:rsid w:val="00FC3D6E"/>
    <w:rsid w:val="00FC506D"/>
    <w:rsid w:val="00FD1929"/>
    <w:rsid w:val="00FD4575"/>
    <w:rsid w:val="00FD78DA"/>
    <w:rsid w:val="00FE0BB4"/>
    <w:rsid w:val="00FE1BFA"/>
    <w:rsid w:val="00FE20F4"/>
    <w:rsid w:val="00FF1E3F"/>
    <w:rsid w:val="00FF1E4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C8"/>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C510C8"/>
    <w:pPr>
      <w:keepNext/>
      <w:tabs>
        <w:tab w:val="num" w:pos="432"/>
      </w:tabs>
      <w:ind w:left="432" w:hanging="432"/>
      <w:outlineLvl w:val="0"/>
    </w:pPr>
    <w:rPr>
      <w:rFonts w:ascii="Arial" w:hAnsi="Arial"/>
      <w:b/>
      <w:lang w:val="sr-Latn-CS"/>
    </w:rPr>
  </w:style>
  <w:style w:type="paragraph" w:styleId="Heading2">
    <w:name w:val="heading 2"/>
    <w:basedOn w:val="Normal"/>
    <w:next w:val="Normal"/>
    <w:qFormat/>
    <w:rsid w:val="00C510C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C510C8"/>
    <w:pPr>
      <w:keepNext/>
      <w:tabs>
        <w:tab w:val="num" w:pos="720"/>
      </w:tabs>
      <w:spacing w:before="240" w:after="60"/>
      <w:ind w:left="720" w:hanging="720"/>
      <w:outlineLvl w:val="2"/>
    </w:pPr>
    <w:rPr>
      <w:rFonts w:ascii="Arial" w:hAnsi="Arial"/>
      <w:b/>
      <w:sz w:val="26"/>
    </w:rPr>
  </w:style>
  <w:style w:type="paragraph" w:styleId="Heading6">
    <w:name w:val="heading 6"/>
    <w:basedOn w:val="Normal"/>
    <w:next w:val="Normal"/>
    <w:link w:val="Heading6Char"/>
    <w:uiPriority w:val="9"/>
    <w:semiHidden/>
    <w:unhideWhenUsed/>
    <w:qFormat/>
    <w:rsid w:val="00CF1D5D"/>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sid w:val="00C510C8"/>
    <w:rPr>
      <w:rFonts w:ascii="Symbol" w:hAnsi="Symbol"/>
    </w:rPr>
  </w:style>
  <w:style w:type="character" w:customStyle="1" w:styleId="WW8Num7z0">
    <w:name w:val="WW8Num7z0"/>
    <w:rsid w:val="00C510C8"/>
    <w:rPr>
      <w:rFonts w:ascii="Symbol" w:hAnsi="Symbol" w:cs="OpenSymbol"/>
    </w:rPr>
  </w:style>
  <w:style w:type="character" w:customStyle="1" w:styleId="WW8Num8z0">
    <w:name w:val="WW8Num8z0"/>
    <w:rsid w:val="00C510C8"/>
    <w:rPr>
      <w:rFonts w:ascii="Symbol" w:hAnsi="Symbol" w:cs="OpenSymbol"/>
    </w:rPr>
  </w:style>
  <w:style w:type="character" w:customStyle="1" w:styleId="WW8Num9z0">
    <w:name w:val="WW8Num9z0"/>
    <w:rsid w:val="00C510C8"/>
    <w:rPr>
      <w:b/>
    </w:rPr>
  </w:style>
  <w:style w:type="character" w:customStyle="1" w:styleId="WW8Num9z2">
    <w:name w:val="WW8Num9z2"/>
    <w:rsid w:val="00C510C8"/>
    <w:rPr>
      <w:rFonts w:ascii="Wingdings" w:hAnsi="Wingdings"/>
    </w:rPr>
  </w:style>
  <w:style w:type="character" w:customStyle="1" w:styleId="WW8Num10z0">
    <w:name w:val="WW8Num10z0"/>
    <w:rsid w:val="00C510C8"/>
    <w:rPr>
      <w:rFonts w:ascii="Symbol" w:hAnsi="Symbol" w:cs="OpenSymbol"/>
    </w:rPr>
  </w:style>
  <w:style w:type="character" w:customStyle="1" w:styleId="WW8Num11z0">
    <w:name w:val="WW8Num11z0"/>
    <w:rsid w:val="00C510C8"/>
    <w:rPr>
      <w:rFonts w:ascii="Times New Roman" w:hAnsi="Times New Roman" w:cs="Times New Roman"/>
    </w:rPr>
  </w:style>
  <w:style w:type="character" w:customStyle="1" w:styleId="WW8Num13z0">
    <w:name w:val="WW8Num13z0"/>
    <w:rsid w:val="00C510C8"/>
    <w:rPr>
      <w:rFonts w:ascii="Symbol" w:hAnsi="Symbol"/>
    </w:rPr>
  </w:style>
  <w:style w:type="character" w:customStyle="1" w:styleId="WW8Num13z2">
    <w:name w:val="WW8Num13z2"/>
    <w:rsid w:val="00C510C8"/>
    <w:rPr>
      <w:rFonts w:ascii="Wingdings" w:hAnsi="Wingdings"/>
    </w:rPr>
  </w:style>
  <w:style w:type="character" w:customStyle="1" w:styleId="WW8Num16z1">
    <w:name w:val="WW8Num16z1"/>
    <w:rsid w:val="00C510C8"/>
    <w:rPr>
      <w:rFonts w:ascii="Symbol" w:hAnsi="Symbol"/>
    </w:rPr>
  </w:style>
  <w:style w:type="character" w:customStyle="1" w:styleId="WW8Num17z0">
    <w:name w:val="WW8Num17z0"/>
    <w:rsid w:val="00C510C8"/>
    <w:rPr>
      <w:rFonts w:ascii="Symbol" w:hAnsi="Symbol"/>
    </w:rPr>
  </w:style>
  <w:style w:type="character" w:customStyle="1" w:styleId="WW8Num19z0">
    <w:name w:val="WW8Num19z0"/>
    <w:rsid w:val="00C510C8"/>
    <w:rPr>
      <w:rFonts w:ascii="Symbol" w:hAnsi="Symbol"/>
    </w:rPr>
  </w:style>
  <w:style w:type="character" w:customStyle="1" w:styleId="WW8Num21z0">
    <w:name w:val="WW8Num21z0"/>
    <w:rsid w:val="00C510C8"/>
    <w:rPr>
      <w:b/>
    </w:rPr>
  </w:style>
  <w:style w:type="character" w:customStyle="1" w:styleId="WW8Num22z0">
    <w:name w:val="WW8Num22z0"/>
    <w:rsid w:val="00C510C8"/>
    <w:rPr>
      <w:b/>
    </w:rPr>
  </w:style>
  <w:style w:type="character" w:customStyle="1" w:styleId="WW8Num24z0">
    <w:name w:val="WW8Num24z0"/>
    <w:rsid w:val="00C510C8"/>
    <w:rPr>
      <w:rFonts w:ascii="Symbol" w:hAnsi="Symbol" w:cs="OpenSymbol"/>
    </w:rPr>
  </w:style>
  <w:style w:type="character" w:customStyle="1" w:styleId="WW8Num24z1">
    <w:name w:val="WW8Num24z1"/>
    <w:rsid w:val="00C510C8"/>
    <w:rPr>
      <w:rFonts w:ascii="Symbol" w:hAnsi="Symbol"/>
    </w:rPr>
  </w:style>
  <w:style w:type="character" w:customStyle="1" w:styleId="WW8Num25z0">
    <w:name w:val="WW8Num25z0"/>
    <w:rsid w:val="00C510C8"/>
    <w:rPr>
      <w:rFonts w:ascii="Symbol" w:hAnsi="Symbol" w:cs="OpenSymbol"/>
    </w:rPr>
  </w:style>
  <w:style w:type="character" w:customStyle="1" w:styleId="WW8Num25z1">
    <w:name w:val="WW8Num25z1"/>
    <w:rsid w:val="00C510C8"/>
    <w:rPr>
      <w:rFonts w:ascii="OpenSymbol" w:hAnsi="OpenSymbol" w:cs="OpenSymbol"/>
    </w:rPr>
  </w:style>
  <w:style w:type="character" w:customStyle="1" w:styleId="WW8Num26z0">
    <w:name w:val="WW8Num26z0"/>
    <w:rsid w:val="00C510C8"/>
    <w:rPr>
      <w:rFonts w:ascii="Symbol" w:hAnsi="Symbol"/>
    </w:rPr>
  </w:style>
  <w:style w:type="character" w:customStyle="1" w:styleId="WW8Num26z1">
    <w:name w:val="WW8Num26z1"/>
    <w:rsid w:val="00C510C8"/>
    <w:rPr>
      <w:rFonts w:ascii="Courier New" w:hAnsi="Courier New" w:cs="Courier New"/>
    </w:rPr>
  </w:style>
  <w:style w:type="character" w:customStyle="1" w:styleId="WW8Num27z0">
    <w:name w:val="WW8Num27z0"/>
    <w:rsid w:val="00C510C8"/>
    <w:rPr>
      <w:rFonts w:ascii="Symbol" w:hAnsi="Symbol" w:cs="OpenSymbol"/>
    </w:rPr>
  </w:style>
  <w:style w:type="character" w:customStyle="1" w:styleId="WW8Num27z1">
    <w:name w:val="WW8Num27z1"/>
    <w:rsid w:val="00C510C8"/>
    <w:rPr>
      <w:rFonts w:ascii="OpenSymbol" w:hAnsi="OpenSymbol" w:cs="OpenSymbol"/>
    </w:rPr>
  </w:style>
  <w:style w:type="character" w:customStyle="1" w:styleId="WW8Num28z0">
    <w:name w:val="WW8Num28z0"/>
    <w:rsid w:val="00C510C8"/>
    <w:rPr>
      <w:rFonts w:ascii="Symbol" w:hAnsi="Symbol" w:cs="OpenSymbol"/>
    </w:rPr>
  </w:style>
  <w:style w:type="character" w:customStyle="1" w:styleId="WW8Num28z1">
    <w:name w:val="WW8Num28z1"/>
    <w:rsid w:val="00C510C8"/>
    <w:rPr>
      <w:rFonts w:ascii="OpenSymbol" w:hAnsi="OpenSymbol" w:cs="OpenSymbol"/>
    </w:rPr>
  </w:style>
  <w:style w:type="character" w:customStyle="1" w:styleId="WW8Num29z0">
    <w:name w:val="WW8Num29z0"/>
    <w:rsid w:val="00C510C8"/>
    <w:rPr>
      <w:b w:val="0"/>
    </w:rPr>
  </w:style>
  <w:style w:type="character" w:customStyle="1" w:styleId="WW8Num29z1">
    <w:name w:val="WW8Num29z1"/>
    <w:rsid w:val="00C510C8"/>
    <w:rPr>
      <w:rFonts w:ascii="Courier New" w:hAnsi="Courier New" w:cs="Courier New"/>
    </w:rPr>
  </w:style>
  <w:style w:type="character" w:customStyle="1" w:styleId="WW8Num29z2">
    <w:name w:val="WW8Num29z2"/>
    <w:rsid w:val="00C510C8"/>
    <w:rPr>
      <w:rFonts w:ascii="Wingdings" w:hAnsi="Wingdings"/>
    </w:rPr>
  </w:style>
  <w:style w:type="character" w:customStyle="1" w:styleId="WW8Num30z0">
    <w:name w:val="WW8Num30z0"/>
    <w:rsid w:val="00C510C8"/>
    <w:rPr>
      <w:rFonts w:ascii="Symbol" w:hAnsi="Symbol"/>
    </w:rPr>
  </w:style>
  <w:style w:type="character" w:customStyle="1" w:styleId="WW8Num30z1">
    <w:name w:val="WW8Num30z1"/>
    <w:rsid w:val="00C510C8"/>
    <w:rPr>
      <w:rFonts w:ascii="Courier New" w:hAnsi="Courier New" w:cs="Courier New"/>
    </w:rPr>
  </w:style>
  <w:style w:type="character" w:customStyle="1" w:styleId="WW8Num30z2">
    <w:name w:val="WW8Num30z2"/>
    <w:rsid w:val="00C510C8"/>
    <w:rPr>
      <w:rFonts w:ascii="Wingdings" w:hAnsi="Wingdings"/>
    </w:rPr>
  </w:style>
  <w:style w:type="character" w:customStyle="1" w:styleId="WW8Num31z0">
    <w:name w:val="WW8Num31z0"/>
    <w:rsid w:val="00C510C8"/>
    <w:rPr>
      <w:rFonts w:ascii="Symbol" w:hAnsi="Symbol"/>
    </w:rPr>
  </w:style>
  <w:style w:type="character" w:customStyle="1" w:styleId="WW8Num31z1">
    <w:name w:val="WW8Num31z1"/>
    <w:rsid w:val="00C510C8"/>
    <w:rPr>
      <w:rFonts w:ascii="Courier New" w:hAnsi="Courier New" w:cs="Courier New"/>
    </w:rPr>
  </w:style>
  <w:style w:type="character" w:customStyle="1" w:styleId="WW8Num31z2">
    <w:name w:val="WW8Num31z2"/>
    <w:rsid w:val="00C510C8"/>
    <w:rPr>
      <w:rFonts w:ascii="Wingdings" w:hAnsi="Wingdings"/>
    </w:rPr>
  </w:style>
  <w:style w:type="character" w:customStyle="1" w:styleId="DefaultParagraphFont2">
    <w:name w:val="Default Paragraph Font2"/>
    <w:rsid w:val="00C510C8"/>
  </w:style>
  <w:style w:type="character" w:customStyle="1" w:styleId="Absatz-Standardschriftart">
    <w:name w:val="Absatz-Standardschriftart"/>
    <w:rsid w:val="00C510C8"/>
  </w:style>
  <w:style w:type="character" w:customStyle="1" w:styleId="WW-Absatz-Standardschriftart">
    <w:name w:val="WW-Absatz-Standardschriftart"/>
    <w:rsid w:val="00C510C8"/>
  </w:style>
  <w:style w:type="character" w:customStyle="1" w:styleId="WW8Num6z1">
    <w:name w:val="WW8Num6z1"/>
    <w:rsid w:val="00C510C8"/>
    <w:rPr>
      <w:rFonts w:ascii="Courier New" w:hAnsi="Courier New" w:cs="Courier New"/>
    </w:rPr>
  </w:style>
  <w:style w:type="character" w:customStyle="1" w:styleId="WW8Num12z0">
    <w:name w:val="WW8Num12z0"/>
    <w:rsid w:val="00C510C8"/>
    <w:rPr>
      <w:rFonts w:ascii="Symbol" w:hAnsi="Symbol"/>
    </w:rPr>
  </w:style>
  <w:style w:type="character" w:customStyle="1" w:styleId="WW8Num15z0">
    <w:name w:val="WW8Num15z0"/>
    <w:rsid w:val="00C510C8"/>
    <w:rPr>
      <w:b/>
    </w:rPr>
  </w:style>
  <w:style w:type="character" w:customStyle="1" w:styleId="WW8Num15z2">
    <w:name w:val="WW8Num15z2"/>
    <w:rsid w:val="00C510C8"/>
    <w:rPr>
      <w:rFonts w:ascii="Wingdings" w:hAnsi="Wingdings"/>
    </w:rPr>
  </w:style>
  <w:style w:type="character" w:customStyle="1" w:styleId="WW8Num16z0">
    <w:name w:val="WW8Num16z0"/>
    <w:rsid w:val="00C510C8"/>
    <w:rPr>
      <w:rFonts w:ascii="Symbol" w:hAnsi="Symbol"/>
    </w:rPr>
  </w:style>
  <w:style w:type="character" w:customStyle="1" w:styleId="WW8Num17z1">
    <w:name w:val="WW8Num17z1"/>
    <w:rsid w:val="00C510C8"/>
    <w:rPr>
      <w:rFonts w:ascii="Wingdings" w:hAnsi="Wingdings"/>
    </w:rPr>
  </w:style>
  <w:style w:type="character" w:customStyle="1" w:styleId="WW8Num18z0">
    <w:name w:val="WW8Num18z0"/>
    <w:rsid w:val="00C510C8"/>
    <w:rPr>
      <w:rFonts w:ascii="Times New Roman" w:eastAsia="Times New Roman" w:hAnsi="Times New Roman" w:cs="Times New Roman"/>
    </w:rPr>
  </w:style>
  <w:style w:type="character" w:customStyle="1" w:styleId="WW8Num18z1">
    <w:name w:val="WW8Num18z1"/>
    <w:rsid w:val="00C510C8"/>
    <w:rPr>
      <w:rFonts w:ascii="Courier New" w:hAnsi="Courier New" w:cs="Courier New"/>
    </w:rPr>
  </w:style>
  <w:style w:type="character" w:customStyle="1" w:styleId="WW8Num18z2">
    <w:name w:val="WW8Num18z2"/>
    <w:rsid w:val="00C510C8"/>
    <w:rPr>
      <w:rFonts w:ascii="Wingdings" w:hAnsi="Wingdings"/>
    </w:rPr>
  </w:style>
  <w:style w:type="character" w:customStyle="1" w:styleId="WW8Num18z3">
    <w:name w:val="WW8Num18z3"/>
    <w:rsid w:val="00C510C8"/>
    <w:rPr>
      <w:rFonts w:ascii="Symbol" w:hAnsi="Symbol"/>
    </w:rPr>
  </w:style>
  <w:style w:type="character" w:customStyle="1" w:styleId="WW8Num21z2">
    <w:name w:val="WW8Num21z2"/>
    <w:rsid w:val="00C510C8"/>
    <w:rPr>
      <w:rFonts w:ascii="Wingdings" w:hAnsi="Wingdings"/>
    </w:rPr>
  </w:style>
  <w:style w:type="character" w:customStyle="1" w:styleId="WW8Num26z2">
    <w:name w:val="WW8Num26z2"/>
    <w:rsid w:val="00C510C8"/>
    <w:rPr>
      <w:rFonts w:ascii="Wingdings" w:hAnsi="Wingdings"/>
    </w:rPr>
  </w:style>
  <w:style w:type="character" w:customStyle="1" w:styleId="WW8Num32z0">
    <w:name w:val="WW8Num32z0"/>
    <w:rsid w:val="00C510C8"/>
    <w:rPr>
      <w:rFonts w:ascii="Symbol" w:hAnsi="Symbol"/>
    </w:rPr>
  </w:style>
  <w:style w:type="character" w:customStyle="1" w:styleId="WW8Num32z1">
    <w:name w:val="WW8Num32z1"/>
    <w:rsid w:val="00C510C8"/>
    <w:rPr>
      <w:rFonts w:ascii="Courier New" w:hAnsi="Courier New" w:cs="Courier New"/>
    </w:rPr>
  </w:style>
  <w:style w:type="character" w:customStyle="1" w:styleId="WW8Num32z2">
    <w:name w:val="WW8Num32z2"/>
    <w:rsid w:val="00C510C8"/>
    <w:rPr>
      <w:rFonts w:ascii="Wingdings" w:hAnsi="Wingdings"/>
    </w:rPr>
  </w:style>
  <w:style w:type="character" w:customStyle="1" w:styleId="WW8Num36z0">
    <w:name w:val="WW8Num36z0"/>
    <w:rsid w:val="00C510C8"/>
    <w:rPr>
      <w:rFonts w:ascii="Symbol" w:hAnsi="Symbol"/>
    </w:rPr>
  </w:style>
  <w:style w:type="character" w:customStyle="1" w:styleId="WW8Num36z1">
    <w:name w:val="WW8Num36z1"/>
    <w:rsid w:val="00C510C8"/>
    <w:rPr>
      <w:rFonts w:ascii="Courier New" w:hAnsi="Courier New" w:cs="Courier New"/>
    </w:rPr>
  </w:style>
  <w:style w:type="character" w:customStyle="1" w:styleId="WW8Num36z2">
    <w:name w:val="WW8Num36z2"/>
    <w:rsid w:val="00C510C8"/>
    <w:rPr>
      <w:rFonts w:ascii="Wingdings" w:hAnsi="Wingdings"/>
    </w:rPr>
  </w:style>
  <w:style w:type="character" w:customStyle="1" w:styleId="WW8Num37z0">
    <w:name w:val="WW8Num37z0"/>
    <w:rsid w:val="00C510C8"/>
    <w:rPr>
      <w:b/>
    </w:rPr>
  </w:style>
  <w:style w:type="character" w:customStyle="1" w:styleId="WW8Num37z1">
    <w:name w:val="WW8Num37z1"/>
    <w:rsid w:val="00C510C8"/>
    <w:rPr>
      <w:rFonts w:ascii="Symbol" w:hAnsi="Symbol"/>
    </w:rPr>
  </w:style>
  <w:style w:type="character" w:customStyle="1" w:styleId="WW8Num37z2">
    <w:name w:val="WW8Num37z2"/>
    <w:rsid w:val="00C510C8"/>
    <w:rPr>
      <w:rFonts w:ascii="Wingdings" w:hAnsi="Wingdings"/>
    </w:rPr>
  </w:style>
  <w:style w:type="character" w:customStyle="1" w:styleId="WW8Num40z1">
    <w:name w:val="WW8Num40z1"/>
    <w:rsid w:val="00C510C8"/>
    <w:rPr>
      <w:rFonts w:ascii="Wingdings" w:hAnsi="Wingdings"/>
    </w:rPr>
  </w:style>
  <w:style w:type="character" w:customStyle="1" w:styleId="WW-DefaultParagraphFont">
    <w:name w:val="WW-Default Paragraph Font"/>
    <w:rsid w:val="00C510C8"/>
  </w:style>
  <w:style w:type="character" w:customStyle="1" w:styleId="WW-Absatz-Standardschriftart1">
    <w:name w:val="WW-Absatz-Standardschriftart1"/>
    <w:rsid w:val="00C510C8"/>
  </w:style>
  <w:style w:type="character" w:customStyle="1" w:styleId="WW-Absatz-Standardschriftart11">
    <w:name w:val="WW-Absatz-Standardschriftart11"/>
    <w:rsid w:val="00C510C8"/>
  </w:style>
  <w:style w:type="character" w:customStyle="1" w:styleId="WW-Absatz-Standardschriftart111">
    <w:name w:val="WW-Absatz-Standardschriftart111"/>
    <w:rsid w:val="00C510C8"/>
  </w:style>
  <w:style w:type="character" w:customStyle="1" w:styleId="WW8Num3z1">
    <w:name w:val="WW8Num3z1"/>
    <w:rsid w:val="00C510C8"/>
    <w:rPr>
      <w:rFonts w:ascii="Times New Roman" w:hAnsi="Times New Roman" w:cs="Times New Roman"/>
    </w:rPr>
  </w:style>
  <w:style w:type="character" w:customStyle="1" w:styleId="WW8Num7z1">
    <w:name w:val="WW8Num7z1"/>
    <w:rsid w:val="00C510C8"/>
    <w:rPr>
      <w:rFonts w:ascii="OpenSymbol" w:hAnsi="OpenSymbol" w:cs="OpenSymbol"/>
    </w:rPr>
  </w:style>
  <w:style w:type="character" w:customStyle="1" w:styleId="WW-Absatz-Standardschriftart1111">
    <w:name w:val="WW-Absatz-Standardschriftart1111"/>
    <w:rsid w:val="00C510C8"/>
  </w:style>
  <w:style w:type="character" w:customStyle="1" w:styleId="WW-Absatz-Standardschriftart11111">
    <w:name w:val="WW-Absatz-Standardschriftart11111"/>
    <w:rsid w:val="00C510C8"/>
  </w:style>
  <w:style w:type="character" w:customStyle="1" w:styleId="WW-Absatz-Standardschriftart111111">
    <w:name w:val="WW-Absatz-Standardschriftart111111"/>
    <w:rsid w:val="00C510C8"/>
  </w:style>
  <w:style w:type="character" w:customStyle="1" w:styleId="WW-Absatz-Standardschriftart1111111">
    <w:name w:val="WW-Absatz-Standardschriftart1111111"/>
    <w:rsid w:val="00C510C8"/>
  </w:style>
  <w:style w:type="character" w:customStyle="1" w:styleId="WW-Absatz-Standardschriftart11111111">
    <w:name w:val="WW-Absatz-Standardschriftart11111111"/>
    <w:rsid w:val="00C510C8"/>
  </w:style>
  <w:style w:type="character" w:customStyle="1" w:styleId="WW-Absatz-Standardschriftart111111111">
    <w:name w:val="WW-Absatz-Standardschriftart111111111"/>
    <w:rsid w:val="00C510C8"/>
  </w:style>
  <w:style w:type="character" w:customStyle="1" w:styleId="WW-Absatz-Standardschriftart1111111111">
    <w:name w:val="WW-Absatz-Standardschriftart1111111111"/>
    <w:rsid w:val="00C510C8"/>
  </w:style>
  <w:style w:type="character" w:customStyle="1" w:styleId="WW-Absatz-Standardschriftart11111111111">
    <w:name w:val="WW-Absatz-Standardschriftart11111111111"/>
    <w:rsid w:val="00C510C8"/>
  </w:style>
  <w:style w:type="character" w:customStyle="1" w:styleId="WW8Num8z1">
    <w:name w:val="WW8Num8z1"/>
    <w:rsid w:val="00C510C8"/>
    <w:rPr>
      <w:rFonts w:ascii="OpenSymbol" w:hAnsi="OpenSymbol" w:cs="OpenSymbol"/>
    </w:rPr>
  </w:style>
  <w:style w:type="character" w:customStyle="1" w:styleId="WW-Absatz-Standardschriftart111111111111">
    <w:name w:val="WW-Absatz-Standardschriftart111111111111"/>
    <w:rsid w:val="00C510C8"/>
  </w:style>
  <w:style w:type="character" w:customStyle="1" w:styleId="WW8Num9z1">
    <w:name w:val="WW8Num9z1"/>
    <w:rsid w:val="00C510C8"/>
    <w:rPr>
      <w:rFonts w:ascii="Times New Roman" w:hAnsi="Times New Roman" w:cs="Times New Roman"/>
    </w:rPr>
  </w:style>
  <w:style w:type="character" w:customStyle="1" w:styleId="WW8Num10z1">
    <w:name w:val="WW8Num10z1"/>
    <w:rsid w:val="00C510C8"/>
    <w:rPr>
      <w:rFonts w:ascii="OpenSymbol" w:hAnsi="OpenSymbol" w:cs="OpenSymbol"/>
    </w:rPr>
  </w:style>
  <w:style w:type="character" w:customStyle="1" w:styleId="WW-Absatz-Standardschriftart1111111111111">
    <w:name w:val="WW-Absatz-Standardschriftart1111111111111"/>
    <w:rsid w:val="00C510C8"/>
  </w:style>
  <w:style w:type="character" w:customStyle="1" w:styleId="WW-Absatz-Standardschriftart11111111111111">
    <w:name w:val="WW-Absatz-Standardschriftart11111111111111"/>
    <w:rsid w:val="00C510C8"/>
  </w:style>
  <w:style w:type="character" w:customStyle="1" w:styleId="WW-Absatz-Standardschriftart111111111111111">
    <w:name w:val="WW-Absatz-Standardschriftart111111111111111"/>
    <w:rsid w:val="00C510C8"/>
  </w:style>
  <w:style w:type="character" w:customStyle="1" w:styleId="WW-Absatz-Standardschriftart1111111111111111">
    <w:name w:val="WW-Absatz-Standardschriftart1111111111111111"/>
    <w:rsid w:val="00C510C8"/>
  </w:style>
  <w:style w:type="character" w:customStyle="1" w:styleId="WW-Absatz-Standardschriftart11111111111111111">
    <w:name w:val="WW-Absatz-Standardschriftart11111111111111111"/>
    <w:rsid w:val="00C510C8"/>
  </w:style>
  <w:style w:type="character" w:customStyle="1" w:styleId="WW-Absatz-Standardschriftart111111111111111111">
    <w:name w:val="WW-Absatz-Standardschriftart111111111111111111"/>
    <w:rsid w:val="00C510C8"/>
  </w:style>
  <w:style w:type="character" w:customStyle="1" w:styleId="WW-Absatz-Standardschriftart1111111111111111111">
    <w:name w:val="WW-Absatz-Standardschriftart1111111111111111111"/>
    <w:rsid w:val="00C510C8"/>
  </w:style>
  <w:style w:type="character" w:customStyle="1" w:styleId="WW-Absatz-Standardschriftart11111111111111111111">
    <w:name w:val="WW-Absatz-Standardschriftart11111111111111111111"/>
    <w:rsid w:val="00C510C8"/>
  </w:style>
  <w:style w:type="character" w:customStyle="1" w:styleId="WW-Absatz-Standardschriftart111111111111111111111">
    <w:name w:val="WW-Absatz-Standardschriftart111111111111111111111"/>
    <w:rsid w:val="00C510C8"/>
  </w:style>
  <w:style w:type="character" w:customStyle="1" w:styleId="WW-Absatz-Standardschriftart1111111111111111111111">
    <w:name w:val="WW-Absatz-Standardschriftart1111111111111111111111"/>
    <w:rsid w:val="00C510C8"/>
  </w:style>
  <w:style w:type="character" w:customStyle="1" w:styleId="WW-Absatz-Standardschriftart11111111111111111111111">
    <w:name w:val="WW-Absatz-Standardschriftart11111111111111111111111"/>
    <w:rsid w:val="00C510C8"/>
  </w:style>
  <w:style w:type="character" w:customStyle="1" w:styleId="WW-Absatz-Standardschriftart111111111111111111111111">
    <w:name w:val="WW-Absatz-Standardschriftart111111111111111111111111"/>
    <w:rsid w:val="00C510C8"/>
  </w:style>
  <w:style w:type="character" w:customStyle="1" w:styleId="WW-Absatz-Standardschriftart1111111111111111111111111">
    <w:name w:val="WW-Absatz-Standardschriftart1111111111111111111111111"/>
    <w:rsid w:val="00C510C8"/>
  </w:style>
  <w:style w:type="character" w:customStyle="1" w:styleId="WW-Absatz-Standardschriftart11111111111111111111111111">
    <w:name w:val="WW-Absatz-Standardschriftart11111111111111111111111111"/>
    <w:rsid w:val="00C510C8"/>
  </w:style>
  <w:style w:type="character" w:customStyle="1" w:styleId="WW-Absatz-Standardschriftart111111111111111111111111111">
    <w:name w:val="WW-Absatz-Standardschriftart111111111111111111111111111"/>
    <w:rsid w:val="00C510C8"/>
  </w:style>
  <w:style w:type="character" w:customStyle="1" w:styleId="WW-Absatz-Standardschriftart1111111111111111111111111111">
    <w:name w:val="WW-Absatz-Standardschriftart1111111111111111111111111111"/>
    <w:rsid w:val="00C510C8"/>
  </w:style>
  <w:style w:type="character" w:customStyle="1" w:styleId="WW-Absatz-Standardschriftart11111111111111111111111111111">
    <w:name w:val="WW-Absatz-Standardschriftart11111111111111111111111111111"/>
    <w:rsid w:val="00C510C8"/>
  </w:style>
  <w:style w:type="character" w:customStyle="1" w:styleId="NumberingSymbols">
    <w:name w:val="Numbering Symbols"/>
    <w:rsid w:val="00C510C8"/>
  </w:style>
  <w:style w:type="character" w:customStyle="1" w:styleId="Bullets">
    <w:name w:val="Bullets"/>
    <w:rsid w:val="00C510C8"/>
    <w:rPr>
      <w:rFonts w:ascii="OpenSymbol" w:eastAsia="OpenSymbol" w:hAnsi="OpenSymbol" w:cs="OpenSymbol"/>
    </w:rPr>
  </w:style>
  <w:style w:type="character" w:customStyle="1" w:styleId="WW8Num2z1">
    <w:name w:val="WW8Num2z1"/>
    <w:rsid w:val="00C510C8"/>
    <w:rPr>
      <w:rFonts w:ascii="Times New Roman" w:eastAsia="Times New Roman" w:hAnsi="Times New Roman" w:cs="Times New Roman"/>
    </w:rPr>
  </w:style>
  <w:style w:type="character" w:customStyle="1" w:styleId="WW8Num4z0">
    <w:name w:val="WW8Num4z0"/>
    <w:rsid w:val="00C510C8"/>
    <w:rPr>
      <w:rFonts w:ascii="Wingdings" w:hAnsi="Wingdings"/>
    </w:rPr>
  </w:style>
  <w:style w:type="character" w:customStyle="1" w:styleId="WW8Num4z1">
    <w:name w:val="WW8Num4z1"/>
    <w:rsid w:val="00C510C8"/>
    <w:rPr>
      <w:rFonts w:ascii="Courier New" w:hAnsi="Courier New"/>
    </w:rPr>
  </w:style>
  <w:style w:type="character" w:customStyle="1" w:styleId="WW8Num5z0">
    <w:name w:val="WW8Num5z0"/>
    <w:rsid w:val="00C510C8"/>
    <w:rPr>
      <w:rFonts w:ascii="Symbol" w:hAnsi="Symbol"/>
    </w:rPr>
  </w:style>
  <w:style w:type="character" w:customStyle="1" w:styleId="WW8Num5z1">
    <w:name w:val="WW8Num5z1"/>
    <w:rsid w:val="00C510C8"/>
    <w:rPr>
      <w:rFonts w:ascii="Courier New" w:hAnsi="Courier New" w:cs="Courier New"/>
    </w:rPr>
  </w:style>
  <w:style w:type="character" w:styleId="Strong">
    <w:name w:val="Strong"/>
    <w:uiPriority w:val="22"/>
    <w:qFormat/>
    <w:rsid w:val="00C510C8"/>
    <w:rPr>
      <w:b/>
      <w:bCs/>
      <w:color w:val="943634"/>
      <w:spacing w:val="5"/>
    </w:rPr>
  </w:style>
  <w:style w:type="character" w:styleId="Hyperlink">
    <w:name w:val="Hyperlink"/>
    <w:uiPriority w:val="99"/>
    <w:rsid w:val="00C510C8"/>
    <w:rPr>
      <w:color w:val="000080"/>
      <w:u w:val="single"/>
    </w:rPr>
  </w:style>
  <w:style w:type="character" w:customStyle="1" w:styleId="FooterChar">
    <w:name w:val="Footer Char"/>
    <w:basedOn w:val="WW-DefaultParagraphFont"/>
    <w:uiPriority w:val="99"/>
    <w:rsid w:val="00C510C8"/>
    <w:rPr>
      <w:rFonts w:eastAsia="Arial Unicode MS"/>
      <w:kern w:val="1"/>
      <w:sz w:val="24"/>
      <w:szCs w:val="24"/>
    </w:rPr>
  </w:style>
  <w:style w:type="character" w:customStyle="1" w:styleId="WW8Num11z2">
    <w:name w:val="WW8Num11z2"/>
    <w:rsid w:val="00C510C8"/>
    <w:rPr>
      <w:rFonts w:ascii="Wingdings" w:hAnsi="Wingdings"/>
    </w:rPr>
  </w:style>
  <w:style w:type="character" w:customStyle="1" w:styleId="Heading2Char">
    <w:name w:val="Heading 2 Char"/>
    <w:basedOn w:val="WW-DefaultParagraphFont"/>
    <w:rsid w:val="00C510C8"/>
    <w:rPr>
      <w:rFonts w:ascii="Cambria" w:eastAsia="Times New Roman" w:hAnsi="Cambria" w:cs="Times New Roman"/>
      <w:b/>
      <w:bCs/>
      <w:i/>
      <w:iCs/>
      <w:kern w:val="1"/>
      <w:sz w:val="28"/>
      <w:szCs w:val="28"/>
    </w:rPr>
  </w:style>
  <w:style w:type="character" w:customStyle="1" w:styleId="BodyTextIndentChar">
    <w:name w:val="Body Text Indent Char"/>
    <w:basedOn w:val="WW-DefaultParagraphFont"/>
    <w:rsid w:val="00C510C8"/>
    <w:rPr>
      <w:rFonts w:eastAsia="Arial Unicode MS"/>
      <w:kern w:val="1"/>
      <w:sz w:val="24"/>
      <w:szCs w:val="24"/>
    </w:rPr>
  </w:style>
  <w:style w:type="character" w:customStyle="1" w:styleId="BodyTextIndent3Char">
    <w:name w:val="Body Text Indent 3 Char"/>
    <w:basedOn w:val="WW-DefaultParagraphFont"/>
    <w:rsid w:val="00C510C8"/>
    <w:rPr>
      <w:rFonts w:eastAsia="Arial Unicode MS"/>
      <w:kern w:val="1"/>
      <w:sz w:val="16"/>
      <w:szCs w:val="16"/>
    </w:rPr>
  </w:style>
  <w:style w:type="character" w:customStyle="1" w:styleId="BodyText3Char">
    <w:name w:val="Body Text 3 Char"/>
    <w:basedOn w:val="WW-DefaultParagraphFont"/>
    <w:rsid w:val="00C510C8"/>
    <w:rPr>
      <w:rFonts w:eastAsia="Arial Unicode MS"/>
      <w:kern w:val="1"/>
      <w:sz w:val="16"/>
      <w:szCs w:val="16"/>
    </w:rPr>
  </w:style>
  <w:style w:type="paragraph" w:customStyle="1" w:styleId="Heading">
    <w:name w:val="Heading"/>
    <w:basedOn w:val="Normal"/>
    <w:next w:val="BodyText"/>
    <w:rsid w:val="00C510C8"/>
    <w:pPr>
      <w:keepNext/>
      <w:spacing w:before="240" w:after="120"/>
    </w:pPr>
    <w:rPr>
      <w:rFonts w:ascii="Arial" w:hAnsi="Arial" w:cs="Tahoma"/>
      <w:sz w:val="28"/>
      <w:szCs w:val="28"/>
    </w:rPr>
  </w:style>
  <w:style w:type="paragraph" w:styleId="BodyText">
    <w:name w:val="Body Text"/>
    <w:basedOn w:val="Normal"/>
    <w:semiHidden/>
    <w:rsid w:val="00C510C8"/>
    <w:pPr>
      <w:spacing w:after="120"/>
    </w:pPr>
  </w:style>
  <w:style w:type="paragraph" w:styleId="List">
    <w:name w:val="List"/>
    <w:basedOn w:val="BodyText"/>
    <w:semiHidden/>
    <w:rsid w:val="00C510C8"/>
    <w:rPr>
      <w:rFonts w:cs="Tahoma"/>
    </w:rPr>
  </w:style>
  <w:style w:type="paragraph" w:styleId="Caption">
    <w:name w:val="caption"/>
    <w:basedOn w:val="Normal"/>
    <w:qFormat/>
    <w:rsid w:val="00C510C8"/>
    <w:pPr>
      <w:suppressLineNumbers/>
      <w:spacing w:before="120" w:after="120"/>
    </w:pPr>
    <w:rPr>
      <w:rFonts w:cs="Tahoma"/>
      <w:i/>
      <w:iCs/>
    </w:rPr>
  </w:style>
  <w:style w:type="paragraph" w:customStyle="1" w:styleId="Index">
    <w:name w:val="Index"/>
    <w:basedOn w:val="Normal"/>
    <w:rsid w:val="00C510C8"/>
    <w:pPr>
      <w:suppressLineNumbers/>
    </w:pPr>
    <w:rPr>
      <w:rFonts w:cs="Tahoma"/>
    </w:rPr>
  </w:style>
  <w:style w:type="paragraph" w:styleId="Header">
    <w:name w:val="header"/>
    <w:basedOn w:val="Normal"/>
    <w:link w:val="HeaderChar"/>
    <w:uiPriority w:val="99"/>
    <w:rsid w:val="00C510C8"/>
    <w:pPr>
      <w:tabs>
        <w:tab w:val="center" w:pos="4536"/>
        <w:tab w:val="right" w:pos="9072"/>
      </w:tabs>
    </w:pPr>
    <w:rPr>
      <w:b/>
      <w:lang w:val="sr-Cyrl-CS"/>
    </w:rPr>
  </w:style>
  <w:style w:type="paragraph" w:customStyle="1" w:styleId="TableContents">
    <w:name w:val="Table Contents"/>
    <w:basedOn w:val="Normal"/>
    <w:rsid w:val="00C510C8"/>
    <w:pPr>
      <w:suppressLineNumbers/>
    </w:pPr>
  </w:style>
  <w:style w:type="paragraph" w:customStyle="1" w:styleId="TableHeading">
    <w:name w:val="Table Heading"/>
    <w:basedOn w:val="TableContents"/>
    <w:rsid w:val="00C510C8"/>
    <w:pPr>
      <w:jc w:val="center"/>
    </w:pPr>
    <w:rPr>
      <w:b/>
      <w:bCs/>
    </w:rPr>
  </w:style>
  <w:style w:type="paragraph" w:styleId="Footer">
    <w:name w:val="footer"/>
    <w:basedOn w:val="Normal"/>
    <w:uiPriority w:val="99"/>
    <w:rsid w:val="00C510C8"/>
    <w:pPr>
      <w:suppressLineNumbers/>
      <w:tabs>
        <w:tab w:val="center" w:pos="4590"/>
        <w:tab w:val="right" w:pos="9181"/>
      </w:tabs>
    </w:pPr>
  </w:style>
  <w:style w:type="paragraph" w:styleId="BodyText2">
    <w:name w:val="Body Text 2"/>
    <w:basedOn w:val="Normal"/>
    <w:rsid w:val="00C510C8"/>
    <w:rPr>
      <w:rFonts w:ascii="Arial" w:hAnsi="Arial"/>
      <w:b/>
      <w:lang w:val="sr-Latn-CS"/>
    </w:rPr>
  </w:style>
  <w:style w:type="paragraph" w:styleId="NormalWeb">
    <w:name w:val="Normal (Web)"/>
    <w:basedOn w:val="Normal"/>
    <w:uiPriority w:val="99"/>
    <w:rsid w:val="00C510C8"/>
    <w:pPr>
      <w:widowControl/>
      <w:suppressAutoHyphens w:val="0"/>
      <w:spacing w:before="100" w:after="100"/>
    </w:pPr>
    <w:rPr>
      <w:rFonts w:ascii="Verdana" w:eastAsia="Times New Roman" w:hAnsi="Verdana"/>
      <w:sz w:val="17"/>
      <w:szCs w:val="17"/>
    </w:rPr>
  </w:style>
  <w:style w:type="paragraph" w:styleId="ListParagraph">
    <w:name w:val="List Paragraph"/>
    <w:basedOn w:val="Normal"/>
    <w:uiPriority w:val="34"/>
    <w:qFormat/>
    <w:rsid w:val="00C510C8"/>
    <w:pPr>
      <w:ind w:left="720"/>
    </w:pPr>
  </w:style>
  <w:style w:type="paragraph" w:styleId="BodyTextIndent">
    <w:name w:val="Body Text Indent"/>
    <w:basedOn w:val="Normal"/>
    <w:semiHidden/>
    <w:rsid w:val="00C510C8"/>
    <w:pPr>
      <w:spacing w:after="120"/>
      <w:ind w:left="283"/>
    </w:pPr>
  </w:style>
  <w:style w:type="paragraph" w:styleId="BodyTextIndent3">
    <w:name w:val="Body Text Indent 3"/>
    <w:basedOn w:val="Normal"/>
    <w:rsid w:val="00C510C8"/>
    <w:pPr>
      <w:spacing w:after="120"/>
      <w:ind w:left="283"/>
    </w:pPr>
    <w:rPr>
      <w:sz w:val="16"/>
      <w:szCs w:val="16"/>
    </w:rPr>
  </w:style>
  <w:style w:type="paragraph" w:styleId="BodyText3">
    <w:name w:val="Body Text 3"/>
    <w:basedOn w:val="Normal"/>
    <w:rsid w:val="00C510C8"/>
    <w:pPr>
      <w:spacing w:after="120"/>
    </w:pPr>
    <w:rPr>
      <w:sz w:val="16"/>
      <w:szCs w:val="16"/>
    </w:rPr>
  </w:style>
  <w:style w:type="paragraph" w:styleId="BalloonText">
    <w:name w:val="Balloon Text"/>
    <w:basedOn w:val="Normal"/>
    <w:link w:val="BalloonTextChar"/>
    <w:uiPriority w:val="99"/>
    <w:semiHidden/>
    <w:unhideWhenUsed/>
    <w:rsid w:val="00540775"/>
    <w:rPr>
      <w:rFonts w:ascii="Tahoma" w:hAnsi="Tahoma" w:cs="Tahoma"/>
      <w:sz w:val="16"/>
      <w:szCs w:val="16"/>
    </w:rPr>
  </w:style>
  <w:style w:type="character" w:customStyle="1" w:styleId="BalloonTextChar">
    <w:name w:val="Balloon Text Char"/>
    <w:basedOn w:val="DefaultParagraphFont"/>
    <w:link w:val="BalloonText"/>
    <w:uiPriority w:val="99"/>
    <w:semiHidden/>
    <w:rsid w:val="00540775"/>
    <w:rPr>
      <w:rFonts w:ascii="Tahoma" w:eastAsia="Arial Unicode MS" w:hAnsi="Tahoma" w:cs="Tahoma"/>
      <w:kern w:val="1"/>
      <w:sz w:val="16"/>
      <w:szCs w:val="16"/>
      <w:lang w:eastAsia="ar-SA"/>
    </w:rPr>
  </w:style>
  <w:style w:type="character" w:customStyle="1" w:styleId="Heading6Char">
    <w:name w:val="Heading 6 Char"/>
    <w:basedOn w:val="DefaultParagraphFont"/>
    <w:link w:val="Heading6"/>
    <w:uiPriority w:val="9"/>
    <w:semiHidden/>
    <w:rsid w:val="00CF1D5D"/>
    <w:rPr>
      <w:rFonts w:ascii="Calibri" w:eastAsia="Times New Roman" w:hAnsi="Calibri" w:cs="Times New Roman"/>
      <w:b/>
      <w:bCs/>
      <w:kern w:val="1"/>
      <w:sz w:val="22"/>
      <w:szCs w:val="22"/>
      <w:lang w:eastAsia="ar-SA"/>
    </w:rPr>
  </w:style>
  <w:style w:type="paragraph" w:customStyle="1" w:styleId="Normal1">
    <w:name w:val="Normal1"/>
    <w:basedOn w:val="Normal"/>
    <w:rsid w:val="00637624"/>
    <w:pPr>
      <w:widowControl/>
      <w:spacing w:before="280" w:after="280"/>
    </w:pPr>
    <w:rPr>
      <w:rFonts w:ascii="Arial" w:eastAsia="Times New Roman" w:hAnsi="Arial" w:cs="Arial"/>
      <w:kern w:val="0"/>
      <w:sz w:val="22"/>
      <w:szCs w:val="22"/>
    </w:rPr>
  </w:style>
  <w:style w:type="character" w:customStyle="1" w:styleId="WW8Num13z1">
    <w:name w:val="WW8Num13z1"/>
    <w:rsid w:val="00CC115D"/>
    <w:rPr>
      <w:rFonts w:ascii="OpenSymbol" w:hAnsi="OpenSymbol" w:cs="OpenSymbol"/>
    </w:rPr>
  </w:style>
  <w:style w:type="character" w:customStyle="1" w:styleId="style2">
    <w:name w:val="style2"/>
    <w:basedOn w:val="DefaultParagraphFont"/>
    <w:rsid w:val="00CC115D"/>
  </w:style>
  <w:style w:type="paragraph" w:styleId="CommentText">
    <w:name w:val="annotation text"/>
    <w:basedOn w:val="Normal"/>
    <w:link w:val="CommentTextChar"/>
    <w:rsid w:val="00C72115"/>
    <w:pPr>
      <w:widowControl/>
      <w:suppressAutoHyphens w:val="0"/>
      <w:contextualSpacing/>
      <w:jc w:val="both"/>
    </w:pPr>
    <w:rPr>
      <w:rFonts w:eastAsia="Times New Roman"/>
      <w:kern w:val="0"/>
      <w:sz w:val="22"/>
      <w:szCs w:val="20"/>
      <w:lang w:eastAsia="en-US"/>
    </w:rPr>
  </w:style>
  <w:style w:type="character" w:customStyle="1" w:styleId="CommentTextChar">
    <w:name w:val="Comment Text Char"/>
    <w:basedOn w:val="DefaultParagraphFont"/>
    <w:link w:val="CommentText"/>
    <w:rsid w:val="00C72115"/>
    <w:rPr>
      <w:sz w:val="22"/>
    </w:rPr>
  </w:style>
  <w:style w:type="paragraph" w:styleId="PlainText">
    <w:name w:val="Plain Text"/>
    <w:basedOn w:val="Normal"/>
    <w:link w:val="PlainTextChar"/>
    <w:rsid w:val="00C72115"/>
    <w:pPr>
      <w:widowControl/>
      <w:suppressAutoHyphens w:val="0"/>
      <w:contextualSpacing/>
      <w:jc w:val="both"/>
    </w:pPr>
    <w:rPr>
      <w:rFonts w:ascii="Courier New" w:eastAsia="Times New Roman" w:hAnsi="Courier New"/>
      <w:kern w:val="0"/>
      <w:sz w:val="22"/>
      <w:szCs w:val="20"/>
      <w:lang w:eastAsia="zh-CN"/>
    </w:rPr>
  </w:style>
  <w:style w:type="character" w:customStyle="1" w:styleId="PlainTextChar">
    <w:name w:val="Plain Text Char"/>
    <w:basedOn w:val="DefaultParagraphFont"/>
    <w:link w:val="PlainText"/>
    <w:rsid w:val="00C72115"/>
    <w:rPr>
      <w:rFonts w:ascii="Courier New" w:hAnsi="Courier New"/>
      <w:sz w:val="22"/>
      <w:lang w:eastAsia="zh-CN"/>
    </w:rPr>
  </w:style>
  <w:style w:type="paragraph" w:customStyle="1" w:styleId="Standard">
    <w:name w:val="Standard"/>
    <w:rsid w:val="00592B19"/>
    <w:pPr>
      <w:suppressAutoHyphens/>
      <w:autoSpaceDN w:val="0"/>
      <w:spacing w:before="120"/>
      <w:jc w:val="both"/>
      <w:textAlignment w:val="baseline"/>
    </w:pPr>
    <w:rPr>
      <w:rFonts w:ascii="Tahoma" w:hAnsi="Tahoma"/>
      <w:kern w:val="3"/>
      <w:sz w:val="22"/>
      <w:szCs w:val="24"/>
      <w:lang w:val="en-GB" w:eastAsia="zh-CN"/>
    </w:rPr>
  </w:style>
  <w:style w:type="table" w:styleId="TableGrid">
    <w:name w:val="Table Grid"/>
    <w:basedOn w:val="TableNormal"/>
    <w:uiPriority w:val="59"/>
    <w:rsid w:val="00D61D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rsid w:val="00937254"/>
    <w:pPr>
      <w:widowControl/>
      <w:suppressAutoHyphens w:val="0"/>
      <w:spacing w:before="100" w:beforeAutospacing="1" w:after="100" w:afterAutospacing="1"/>
    </w:pPr>
    <w:rPr>
      <w:rFonts w:eastAsia="Times New Roman"/>
      <w:kern w:val="0"/>
      <w:lang w:eastAsia="en-US"/>
    </w:rPr>
  </w:style>
  <w:style w:type="character" w:customStyle="1" w:styleId="Heading1Char">
    <w:name w:val="Heading 1 Char"/>
    <w:basedOn w:val="DefaultParagraphFont"/>
    <w:link w:val="Heading1"/>
    <w:uiPriority w:val="9"/>
    <w:rsid w:val="00937254"/>
    <w:rPr>
      <w:rFonts w:ascii="Arial" w:eastAsia="Arial Unicode MS" w:hAnsi="Arial"/>
      <w:b/>
      <w:kern w:val="1"/>
      <w:sz w:val="24"/>
      <w:szCs w:val="24"/>
      <w:lang w:val="sr-Latn-CS" w:eastAsia="ar-SA"/>
    </w:rPr>
  </w:style>
  <w:style w:type="character" w:customStyle="1" w:styleId="itemstxt">
    <w:name w:val="itemstxt"/>
    <w:basedOn w:val="DefaultParagraphFont"/>
    <w:rsid w:val="00937254"/>
  </w:style>
  <w:style w:type="character" w:customStyle="1" w:styleId="pricetxt">
    <w:name w:val="price_txt"/>
    <w:basedOn w:val="DefaultParagraphFont"/>
    <w:rsid w:val="00937254"/>
  </w:style>
  <w:style w:type="character" w:customStyle="1" w:styleId="pricelabeltxt">
    <w:name w:val="price_label_txt"/>
    <w:basedOn w:val="DefaultParagraphFont"/>
    <w:rsid w:val="00937254"/>
  </w:style>
  <w:style w:type="paragraph" w:styleId="z-TopofForm">
    <w:name w:val="HTML Top of Form"/>
    <w:basedOn w:val="Normal"/>
    <w:next w:val="Normal"/>
    <w:link w:val="z-TopofFormChar"/>
    <w:hidden/>
    <w:uiPriority w:val="99"/>
    <w:semiHidden/>
    <w:unhideWhenUsed/>
    <w:rsid w:val="00937254"/>
    <w:pPr>
      <w:widowControl/>
      <w:pBdr>
        <w:bottom w:val="single" w:sz="6" w:space="1" w:color="auto"/>
      </w:pBdr>
      <w:suppressAutoHyphens w:val="0"/>
      <w:jc w:val="center"/>
    </w:pPr>
    <w:rPr>
      <w:rFonts w:ascii="Arial" w:eastAsia="Times New Roman" w:hAnsi="Arial" w:cs="Arial"/>
      <w:vanish/>
      <w:kern w:val="0"/>
      <w:sz w:val="16"/>
      <w:szCs w:val="16"/>
      <w:lang w:eastAsia="en-US"/>
    </w:rPr>
  </w:style>
  <w:style w:type="character" w:customStyle="1" w:styleId="z-TopofFormChar">
    <w:name w:val="z-Top of Form Char"/>
    <w:basedOn w:val="DefaultParagraphFont"/>
    <w:link w:val="z-TopofForm"/>
    <w:uiPriority w:val="99"/>
    <w:semiHidden/>
    <w:rsid w:val="0093725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37254"/>
    <w:pPr>
      <w:widowControl/>
      <w:pBdr>
        <w:top w:val="single" w:sz="6" w:space="1" w:color="auto"/>
      </w:pBdr>
      <w:suppressAutoHyphens w:val="0"/>
      <w:jc w:val="center"/>
    </w:pPr>
    <w:rPr>
      <w:rFonts w:ascii="Arial" w:eastAsia="Times New Roman" w:hAnsi="Arial" w:cs="Arial"/>
      <w:vanish/>
      <w:kern w:val="0"/>
      <w:sz w:val="16"/>
      <w:szCs w:val="16"/>
      <w:lang w:eastAsia="en-US"/>
    </w:rPr>
  </w:style>
  <w:style w:type="character" w:customStyle="1" w:styleId="z-BottomofFormChar">
    <w:name w:val="z-Bottom of Form Char"/>
    <w:basedOn w:val="DefaultParagraphFont"/>
    <w:link w:val="z-BottomofForm"/>
    <w:uiPriority w:val="99"/>
    <w:rsid w:val="00937254"/>
    <w:rPr>
      <w:rFonts w:ascii="Arial" w:hAnsi="Arial" w:cs="Arial"/>
      <w:vanish/>
      <w:sz w:val="16"/>
      <w:szCs w:val="16"/>
    </w:rPr>
  </w:style>
  <w:style w:type="character" w:customStyle="1" w:styleId="productinfotax">
    <w:name w:val="productinfotax"/>
    <w:basedOn w:val="DefaultParagraphFont"/>
    <w:rsid w:val="00937254"/>
  </w:style>
  <w:style w:type="character" w:customStyle="1" w:styleId="Heading3Char">
    <w:name w:val="Heading 3 Char"/>
    <w:basedOn w:val="DefaultParagraphFont"/>
    <w:link w:val="Heading3"/>
    <w:rsid w:val="00937254"/>
    <w:rPr>
      <w:rFonts w:ascii="Arial" w:eastAsia="Arial Unicode MS" w:hAnsi="Arial"/>
      <w:b/>
      <w:kern w:val="1"/>
      <w:sz w:val="26"/>
      <w:szCs w:val="24"/>
      <w:lang w:eastAsia="ar-SA"/>
    </w:rPr>
  </w:style>
  <w:style w:type="character" w:customStyle="1" w:styleId="HeaderChar">
    <w:name w:val="Header Char"/>
    <w:basedOn w:val="DefaultParagraphFont"/>
    <w:link w:val="Header"/>
    <w:uiPriority w:val="99"/>
    <w:rsid w:val="00B846ED"/>
    <w:rPr>
      <w:rFonts w:eastAsia="Arial Unicode MS"/>
      <w:b/>
      <w:kern w:val="1"/>
      <w:sz w:val="24"/>
      <w:szCs w:val="24"/>
      <w:lang w:val="sr-Cyrl-CS" w:eastAsia="ar-SA"/>
    </w:rPr>
  </w:style>
  <w:style w:type="paragraph" w:customStyle="1" w:styleId="Default">
    <w:name w:val="Default"/>
    <w:rsid w:val="000F20FF"/>
    <w:pPr>
      <w:autoSpaceDE w:val="0"/>
      <w:autoSpaceDN w:val="0"/>
      <w:adjustRightInd w:val="0"/>
    </w:pPr>
    <w:rPr>
      <w:color w:val="000000"/>
      <w:sz w:val="24"/>
      <w:szCs w:val="24"/>
    </w:rPr>
  </w:style>
  <w:style w:type="paragraph" w:customStyle="1" w:styleId="textbox">
    <w:name w:val="textbox"/>
    <w:basedOn w:val="Normal"/>
    <w:rsid w:val="00625C9E"/>
    <w:pPr>
      <w:widowControl/>
      <w:suppressAutoHyphens w:val="0"/>
      <w:spacing w:before="100" w:beforeAutospacing="1" w:after="100" w:afterAutospacing="1"/>
    </w:pPr>
    <w:rPr>
      <w:rFonts w:eastAsia="Times New Roman"/>
      <w:kern w:val="0"/>
      <w:lang w:eastAsia="en-US"/>
    </w:rPr>
  </w:style>
</w:styles>
</file>

<file path=word/webSettings.xml><?xml version="1.0" encoding="utf-8"?>
<w:webSettings xmlns:r="http://schemas.openxmlformats.org/officeDocument/2006/relationships" xmlns:w="http://schemas.openxmlformats.org/wordprocessingml/2006/main">
  <w:divs>
    <w:div w:id="377632874">
      <w:bodyDiv w:val="1"/>
      <w:marLeft w:val="0"/>
      <w:marRight w:val="0"/>
      <w:marTop w:val="0"/>
      <w:marBottom w:val="0"/>
      <w:divBdr>
        <w:top w:val="none" w:sz="0" w:space="0" w:color="auto"/>
        <w:left w:val="none" w:sz="0" w:space="0" w:color="auto"/>
        <w:bottom w:val="none" w:sz="0" w:space="0" w:color="auto"/>
        <w:right w:val="none" w:sz="0" w:space="0" w:color="auto"/>
      </w:divBdr>
    </w:div>
    <w:div w:id="889456957">
      <w:bodyDiv w:val="1"/>
      <w:marLeft w:val="0"/>
      <w:marRight w:val="0"/>
      <w:marTop w:val="0"/>
      <w:marBottom w:val="0"/>
      <w:divBdr>
        <w:top w:val="none" w:sz="0" w:space="0" w:color="auto"/>
        <w:left w:val="none" w:sz="0" w:space="0" w:color="auto"/>
        <w:bottom w:val="none" w:sz="0" w:space="0" w:color="auto"/>
        <w:right w:val="none" w:sz="0" w:space="0" w:color="auto"/>
      </w:divBdr>
    </w:div>
    <w:div w:id="931930780">
      <w:bodyDiv w:val="1"/>
      <w:marLeft w:val="0"/>
      <w:marRight w:val="0"/>
      <w:marTop w:val="0"/>
      <w:marBottom w:val="0"/>
      <w:divBdr>
        <w:top w:val="none" w:sz="0" w:space="0" w:color="auto"/>
        <w:left w:val="none" w:sz="0" w:space="0" w:color="auto"/>
        <w:bottom w:val="none" w:sz="0" w:space="0" w:color="auto"/>
        <w:right w:val="none" w:sz="0" w:space="0" w:color="auto"/>
      </w:divBdr>
    </w:div>
    <w:div w:id="1063797977">
      <w:bodyDiv w:val="1"/>
      <w:marLeft w:val="0"/>
      <w:marRight w:val="0"/>
      <w:marTop w:val="0"/>
      <w:marBottom w:val="0"/>
      <w:divBdr>
        <w:top w:val="none" w:sz="0" w:space="0" w:color="auto"/>
        <w:left w:val="none" w:sz="0" w:space="0" w:color="auto"/>
        <w:bottom w:val="none" w:sz="0" w:space="0" w:color="auto"/>
        <w:right w:val="none" w:sz="0" w:space="0" w:color="auto"/>
      </w:divBdr>
    </w:div>
    <w:div w:id="1273632196">
      <w:bodyDiv w:val="1"/>
      <w:marLeft w:val="0"/>
      <w:marRight w:val="0"/>
      <w:marTop w:val="0"/>
      <w:marBottom w:val="0"/>
      <w:divBdr>
        <w:top w:val="none" w:sz="0" w:space="0" w:color="auto"/>
        <w:left w:val="none" w:sz="0" w:space="0" w:color="auto"/>
        <w:bottom w:val="none" w:sz="0" w:space="0" w:color="auto"/>
        <w:right w:val="none" w:sz="0" w:space="0" w:color="auto"/>
      </w:divBdr>
    </w:div>
    <w:div w:id="18608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srem-macva.rs" TargetMode="External"/><Relationship Id="rId13" Type="http://schemas.openxmlformats.org/officeDocument/2006/relationships/hyperlink" Target="mailto:jkovacic_sm@yahoo.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rem-macva.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avnenabavke@srem-macva.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ovacic_sm@yahoo.com" TargetMode="External"/><Relationship Id="rId5" Type="http://schemas.openxmlformats.org/officeDocument/2006/relationships/webSettings" Target="webSettings.xml"/><Relationship Id="rId15" Type="http://schemas.openxmlformats.org/officeDocument/2006/relationships/hyperlink" Target="mailto:javnenabavke@srem-macva.rs" TargetMode="External"/><Relationship Id="rId10" Type="http://schemas.openxmlformats.org/officeDocument/2006/relationships/hyperlink" Target="mailto:office@srem-macva.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kovacic_sm@yahoo.com" TargetMode="External"/><Relationship Id="rId14" Type="http://schemas.openxmlformats.org/officeDocument/2006/relationships/hyperlink" Target="mailto:office@srem-macva.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B514-4070-43F2-9306-D8F94441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72</Pages>
  <Words>19287</Words>
  <Characters>109937</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Grizli777</Company>
  <LinksUpToDate>false</LinksUpToDate>
  <CharactersWithSpaces>128967</CharactersWithSpaces>
  <SharedDoc>false</SharedDoc>
  <HLinks>
    <vt:vector size="18" baseType="variant">
      <vt:variant>
        <vt:i4>3276888</vt:i4>
      </vt:variant>
      <vt:variant>
        <vt:i4>6</vt:i4>
      </vt:variant>
      <vt:variant>
        <vt:i4>0</vt:i4>
      </vt:variant>
      <vt:variant>
        <vt:i4>5</vt:i4>
      </vt:variant>
      <vt:variant>
        <vt:lpwstr>mailto:javnenabavke@srem-macva.rs</vt:lpwstr>
      </vt:variant>
      <vt:variant>
        <vt:lpwstr/>
      </vt:variant>
      <vt:variant>
        <vt:i4>3276888</vt:i4>
      </vt:variant>
      <vt:variant>
        <vt:i4>3</vt:i4>
      </vt:variant>
      <vt:variant>
        <vt:i4>0</vt:i4>
      </vt:variant>
      <vt:variant>
        <vt:i4>5</vt:i4>
      </vt:variant>
      <vt:variant>
        <vt:lpwstr>mailto:javnenabavke@srem-macva.rs</vt:lpwstr>
      </vt:variant>
      <vt:variant>
        <vt:lpwstr/>
      </vt:variant>
      <vt:variant>
        <vt:i4>3276888</vt:i4>
      </vt:variant>
      <vt:variant>
        <vt:i4>0</vt:i4>
      </vt:variant>
      <vt:variant>
        <vt:i4>0</vt:i4>
      </vt:variant>
      <vt:variant>
        <vt:i4>5</vt:i4>
      </vt:variant>
      <vt:variant>
        <vt:lpwstr>mailto:javnenabavke@srem-macva.rs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creator>JKP KOMUNALIJE</dc:creator>
  <cp:lastModifiedBy>Korisnik</cp:lastModifiedBy>
  <cp:revision>4</cp:revision>
  <cp:lastPrinted>2016-01-11T08:52:00Z</cp:lastPrinted>
  <dcterms:created xsi:type="dcterms:W3CDTF">2020-03-27T10:22:00Z</dcterms:created>
  <dcterms:modified xsi:type="dcterms:W3CDTF">2020-03-27T12:01:00Z</dcterms:modified>
</cp:coreProperties>
</file>